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B41D6D" w:rsidRDefault="007B2793">
            <w:pPr>
              <w:spacing w:line="120" w:lineRule="auto"/>
              <w:rPr>
                <w:sz w:val="24"/>
              </w:rPr>
            </w:pPr>
            <w:r>
              <w:rPr>
                <w:rFonts w:hint="eastAsia"/>
                <w:sz w:val="24"/>
              </w:rPr>
              <w:t>腾龙芳烃</w:t>
            </w:r>
            <w:r w:rsidR="000D155D" w:rsidRPr="000D155D">
              <w:rPr>
                <w:rFonts w:hint="eastAsia"/>
                <w:sz w:val="24"/>
              </w:rPr>
              <w:t>（漳州）有限公司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807434639" w:edGrp="everyone" w:colFirst="0" w:colLast="0"/>
            <w:permStart w:id="705128459" w:edGrp="everyone" w:colFirst="1" w:colLast="1"/>
            <w:permStart w:id="122948184" w:edGrp="everyone" w:colFirst="2" w:colLast="2"/>
            <w:permStart w:id="1116954728" w:edGrp="everyone" w:colFirst="3" w:colLast="3"/>
            <w:permStart w:id="181424363"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807434639"/>
      <w:permEnd w:id="705128459"/>
      <w:permEnd w:id="122948184"/>
      <w:permEnd w:id="1116954728"/>
      <w:permEnd w:id="181424363"/>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1170015119"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1170015119"/>
            <w:r>
              <w:rPr>
                <w:rFonts w:ascii="宋体" w:hAnsi="宋体" w:cs="宋体" w:hint="eastAsia"/>
                <w:sz w:val="24"/>
              </w:rPr>
              <w:t xml:space="preserve">（大写） </w:t>
            </w:r>
            <w:permStart w:id="1665546295"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1665546295"/>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7B2793">
        <w:rPr>
          <w:rFonts w:hint="eastAsia"/>
          <w:sz w:val="24"/>
          <w:u w:val="single"/>
        </w:rPr>
        <w:t>腾龙芳烃</w:t>
      </w:r>
      <w:r w:rsidR="00EA5EC4" w:rsidRPr="00EA5EC4">
        <w:rPr>
          <w:rFonts w:hint="eastAsia"/>
          <w:sz w:val="24"/>
          <w:u w:val="single"/>
        </w:rPr>
        <w:t>（漳州）有限公司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w:t>
      </w:r>
      <w:r w:rsidR="007B2793">
        <w:rPr>
          <w:rFonts w:asciiTheme="majorEastAsia" w:eastAsiaTheme="majorEastAsia" w:hAnsiTheme="majorEastAsia"/>
          <w:sz w:val="24"/>
          <w:u w:val="single"/>
        </w:rPr>
        <w:t xml:space="preserve">  </w:t>
      </w:r>
      <w:r w:rsidR="00002617">
        <w:rPr>
          <w:rFonts w:asciiTheme="majorEastAsia" w:eastAsiaTheme="majorEastAsia" w:hAnsiTheme="majorEastAsia"/>
          <w:sz w:val="24"/>
          <w:u w:val="single"/>
        </w:rPr>
        <w:t>天</w:t>
      </w:r>
      <w:r>
        <w:rPr>
          <w:rFonts w:asciiTheme="majorEastAsia" w:eastAsiaTheme="majorEastAsia" w:hAnsiTheme="majorEastAsia" w:hint="eastAsia"/>
          <w:sz w:val="24"/>
          <w:u w:val="single"/>
        </w:rPr>
        <w:t>内货到现场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t>3.3</w:t>
      </w:r>
      <w:r>
        <w:rPr>
          <w:rFonts w:hint="eastAsia"/>
          <w:sz w:val="24"/>
        </w:rPr>
        <w:t>甲方的付款并不限制甲方在随后时间对已开具发票的费用提出争议或对</w:t>
      </w:r>
      <w:r>
        <w:rPr>
          <w:rFonts w:hint="eastAsia"/>
          <w:sz w:val="24"/>
        </w:rPr>
        <w:lastRenderedPageBreak/>
        <w:t>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6107C3">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sdt>
                <w:sdtPr>
                  <w:rPr>
                    <w:rFonts w:hint="eastAsia"/>
                    <w:sz w:val="24"/>
                  </w:rPr>
                  <w:id w:val="-1301071115"/>
                </w:sdtPr>
                <w:sdtEndPr/>
                <w:sdtContent>
                  <w:r w:rsidR="00002617">
                    <w:rPr>
                      <w:rFonts w:ascii="MS Gothic" w:eastAsia="MS Gothic" w:hAnsi="MS Gothic" w:hint="eastAsia"/>
                      <w:sz w:val="24"/>
                    </w:rPr>
                    <w:t>☐</w:t>
                  </w:r>
                </w:sdtContent>
              </w:sdt>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6107C3">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6107C3">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sdt>
                        <w:sdtPr>
                          <w:rPr>
                            <w:rFonts w:hint="eastAsia"/>
                            <w:sz w:val="24"/>
                          </w:rPr>
                          <w:id w:val="355160306"/>
                        </w:sdtPr>
                        <w:sdtEndPr/>
                        <w:sdtContent>
                          <w:r w:rsidR="00002617">
                            <w:rPr>
                              <w:rFonts w:ascii="MS Gothic" w:eastAsia="MS Gothic" w:hAnsi="MS Gothic" w:hint="eastAsia"/>
                              <w:sz w:val="24"/>
                            </w:rPr>
                            <w:t>☐</w:t>
                          </w:r>
                        </w:sdtContent>
                      </w:sdt>
                    </w:sdtContent>
                  </w:sdt>
                </w:sdtContent>
              </w:sdt>
            </w:sdtContent>
          </w:sdt>
        </w:sdtContent>
      </w:sdt>
      <w:r w:rsidR="00D35415">
        <w:rPr>
          <w:rFonts w:hint="eastAsia"/>
          <w:sz w:val="24"/>
        </w:rPr>
        <w:t>人员培训：</w:t>
      </w:r>
      <w:r w:rsidR="00002617">
        <w:rPr>
          <w:rFonts w:hint="eastAsia"/>
          <w:sz w:val="24"/>
          <w:u w:val="single"/>
        </w:rPr>
        <w:t xml:space="preserve"> </w:t>
      </w:r>
      <w:r w:rsidR="00002617">
        <w:rPr>
          <w:sz w:val="24"/>
          <w:u w:val="single"/>
        </w:rPr>
        <w:t xml:space="preserve">           </w:t>
      </w:r>
      <w:r w:rsidR="00D35415">
        <w:rPr>
          <w:sz w:val="24"/>
          <w:u w:val="single"/>
        </w:rPr>
        <w:t xml:space="preserve"> </w:t>
      </w:r>
    </w:p>
    <w:p w:rsidR="00B41D6D" w:rsidRDefault="006107C3">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w:t>
      </w:r>
      <w:r>
        <w:rPr>
          <w:rFonts w:hint="eastAsia"/>
          <w:sz w:val="24"/>
        </w:rPr>
        <w:lastRenderedPageBreak/>
        <w:t>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lastRenderedPageBreak/>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w:t>
      </w:r>
      <w:r>
        <w:rPr>
          <w:rFonts w:hint="eastAsia"/>
          <w:sz w:val="24"/>
        </w:rPr>
        <w:lastRenderedPageBreak/>
        <w:t>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7B2793" w:rsidRPr="008B2634" w:rsidTr="007B2793">
        <w:trPr>
          <w:jc w:val="center"/>
        </w:trPr>
        <w:tc>
          <w:tcPr>
            <w:tcW w:w="5675" w:type="dxa"/>
            <w:vAlign w:val="center"/>
          </w:tcPr>
          <w:p w:rsidR="007B2793" w:rsidRPr="008B2634" w:rsidRDefault="007B2793" w:rsidP="007B2793">
            <w:pPr>
              <w:spacing w:line="360" w:lineRule="auto"/>
              <w:rPr>
                <w:b/>
                <w:bCs/>
                <w:sz w:val="24"/>
              </w:rPr>
            </w:pPr>
            <w:r w:rsidRPr="008B2634">
              <w:rPr>
                <w:rFonts w:asciiTheme="majorEastAsia" w:eastAsiaTheme="majorEastAsia" w:hAnsiTheme="majorEastAsia" w:hint="eastAsia"/>
                <w:b/>
                <w:bCs/>
                <w:sz w:val="24"/>
              </w:rPr>
              <w:t>甲方：腾龙芳烃（漳州）有限公司</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b/>
                <w:bCs/>
                <w:color w:val="000000"/>
                <w:sz w:val="24"/>
              </w:rPr>
              <w:t xml:space="preserve">乙方： </w:t>
            </w:r>
          </w:p>
        </w:tc>
      </w:tr>
      <w:tr w:rsidR="007B2793" w:rsidRPr="008B2634" w:rsidTr="007B2793">
        <w:trPr>
          <w:trHeight w:val="424"/>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地址：福建省漳州市古雷港经济开发区腾龙路8</w:t>
            </w:r>
            <w:r w:rsidRPr="00917DE1">
              <w:rPr>
                <w:rFonts w:ascii="宋体" w:hAnsi="宋体"/>
                <w:color w:val="000000"/>
                <w:sz w:val="24"/>
              </w:rPr>
              <w:t>4</w:t>
            </w:r>
            <w:r w:rsidRPr="00917DE1">
              <w:rPr>
                <w:rFonts w:ascii="宋体" w:hAnsi="宋体" w:hint="eastAsia"/>
                <w:color w:val="000000"/>
                <w:sz w:val="24"/>
              </w:rPr>
              <w:t>号</w:t>
            </w:r>
          </w:p>
        </w:tc>
        <w:tc>
          <w:tcPr>
            <w:tcW w:w="4768" w:type="dxa"/>
            <w:vAlign w:val="center"/>
          </w:tcPr>
          <w:p w:rsidR="007B2793" w:rsidRDefault="007B2793" w:rsidP="007B2793">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7B2793" w:rsidRPr="008B2634" w:rsidTr="007B2793">
        <w:trPr>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电话：</w:t>
            </w:r>
            <w:r w:rsidRPr="00917DE1">
              <w:rPr>
                <w:rFonts w:ascii="宋体" w:hAnsi="宋体"/>
                <w:color w:val="000000"/>
                <w:sz w:val="24"/>
              </w:rPr>
              <w:t>0596-6311824</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color w:val="000000"/>
                <w:sz w:val="24"/>
              </w:rPr>
              <w:t>电话：</w:t>
            </w:r>
          </w:p>
        </w:tc>
      </w:tr>
      <w:tr w:rsidR="007B2793" w:rsidRPr="008B2634" w:rsidTr="007B2793">
        <w:trPr>
          <w:trHeight w:val="423"/>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联系人：魏彦苹</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color w:val="000000"/>
                <w:sz w:val="24"/>
              </w:rPr>
              <w:t>联系人：</w:t>
            </w:r>
            <w:r>
              <w:rPr>
                <w:rFonts w:ascii="宋体" w:hAnsi="宋体"/>
                <w:color w:val="000000"/>
                <w:sz w:val="24"/>
              </w:rPr>
              <w:t xml:space="preserve"> </w:t>
            </w:r>
          </w:p>
        </w:tc>
      </w:tr>
      <w:tr w:rsidR="007B2793" w:rsidRPr="008B2634" w:rsidTr="007B2793">
        <w:trPr>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开户银行：兴业银行漳州古雷支行</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color w:val="000000"/>
                <w:sz w:val="24"/>
              </w:rPr>
              <w:t>开户银行：</w:t>
            </w:r>
            <w:r>
              <w:rPr>
                <w:rFonts w:ascii="宋体" w:hAnsi="宋体"/>
                <w:color w:val="000000"/>
                <w:sz w:val="24"/>
              </w:rPr>
              <w:t xml:space="preserve"> </w:t>
            </w:r>
          </w:p>
        </w:tc>
      </w:tr>
      <w:tr w:rsidR="007B2793" w:rsidRPr="008B2634" w:rsidTr="007B2793">
        <w:trPr>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账号：</w:t>
            </w:r>
            <w:r w:rsidRPr="00917DE1">
              <w:rPr>
                <w:rFonts w:ascii="宋体" w:hAnsi="宋体"/>
                <w:color w:val="000000"/>
                <w:sz w:val="24"/>
              </w:rPr>
              <w:t>162070100100021071</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color w:val="000000"/>
                <w:sz w:val="24"/>
              </w:rPr>
              <w:t>账号：</w:t>
            </w:r>
          </w:p>
        </w:tc>
      </w:tr>
      <w:tr w:rsidR="007B2793" w:rsidTr="007B2793">
        <w:trPr>
          <w:trHeight w:val="80"/>
          <w:jc w:val="center"/>
        </w:trPr>
        <w:tc>
          <w:tcPr>
            <w:tcW w:w="5675" w:type="dxa"/>
            <w:vAlign w:val="center"/>
          </w:tcPr>
          <w:p w:rsidR="007B2793" w:rsidRPr="00917DE1" w:rsidRDefault="007B2793" w:rsidP="007B2793">
            <w:pPr>
              <w:spacing w:line="360" w:lineRule="auto"/>
              <w:rPr>
                <w:sz w:val="24"/>
              </w:rPr>
            </w:pPr>
            <w:r w:rsidRPr="00917DE1">
              <w:rPr>
                <w:rFonts w:ascii="宋体" w:hAnsi="宋体" w:hint="eastAsia"/>
                <w:color w:val="000000"/>
                <w:sz w:val="24"/>
              </w:rPr>
              <w:t>税号：</w:t>
            </w:r>
            <w:r w:rsidRPr="00917DE1">
              <w:rPr>
                <w:rFonts w:ascii="宋体" w:hAnsi="宋体"/>
                <w:color w:val="000000"/>
                <w:sz w:val="24"/>
              </w:rPr>
              <w:t>91350600717866709A</w:t>
            </w:r>
          </w:p>
        </w:tc>
        <w:tc>
          <w:tcPr>
            <w:tcW w:w="4768" w:type="dxa"/>
            <w:vAlign w:val="center"/>
          </w:tcPr>
          <w:p w:rsidR="007B2793" w:rsidRDefault="007B2793" w:rsidP="007B2793">
            <w:pPr>
              <w:spacing w:line="360" w:lineRule="auto"/>
              <w:rPr>
                <w:rFonts w:ascii="宋体" w:hAnsi="宋体"/>
                <w:color w:val="000000"/>
                <w:sz w:val="24"/>
              </w:rPr>
            </w:pPr>
            <w:r>
              <w:rPr>
                <w:rFonts w:ascii="宋体" w:hAnsi="宋体" w:hint="eastAsia"/>
                <w:color w:val="000000"/>
                <w:sz w:val="24"/>
              </w:rPr>
              <w:t>税号：</w:t>
            </w: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298"/>
        <w:gridCol w:w="992"/>
        <w:gridCol w:w="2126"/>
        <w:gridCol w:w="1276"/>
        <w:gridCol w:w="851"/>
        <w:gridCol w:w="850"/>
        <w:gridCol w:w="1134"/>
        <w:gridCol w:w="1276"/>
        <w:gridCol w:w="2410"/>
      </w:tblGrid>
      <w:tr w:rsidR="00B41D6D" w:rsidTr="00C93EEB">
        <w:trPr>
          <w:trHeight w:val="680"/>
        </w:trPr>
        <w:tc>
          <w:tcPr>
            <w:tcW w:w="7843" w:type="dxa"/>
            <w:gridSpan w:val="6"/>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6521"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02617" w:rsidTr="007B2793">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29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99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Pr="00002617" w:rsidRDefault="00002617" w:rsidP="00002617">
            <w:pPr>
              <w:widowControl/>
              <w:jc w:val="center"/>
              <w:textAlignment w:val="center"/>
              <w:rPr>
                <w:b/>
                <w:bCs/>
                <w:szCs w:val="21"/>
                <w:lang w:bidi="ar"/>
              </w:rPr>
            </w:pPr>
            <w:r>
              <w:rPr>
                <w:rStyle w:val="font81"/>
                <w:rFonts w:ascii="Times New Roman" w:hAnsi="Times New Roman" w:cs="Times New Roman" w:hint="default"/>
                <w:b/>
                <w:bCs/>
                <w:sz w:val="21"/>
                <w:szCs w:val="21"/>
                <w:lang w:bidi="ar"/>
              </w:rPr>
              <w:t>存货名称</w:t>
            </w:r>
          </w:p>
        </w:tc>
        <w:tc>
          <w:tcPr>
            <w:tcW w:w="2126"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规格</w:t>
            </w:r>
          </w:p>
        </w:tc>
        <w:tc>
          <w:tcPr>
            <w:tcW w:w="1276" w:type="dxa"/>
            <w:tcBorders>
              <w:top w:val="single" w:sz="4" w:space="0" w:color="auto"/>
              <w:left w:val="single" w:sz="4" w:space="0" w:color="auto"/>
              <w:bottom w:val="single" w:sz="4" w:space="0" w:color="auto"/>
              <w:right w:val="single" w:sz="4" w:space="0" w:color="auto"/>
            </w:tcBorders>
            <w:vAlign w:val="center"/>
          </w:tcPr>
          <w:p w:rsidR="00002617" w:rsidRDefault="00002617" w:rsidP="00002617">
            <w:pPr>
              <w:jc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型号</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pPr>
              <w:widowControl/>
              <w:jc w:val="center"/>
              <w:textAlignment w:val="center"/>
              <w:rPr>
                <w:color w:val="000000"/>
                <w:kern w:val="0"/>
                <w:szCs w:val="21"/>
                <w:lang w:bidi="ar"/>
              </w:rPr>
            </w:pPr>
            <w:r>
              <w:rPr>
                <w:b/>
                <w:bCs/>
                <w:kern w:val="0"/>
                <w:szCs w:val="21"/>
                <w:lang w:bidi="ar"/>
              </w:rPr>
              <w:t>含税总价</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2617" w:rsidRDefault="00002617"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7B2793" w:rsidTr="007B2793">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widowControl/>
              <w:jc w:val="center"/>
              <w:rPr>
                <w:rFonts w:ascii="Arial" w:hAnsi="Arial" w:cs="Arial"/>
                <w:kern w:val="0"/>
                <w:sz w:val="20"/>
                <w:szCs w:val="20"/>
              </w:rPr>
            </w:pPr>
            <w:r>
              <w:rPr>
                <w:rFonts w:ascii="Arial" w:hAnsi="Arial" w:cs="Arial"/>
                <w:sz w:val="20"/>
                <w:szCs w:val="20"/>
              </w:rPr>
              <w:t>QG2405300087</w:t>
            </w:r>
          </w:p>
        </w:tc>
        <w:tc>
          <w:tcPr>
            <w:tcW w:w="1298"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2705200028</w:t>
            </w:r>
          </w:p>
        </w:tc>
        <w:tc>
          <w:tcPr>
            <w:tcW w:w="992"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超声波流量计</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B2793" w:rsidRDefault="007B2793" w:rsidP="007B2793">
            <w:pPr>
              <w:widowControl/>
              <w:jc w:val="center"/>
              <w:rPr>
                <w:rFonts w:ascii="Arial" w:hAnsi="Arial" w:cs="Arial"/>
                <w:kern w:val="0"/>
                <w:sz w:val="20"/>
                <w:szCs w:val="20"/>
              </w:rPr>
            </w:pPr>
            <w:r>
              <w:rPr>
                <w:rFonts w:ascii="Arial" w:hAnsi="Arial" w:cs="Arial"/>
                <w:sz w:val="20"/>
                <w:szCs w:val="20"/>
              </w:rPr>
              <w:t>0~25T/H\±0.5%\DN100 CL150\IP65\</w:t>
            </w:r>
            <w:proofErr w:type="spellStart"/>
            <w:r>
              <w:rPr>
                <w:rFonts w:ascii="Arial" w:hAnsi="Arial" w:cs="Arial"/>
                <w:sz w:val="20"/>
                <w:szCs w:val="20"/>
              </w:rPr>
              <w:t>Exd</w:t>
            </w:r>
            <w:proofErr w:type="spellEnd"/>
            <w:r>
              <w:rPr>
                <w:rFonts w:ascii="宋体" w:hAnsi="宋体" w:cs="宋体" w:hint="eastAsia"/>
                <w:sz w:val="20"/>
                <w:szCs w:val="20"/>
              </w:rPr>
              <w:t>Ⅱ</w:t>
            </w:r>
            <w:r>
              <w:rPr>
                <w:rFonts w:ascii="Arial" w:hAnsi="Arial" w:cs="Arial"/>
                <w:sz w:val="20"/>
                <w:szCs w:val="20"/>
              </w:rPr>
              <w:t>CT4\220VAC\FF\</w:t>
            </w:r>
            <w:r>
              <w:rPr>
                <w:rFonts w:ascii="Arial" w:hAnsi="Arial" w:cs="Arial"/>
                <w:sz w:val="20"/>
                <w:szCs w:val="20"/>
              </w:rPr>
              <w:t>带测量管</w:t>
            </w:r>
            <w:r>
              <w:rPr>
                <w:rFonts w:ascii="Arial" w:hAnsi="Arial" w:cs="Arial"/>
                <w:sz w:val="20"/>
                <w:szCs w:val="20"/>
              </w:rPr>
              <w:t>\</w:t>
            </w:r>
            <w:r>
              <w:rPr>
                <w:rFonts w:ascii="Arial" w:hAnsi="Arial" w:cs="Arial"/>
                <w:sz w:val="20"/>
                <w:szCs w:val="20"/>
              </w:rPr>
              <w:t>测量管规格需要与现场一致</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widowControl/>
              <w:jc w:val="center"/>
              <w:rPr>
                <w:rFonts w:ascii="Arial" w:hAnsi="Arial" w:cs="Arial"/>
                <w:kern w:val="0"/>
                <w:sz w:val="20"/>
                <w:szCs w:val="20"/>
              </w:rPr>
            </w:pPr>
            <w:r>
              <w:rPr>
                <w:rFonts w:ascii="Arial" w:hAnsi="Arial" w:cs="Arial"/>
                <w:sz w:val="20"/>
                <w:szCs w:val="20"/>
              </w:rPr>
              <w:t>套</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Pr="00213939" w:rsidRDefault="007B2793" w:rsidP="007B2793">
            <w:pPr>
              <w:widowControl/>
              <w:jc w:val="center"/>
            </w:pPr>
            <w:r w:rsidRPr="007B2793">
              <w:rPr>
                <w:rFonts w:hint="eastAsia"/>
              </w:rPr>
              <w:t>王志刚，</w:t>
            </w:r>
            <w:r w:rsidRPr="007B2793">
              <w:rPr>
                <w:rFonts w:hint="eastAsia"/>
              </w:rPr>
              <w:t>13599910286</w:t>
            </w:r>
            <w:r w:rsidRPr="007B2793">
              <w:rPr>
                <w:rFonts w:hint="eastAsia"/>
              </w:rPr>
              <w:t>，</w:t>
            </w:r>
            <w:r w:rsidRPr="007B2793">
              <w:rPr>
                <w:rFonts w:hint="eastAsia"/>
              </w:rPr>
              <w:t>wangzg@fhcpec.com.cn</w:t>
            </w:r>
          </w:p>
        </w:tc>
      </w:tr>
      <w:tr w:rsidR="007B2793" w:rsidTr="007B2793">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r>
              <w:rPr>
                <w:rFonts w:hint="eastAsia"/>
                <w:color w:val="000000"/>
                <w:kern w:val="0"/>
                <w:sz w:val="22"/>
                <w:szCs w:val="22"/>
                <w:lang w:bidi="ar"/>
              </w:rPr>
              <w:t>2</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QG2405300085</w:t>
            </w:r>
          </w:p>
        </w:tc>
        <w:tc>
          <w:tcPr>
            <w:tcW w:w="1298"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2709060004</w:t>
            </w:r>
          </w:p>
        </w:tc>
        <w:tc>
          <w:tcPr>
            <w:tcW w:w="99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COD</w:t>
            </w:r>
            <w:r>
              <w:rPr>
                <w:rFonts w:ascii="Arial" w:hAnsi="Arial" w:cs="Arial"/>
                <w:sz w:val="20"/>
                <w:szCs w:val="20"/>
              </w:rPr>
              <w:t>在线分析仪</w:t>
            </w:r>
          </w:p>
        </w:tc>
        <w:tc>
          <w:tcPr>
            <w:tcW w:w="3402" w:type="dxa"/>
            <w:gridSpan w:val="2"/>
            <w:tcBorders>
              <w:top w:val="nil"/>
              <w:left w:val="single" w:sz="4" w:space="0" w:color="auto"/>
              <w:bottom w:val="single" w:sz="4" w:space="0" w:color="auto"/>
              <w:right w:val="single" w:sz="4" w:space="0" w:color="auto"/>
            </w:tcBorders>
            <w:shd w:val="clear" w:color="auto" w:fill="auto"/>
            <w:vAlign w:val="center"/>
          </w:tcPr>
          <w:p w:rsidR="007B2793" w:rsidRDefault="007B2793" w:rsidP="007B2793">
            <w:pPr>
              <w:jc w:val="center"/>
              <w:rPr>
                <w:rFonts w:ascii="Arial" w:hAnsi="Arial" w:cs="Arial"/>
                <w:sz w:val="20"/>
                <w:szCs w:val="20"/>
              </w:rPr>
            </w:pPr>
            <w:proofErr w:type="spellStart"/>
            <w:r w:rsidRPr="007B2793">
              <w:rPr>
                <w:rFonts w:ascii="Arial" w:hAnsi="Arial" w:cs="Arial" w:hint="eastAsia"/>
                <w:sz w:val="20"/>
                <w:szCs w:val="20"/>
              </w:rPr>
              <w:t>CODmax</w:t>
            </w:r>
            <w:proofErr w:type="spellEnd"/>
            <w:r w:rsidRPr="007B2793">
              <w:rPr>
                <w:rFonts w:ascii="Arial" w:hAnsi="Arial" w:cs="Arial" w:hint="eastAsia"/>
                <w:sz w:val="20"/>
                <w:szCs w:val="20"/>
              </w:rPr>
              <w:t>Ⅱ</w:t>
            </w:r>
            <w:r w:rsidRPr="007B2793">
              <w:rPr>
                <w:rFonts w:ascii="Arial" w:hAnsi="Arial" w:cs="Arial" w:hint="eastAsia"/>
                <w:sz w:val="20"/>
                <w:szCs w:val="20"/>
              </w:rPr>
              <w:t>+</w:t>
            </w:r>
            <w:r w:rsidRPr="007B2793">
              <w:rPr>
                <w:rFonts w:ascii="Arial" w:hAnsi="Arial" w:cs="Arial" w:hint="eastAsia"/>
                <w:sz w:val="20"/>
                <w:szCs w:val="20"/>
              </w:rPr>
              <w:t>试剂</w:t>
            </w:r>
            <w:r w:rsidRPr="007B2793">
              <w:rPr>
                <w:rFonts w:ascii="Arial" w:hAnsi="Arial" w:cs="Arial" w:hint="eastAsia"/>
                <w:sz w:val="20"/>
                <w:szCs w:val="20"/>
              </w:rPr>
              <w:t>+</w:t>
            </w:r>
            <w:r w:rsidRPr="007B2793">
              <w:rPr>
                <w:rFonts w:ascii="Arial" w:hAnsi="Arial" w:cs="Arial" w:hint="eastAsia"/>
                <w:sz w:val="20"/>
                <w:szCs w:val="20"/>
              </w:rPr>
              <w:t>样品预处理器</w:t>
            </w:r>
            <w:r>
              <w:rPr>
                <w:rFonts w:ascii="Arial" w:hAnsi="Arial" w:cs="Arial"/>
                <w:sz w:val="20"/>
                <w:szCs w:val="20"/>
              </w:rPr>
              <w:t xml:space="preserve">　</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套</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widowControl/>
              <w:jc w:val="center"/>
              <w:rPr>
                <w:rFonts w:ascii="Arial" w:hAnsi="Arial" w:cs="Arial"/>
                <w:kern w:val="0"/>
                <w:sz w:val="20"/>
                <w:szCs w:val="20"/>
              </w:rPr>
            </w:pPr>
            <w:r>
              <w:rPr>
                <w:rFonts w:cs="Arial" w:hint="eastAsia"/>
                <w:sz w:val="20"/>
                <w:szCs w:val="20"/>
              </w:rPr>
              <w:t>梁晓锋，</w:t>
            </w:r>
            <w:r>
              <w:rPr>
                <w:rFonts w:ascii="Arial" w:hAnsi="Arial" w:cs="Arial"/>
                <w:sz w:val="20"/>
                <w:szCs w:val="20"/>
              </w:rPr>
              <w:t xml:space="preserve">17750164319 </w:t>
            </w:r>
          </w:p>
        </w:tc>
      </w:tr>
      <w:tr w:rsidR="007B2793" w:rsidTr="007B2793">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r>
              <w:rPr>
                <w:rFonts w:hint="eastAsia"/>
                <w:color w:val="000000"/>
                <w:kern w:val="0"/>
                <w:sz w:val="22"/>
                <w:szCs w:val="22"/>
                <w:lang w:bidi="ar"/>
              </w:rPr>
              <w:t>3</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QG2405300088</w:t>
            </w:r>
          </w:p>
        </w:tc>
        <w:tc>
          <w:tcPr>
            <w:tcW w:w="1298"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2709260009</w:t>
            </w:r>
          </w:p>
        </w:tc>
        <w:tc>
          <w:tcPr>
            <w:tcW w:w="99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在线甲烷红外分析仪</w:t>
            </w:r>
          </w:p>
        </w:tc>
        <w:tc>
          <w:tcPr>
            <w:tcW w:w="3402" w:type="dxa"/>
            <w:gridSpan w:val="2"/>
            <w:tcBorders>
              <w:top w:val="nil"/>
              <w:left w:val="single" w:sz="4" w:space="0" w:color="auto"/>
              <w:bottom w:val="single" w:sz="4" w:space="0" w:color="auto"/>
              <w:right w:val="single" w:sz="4" w:space="0" w:color="auto"/>
            </w:tcBorders>
            <w:shd w:val="clear" w:color="auto" w:fill="auto"/>
            <w:vAlign w:val="center"/>
          </w:tcPr>
          <w:p w:rsidR="007B2793" w:rsidRDefault="007B2793" w:rsidP="007B2793">
            <w:pPr>
              <w:jc w:val="center"/>
              <w:rPr>
                <w:rFonts w:ascii="Arial" w:hAnsi="Arial" w:cs="Arial"/>
                <w:sz w:val="20"/>
                <w:szCs w:val="20"/>
              </w:rPr>
            </w:pPr>
            <w:r>
              <w:rPr>
                <w:rFonts w:ascii="Arial" w:hAnsi="Arial" w:cs="Arial"/>
                <w:sz w:val="20"/>
                <w:szCs w:val="20"/>
              </w:rPr>
              <w:t>"</w:t>
            </w:r>
            <w:r>
              <w:rPr>
                <w:rFonts w:ascii="Arial" w:hAnsi="Arial" w:cs="Arial"/>
                <w:sz w:val="20"/>
                <w:szCs w:val="20"/>
              </w:rPr>
              <w:t>电源：</w:t>
            </w:r>
            <w:r>
              <w:rPr>
                <w:rFonts w:ascii="Arial" w:hAnsi="Arial" w:cs="Arial"/>
                <w:sz w:val="20"/>
                <w:szCs w:val="20"/>
              </w:rPr>
              <w:t xml:space="preserve">220VAC,50Hz </w:t>
            </w:r>
            <w:r>
              <w:rPr>
                <w:rFonts w:ascii="Arial" w:hAnsi="Arial" w:cs="Arial"/>
                <w:sz w:val="20"/>
                <w:szCs w:val="20"/>
              </w:rPr>
              <w:t>输出信号：</w:t>
            </w:r>
            <w:r>
              <w:rPr>
                <w:rFonts w:ascii="Arial" w:hAnsi="Arial" w:cs="Arial"/>
                <w:sz w:val="20"/>
                <w:szCs w:val="20"/>
              </w:rPr>
              <w:t xml:space="preserve"> 4-20mA </w:t>
            </w:r>
            <w:r>
              <w:rPr>
                <w:rFonts w:ascii="Arial" w:hAnsi="Arial" w:cs="Arial"/>
                <w:sz w:val="20"/>
                <w:szCs w:val="20"/>
              </w:rPr>
              <w:t>测量范围：</w:t>
            </w:r>
            <w:r>
              <w:rPr>
                <w:rFonts w:ascii="Arial" w:hAnsi="Arial" w:cs="Arial"/>
                <w:sz w:val="20"/>
                <w:szCs w:val="20"/>
              </w:rPr>
              <w:t xml:space="preserve"> 0-50ppm </w:t>
            </w:r>
            <w:r>
              <w:rPr>
                <w:rFonts w:ascii="Arial" w:hAnsi="Arial" w:cs="Arial"/>
                <w:sz w:val="20"/>
                <w:szCs w:val="20"/>
              </w:rPr>
              <w:t>重复性：</w:t>
            </w:r>
            <w:r>
              <w:rPr>
                <w:rFonts w:ascii="Arial" w:hAnsi="Arial" w:cs="Arial"/>
                <w:sz w:val="20"/>
                <w:szCs w:val="20"/>
              </w:rPr>
              <w:t xml:space="preserve">±1% </w:t>
            </w:r>
            <w:r>
              <w:rPr>
                <w:rFonts w:ascii="Arial" w:hAnsi="Arial" w:cs="Arial"/>
                <w:sz w:val="20"/>
                <w:szCs w:val="20"/>
              </w:rPr>
              <w:t>精度：</w:t>
            </w:r>
            <w:r>
              <w:rPr>
                <w:rFonts w:ascii="Arial" w:hAnsi="Arial" w:cs="Arial"/>
                <w:sz w:val="20"/>
                <w:szCs w:val="20"/>
              </w:rPr>
              <w:t xml:space="preserve">±1%FS </w:t>
            </w:r>
            <w:r>
              <w:rPr>
                <w:rFonts w:ascii="Arial" w:hAnsi="Arial" w:cs="Arial"/>
                <w:sz w:val="20"/>
                <w:szCs w:val="20"/>
              </w:rPr>
              <w:t>防爆等级：</w:t>
            </w:r>
            <w:r>
              <w:rPr>
                <w:rFonts w:ascii="Arial" w:hAnsi="Arial" w:cs="Arial"/>
                <w:sz w:val="20"/>
                <w:szCs w:val="20"/>
              </w:rPr>
              <w:t>Ex d</w:t>
            </w:r>
            <w:r>
              <w:rPr>
                <w:rFonts w:ascii="宋体" w:hAnsi="宋体" w:cs="宋体" w:hint="eastAsia"/>
                <w:sz w:val="20"/>
                <w:szCs w:val="20"/>
              </w:rPr>
              <w:t>Ⅱ</w:t>
            </w:r>
            <w:r>
              <w:rPr>
                <w:rFonts w:ascii="Arial" w:hAnsi="Arial" w:cs="Arial"/>
                <w:sz w:val="20"/>
                <w:szCs w:val="20"/>
              </w:rPr>
              <w:t xml:space="preserve">CT4 </w:t>
            </w:r>
            <w:r>
              <w:rPr>
                <w:rFonts w:ascii="Arial" w:hAnsi="Arial" w:cs="Arial"/>
                <w:sz w:val="20"/>
                <w:szCs w:val="20"/>
              </w:rPr>
              <w:t>测量原理：非色散红外吸收</w:t>
            </w:r>
            <w:r>
              <w:rPr>
                <w:rFonts w:ascii="Arial" w:hAnsi="Arial" w:cs="Arial"/>
                <w:sz w:val="20"/>
                <w:szCs w:val="20"/>
              </w:rPr>
              <w:t xml:space="preserve">   "</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p>
        </w:tc>
        <w:tc>
          <w:tcPr>
            <w:tcW w:w="241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cs="Arial" w:hint="eastAsia"/>
                <w:sz w:val="20"/>
                <w:szCs w:val="20"/>
              </w:rPr>
              <w:t>梁晓锋，</w:t>
            </w:r>
            <w:r>
              <w:rPr>
                <w:rFonts w:ascii="Arial" w:hAnsi="Arial" w:cs="Arial"/>
                <w:sz w:val="20"/>
                <w:szCs w:val="20"/>
              </w:rPr>
              <w:t xml:space="preserve">17750164319 </w:t>
            </w:r>
          </w:p>
        </w:tc>
      </w:tr>
      <w:tr w:rsidR="007B2793" w:rsidTr="007B2793">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r>
              <w:rPr>
                <w:rFonts w:hint="eastAsia"/>
                <w:color w:val="000000"/>
                <w:kern w:val="0"/>
                <w:sz w:val="22"/>
                <w:szCs w:val="22"/>
                <w:lang w:bidi="ar"/>
              </w:rPr>
              <w:t>4</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QG2405300089</w:t>
            </w:r>
          </w:p>
        </w:tc>
        <w:tc>
          <w:tcPr>
            <w:tcW w:w="1298"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2709990107</w:t>
            </w:r>
          </w:p>
        </w:tc>
        <w:tc>
          <w:tcPr>
            <w:tcW w:w="99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在线总烃分析仪</w:t>
            </w:r>
          </w:p>
        </w:tc>
        <w:tc>
          <w:tcPr>
            <w:tcW w:w="3402" w:type="dxa"/>
            <w:gridSpan w:val="2"/>
            <w:tcBorders>
              <w:top w:val="nil"/>
              <w:left w:val="single" w:sz="4" w:space="0" w:color="auto"/>
              <w:bottom w:val="single" w:sz="4" w:space="0" w:color="auto"/>
              <w:right w:val="single" w:sz="4" w:space="0" w:color="auto"/>
            </w:tcBorders>
            <w:shd w:val="clear" w:color="auto" w:fill="auto"/>
            <w:vAlign w:val="center"/>
          </w:tcPr>
          <w:p w:rsidR="007B2793" w:rsidRDefault="007B2793" w:rsidP="007B2793">
            <w:pPr>
              <w:jc w:val="center"/>
              <w:rPr>
                <w:rFonts w:ascii="Arial" w:hAnsi="Arial" w:cs="Arial"/>
                <w:sz w:val="20"/>
                <w:szCs w:val="20"/>
              </w:rPr>
            </w:pPr>
            <w:r>
              <w:rPr>
                <w:rFonts w:ascii="Arial" w:hAnsi="Arial" w:cs="Arial"/>
                <w:sz w:val="20"/>
                <w:szCs w:val="20"/>
              </w:rPr>
              <w:t>"</w:t>
            </w:r>
            <w:r>
              <w:rPr>
                <w:rFonts w:ascii="Arial" w:hAnsi="Arial" w:cs="Arial"/>
                <w:sz w:val="20"/>
                <w:szCs w:val="20"/>
              </w:rPr>
              <w:t>电源：</w:t>
            </w:r>
            <w:r>
              <w:rPr>
                <w:rFonts w:ascii="Arial" w:hAnsi="Arial" w:cs="Arial"/>
                <w:sz w:val="20"/>
                <w:szCs w:val="20"/>
              </w:rPr>
              <w:t xml:space="preserve">220VAC,50Hz </w:t>
            </w:r>
            <w:r>
              <w:rPr>
                <w:rFonts w:ascii="Arial" w:hAnsi="Arial" w:cs="Arial"/>
                <w:sz w:val="20"/>
                <w:szCs w:val="20"/>
              </w:rPr>
              <w:t>输出信号：</w:t>
            </w:r>
            <w:r>
              <w:rPr>
                <w:rFonts w:ascii="Arial" w:hAnsi="Arial" w:cs="Arial"/>
                <w:sz w:val="20"/>
                <w:szCs w:val="20"/>
              </w:rPr>
              <w:t xml:space="preserve"> 4-20mA </w:t>
            </w:r>
            <w:r>
              <w:rPr>
                <w:rFonts w:ascii="Arial" w:hAnsi="Arial" w:cs="Arial"/>
                <w:sz w:val="20"/>
                <w:szCs w:val="20"/>
              </w:rPr>
              <w:t>校准单元：带</w:t>
            </w:r>
            <w:r>
              <w:rPr>
                <w:rFonts w:ascii="Arial" w:hAnsi="Arial" w:cs="Arial"/>
                <w:sz w:val="20"/>
                <w:szCs w:val="20"/>
              </w:rPr>
              <w:t xml:space="preserve"> </w:t>
            </w:r>
            <w:r>
              <w:rPr>
                <w:rFonts w:ascii="Arial" w:hAnsi="Arial" w:cs="Arial"/>
                <w:sz w:val="20"/>
                <w:szCs w:val="20"/>
              </w:rPr>
              <w:t>标气：带</w:t>
            </w:r>
            <w:r>
              <w:rPr>
                <w:rFonts w:ascii="Arial" w:hAnsi="Arial" w:cs="Arial"/>
                <w:sz w:val="20"/>
                <w:szCs w:val="20"/>
              </w:rPr>
              <w:t xml:space="preserve"> </w:t>
            </w:r>
            <w:r>
              <w:rPr>
                <w:rFonts w:ascii="Arial" w:hAnsi="Arial" w:cs="Arial"/>
                <w:sz w:val="20"/>
                <w:szCs w:val="20"/>
              </w:rPr>
              <w:t>分辨率</w:t>
            </w:r>
            <w:r>
              <w:rPr>
                <w:rFonts w:ascii="Arial" w:hAnsi="Arial" w:cs="Arial"/>
                <w:sz w:val="20"/>
                <w:szCs w:val="20"/>
              </w:rPr>
              <w:t xml:space="preserve"> 0.1ppm  </w:t>
            </w:r>
            <w:r>
              <w:rPr>
                <w:rFonts w:ascii="Arial" w:hAnsi="Arial" w:cs="Arial"/>
                <w:sz w:val="20"/>
                <w:szCs w:val="20"/>
              </w:rPr>
              <w:t>校准量程</w:t>
            </w:r>
            <w:r>
              <w:rPr>
                <w:rFonts w:ascii="Arial" w:hAnsi="Arial" w:cs="Arial"/>
                <w:sz w:val="20"/>
                <w:szCs w:val="20"/>
              </w:rPr>
              <w:t xml:space="preserve"> 0~100PPm  </w:t>
            </w:r>
            <w:r>
              <w:rPr>
                <w:rFonts w:ascii="Arial" w:hAnsi="Arial" w:cs="Arial"/>
                <w:sz w:val="20"/>
                <w:szCs w:val="20"/>
              </w:rPr>
              <w:t>测量原理：氢火焰离子化检测器</w:t>
            </w:r>
            <w:r>
              <w:rPr>
                <w:rFonts w:ascii="Arial" w:hAnsi="Arial" w:cs="Arial"/>
                <w:sz w:val="20"/>
                <w:szCs w:val="20"/>
              </w:rPr>
              <w:t>FID"</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p>
        </w:tc>
        <w:tc>
          <w:tcPr>
            <w:tcW w:w="241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cs="Arial" w:hint="eastAsia"/>
                <w:sz w:val="20"/>
                <w:szCs w:val="20"/>
              </w:rPr>
              <w:t>梁晓锋，</w:t>
            </w:r>
            <w:r>
              <w:rPr>
                <w:rFonts w:ascii="Arial" w:hAnsi="Arial" w:cs="Arial"/>
                <w:sz w:val="20"/>
                <w:szCs w:val="20"/>
              </w:rPr>
              <w:t xml:space="preserve">17750164319 </w:t>
            </w:r>
          </w:p>
        </w:tc>
      </w:tr>
      <w:tr w:rsidR="007B2793" w:rsidTr="007B2793">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r>
              <w:rPr>
                <w:rFonts w:hint="eastAsia"/>
                <w:color w:val="000000"/>
                <w:kern w:val="0"/>
                <w:sz w:val="22"/>
                <w:szCs w:val="22"/>
                <w:lang w:bidi="ar"/>
              </w:rPr>
              <w:t>5</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QG2405300090</w:t>
            </w:r>
          </w:p>
        </w:tc>
        <w:tc>
          <w:tcPr>
            <w:tcW w:w="1298"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2709240016</w:t>
            </w:r>
          </w:p>
        </w:tc>
        <w:tc>
          <w:tcPr>
            <w:tcW w:w="992"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在线磁氧分析仪</w:t>
            </w:r>
          </w:p>
        </w:tc>
        <w:tc>
          <w:tcPr>
            <w:tcW w:w="3402" w:type="dxa"/>
            <w:gridSpan w:val="2"/>
            <w:tcBorders>
              <w:top w:val="nil"/>
              <w:left w:val="single" w:sz="4" w:space="0" w:color="auto"/>
              <w:bottom w:val="single" w:sz="4" w:space="0" w:color="auto"/>
              <w:right w:val="single" w:sz="4" w:space="0" w:color="auto"/>
            </w:tcBorders>
            <w:shd w:val="clear" w:color="auto" w:fill="auto"/>
            <w:vAlign w:val="center"/>
          </w:tcPr>
          <w:p w:rsidR="007B2793" w:rsidRDefault="007B2793" w:rsidP="007B2793">
            <w:pPr>
              <w:jc w:val="center"/>
              <w:rPr>
                <w:rFonts w:ascii="Arial" w:hAnsi="Arial" w:cs="Arial"/>
                <w:sz w:val="20"/>
                <w:szCs w:val="20"/>
              </w:rPr>
            </w:pPr>
            <w:r>
              <w:rPr>
                <w:rFonts w:ascii="Arial" w:hAnsi="Arial" w:cs="Arial"/>
                <w:sz w:val="20"/>
                <w:szCs w:val="20"/>
              </w:rPr>
              <w:t>220VAC,50Hz</w:t>
            </w:r>
            <w:r>
              <w:rPr>
                <w:rFonts w:ascii="Arial" w:hAnsi="Arial" w:cs="Arial"/>
                <w:sz w:val="20"/>
                <w:szCs w:val="20"/>
              </w:rPr>
              <w:t>，防爆：</w:t>
            </w:r>
            <w:r>
              <w:rPr>
                <w:rFonts w:ascii="Arial" w:hAnsi="Arial" w:cs="Arial"/>
                <w:sz w:val="20"/>
                <w:szCs w:val="20"/>
              </w:rPr>
              <w:t>Ex dIICT4</w:t>
            </w:r>
            <w:r>
              <w:rPr>
                <w:rFonts w:ascii="Arial" w:hAnsi="Arial" w:cs="Arial"/>
                <w:sz w:val="20"/>
                <w:szCs w:val="20"/>
              </w:rPr>
              <w:t>，防护：</w:t>
            </w:r>
            <w:r>
              <w:rPr>
                <w:rFonts w:ascii="Arial" w:hAnsi="Arial" w:cs="Arial"/>
                <w:sz w:val="20"/>
                <w:szCs w:val="20"/>
              </w:rPr>
              <w:t>IP65</w:t>
            </w:r>
            <w:r>
              <w:rPr>
                <w:rFonts w:ascii="Arial" w:hAnsi="Arial" w:cs="Arial"/>
                <w:sz w:val="20"/>
                <w:szCs w:val="20"/>
              </w:rPr>
              <w:t>，输出信号：</w:t>
            </w:r>
            <w:r>
              <w:rPr>
                <w:rFonts w:ascii="Arial" w:hAnsi="Arial" w:cs="Arial"/>
                <w:sz w:val="20"/>
                <w:szCs w:val="20"/>
              </w:rPr>
              <w:t xml:space="preserve"> 4-20mA </w:t>
            </w:r>
            <w:r>
              <w:rPr>
                <w:rFonts w:ascii="Arial" w:hAnsi="Arial" w:cs="Arial"/>
                <w:sz w:val="20"/>
                <w:szCs w:val="20"/>
              </w:rPr>
              <w:t>校准单元：带</w:t>
            </w:r>
            <w:r>
              <w:rPr>
                <w:rFonts w:ascii="Arial" w:hAnsi="Arial" w:cs="Arial"/>
                <w:sz w:val="20"/>
                <w:szCs w:val="20"/>
              </w:rPr>
              <w:t xml:space="preserve"> </w:t>
            </w:r>
            <w:r>
              <w:rPr>
                <w:rFonts w:ascii="Arial" w:hAnsi="Arial" w:cs="Arial"/>
                <w:sz w:val="20"/>
                <w:szCs w:val="20"/>
              </w:rPr>
              <w:t>精度：</w:t>
            </w:r>
            <w:r>
              <w:rPr>
                <w:rFonts w:ascii="Arial" w:hAnsi="Arial" w:cs="Arial"/>
                <w:sz w:val="20"/>
                <w:szCs w:val="20"/>
              </w:rPr>
              <w:t xml:space="preserve">±1% FS </w:t>
            </w:r>
            <w:r>
              <w:rPr>
                <w:rFonts w:ascii="Arial" w:hAnsi="Arial" w:cs="Arial"/>
                <w:sz w:val="20"/>
                <w:szCs w:val="20"/>
              </w:rPr>
              <w:t>标气：带</w:t>
            </w:r>
            <w:r>
              <w:rPr>
                <w:rFonts w:ascii="Arial" w:hAnsi="Arial" w:cs="Arial"/>
                <w:sz w:val="20"/>
                <w:szCs w:val="20"/>
              </w:rPr>
              <w:t xml:space="preserve"> </w:t>
            </w:r>
            <w:r>
              <w:rPr>
                <w:rFonts w:ascii="Arial" w:hAnsi="Arial" w:cs="Arial"/>
                <w:sz w:val="20"/>
                <w:szCs w:val="20"/>
              </w:rPr>
              <w:t>其他见规格书</w:t>
            </w:r>
            <w:r>
              <w:rPr>
                <w:rFonts w:ascii="Arial" w:hAnsi="Arial" w:cs="Arial"/>
                <w:sz w:val="20"/>
                <w:szCs w:val="20"/>
              </w:rPr>
              <w:t xml:space="preserve"> </w:t>
            </w:r>
            <w:r>
              <w:rPr>
                <w:rFonts w:ascii="Arial" w:hAnsi="Arial" w:cs="Arial"/>
                <w:sz w:val="20"/>
                <w:szCs w:val="20"/>
              </w:rPr>
              <w:t>型式：组分分析</w:t>
            </w:r>
            <w:r>
              <w:rPr>
                <w:rFonts w:ascii="Arial" w:hAnsi="Arial" w:cs="Arial"/>
                <w:sz w:val="20"/>
                <w:szCs w:val="20"/>
              </w:rPr>
              <w:t xml:space="preserve">  </w:t>
            </w:r>
            <w:r>
              <w:rPr>
                <w:rFonts w:ascii="Arial" w:hAnsi="Arial" w:cs="Arial"/>
                <w:sz w:val="20"/>
                <w:szCs w:val="20"/>
              </w:rPr>
              <w:t>正常</w:t>
            </w:r>
            <w:r>
              <w:rPr>
                <w:rFonts w:ascii="Arial" w:hAnsi="Arial" w:cs="Arial"/>
                <w:sz w:val="20"/>
                <w:szCs w:val="20"/>
              </w:rPr>
              <w:t xml:space="preserve">       </w:t>
            </w:r>
            <w:r>
              <w:rPr>
                <w:rFonts w:ascii="Arial" w:hAnsi="Arial" w:cs="Arial"/>
                <w:sz w:val="20"/>
                <w:szCs w:val="20"/>
              </w:rPr>
              <w:t>量程</w:t>
            </w:r>
            <w:r>
              <w:rPr>
                <w:rFonts w:ascii="Arial" w:hAnsi="Arial" w:cs="Arial"/>
                <w:sz w:val="20"/>
                <w:szCs w:val="20"/>
              </w:rPr>
              <w:t xml:space="preserve"> NITROGEN     100 </w:t>
            </w:r>
            <w:proofErr w:type="spellStart"/>
            <w:r>
              <w:rPr>
                <w:rFonts w:ascii="Arial" w:hAnsi="Arial" w:cs="Arial"/>
                <w:sz w:val="20"/>
                <w:szCs w:val="20"/>
              </w:rPr>
              <w:t>Vol</w:t>
            </w:r>
            <w:proofErr w:type="spellEnd"/>
            <w:r>
              <w:rPr>
                <w:rFonts w:ascii="Arial" w:hAnsi="Arial" w:cs="Arial"/>
                <w:sz w:val="20"/>
                <w:szCs w:val="20"/>
              </w:rPr>
              <w:t xml:space="preserve">%   OXYGEN     0 </w:t>
            </w:r>
            <w:proofErr w:type="spellStart"/>
            <w:r>
              <w:rPr>
                <w:rFonts w:ascii="Arial" w:hAnsi="Arial" w:cs="Arial"/>
                <w:sz w:val="20"/>
                <w:szCs w:val="20"/>
              </w:rPr>
              <w:t>Vol</w:t>
            </w:r>
            <w:proofErr w:type="spellEnd"/>
            <w:r>
              <w:rPr>
                <w:rFonts w:ascii="Arial" w:hAnsi="Arial" w:cs="Arial"/>
                <w:sz w:val="20"/>
                <w:szCs w:val="20"/>
              </w:rPr>
              <w:t>%      0-1 VOL%</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7B2793" w:rsidRDefault="007B2793" w:rsidP="007B2793">
            <w:pPr>
              <w:widowControl/>
              <w:jc w:val="center"/>
              <w:textAlignment w:val="center"/>
              <w:rPr>
                <w:rFonts w:ascii="宋体" w:hAnsi="宋体" w:cs="宋体"/>
                <w:sz w:val="24"/>
                <w:u w:val="single"/>
              </w:rPr>
            </w:pPr>
            <w:bookmarkStart w:id="0" w:name="_GoBack"/>
            <w:bookmarkEnd w:id="0"/>
          </w:p>
        </w:tc>
        <w:tc>
          <w:tcPr>
            <w:tcW w:w="2410"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7B2793" w:rsidRDefault="007B2793" w:rsidP="007B2793">
            <w:pPr>
              <w:jc w:val="center"/>
              <w:rPr>
                <w:rFonts w:ascii="Arial" w:hAnsi="Arial" w:cs="Arial"/>
                <w:sz w:val="20"/>
                <w:szCs w:val="20"/>
              </w:rPr>
            </w:pPr>
            <w:r>
              <w:rPr>
                <w:rFonts w:cs="Arial" w:hint="eastAsia"/>
                <w:sz w:val="20"/>
                <w:szCs w:val="20"/>
              </w:rPr>
              <w:t>梁晓锋，</w:t>
            </w:r>
            <w:r>
              <w:rPr>
                <w:rFonts w:ascii="Arial" w:hAnsi="Arial" w:cs="Arial"/>
                <w:sz w:val="20"/>
                <w:szCs w:val="20"/>
              </w:rPr>
              <w:t xml:space="preserve">17750164319 </w:t>
            </w:r>
          </w:p>
        </w:tc>
      </w:tr>
      <w:tr w:rsidR="007B2793" w:rsidTr="00C93EEB">
        <w:trPr>
          <w:trHeight w:val="974"/>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Pr="007B2793" w:rsidRDefault="007B2793" w:rsidP="007B2793">
            <w:pPr>
              <w:widowControl/>
              <w:jc w:val="center"/>
              <w:textAlignment w:val="center"/>
              <w:rPr>
                <w:rStyle w:val="font121"/>
                <w:rFonts w:ascii="Times New Roman" w:hAnsi="Times New Roman" w:cs="Times New Roman"/>
                <w:b w:val="0"/>
                <w:bCs/>
                <w:sz w:val="24"/>
                <w:szCs w:val="24"/>
                <w:lang w:bidi="ar"/>
              </w:rPr>
            </w:pPr>
            <w:r w:rsidRPr="007B2793">
              <w:rPr>
                <w:rStyle w:val="font121"/>
                <w:rFonts w:ascii="Times New Roman" w:hAnsi="Times New Roman" w:cs="Times New Roman"/>
                <w:b w:val="0"/>
                <w:bCs/>
                <w:sz w:val="24"/>
                <w:szCs w:val="24"/>
                <w:lang w:bidi="ar"/>
              </w:rPr>
              <w:t>交货地点：福建省漳州市漳浦县古雷开发区腾龙路（福海创石油化工有限公司</w:t>
            </w:r>
            <w:r w:rsidRPr="007B2793">
              <w:rPr>
                <w:rStyle w:val="font121"/>
                <w:rFonts w:ascii="Times New Roman" w:hAnsi="Times New Roman" w:cs="Times New Roman"/>
                <w:b w:val="0"/>
                <w:bCs/>
                <w:sz w:val="24"/>
                <w:szCs w:val="24"/>
                <w:lang w:bidi="ar"/>
              </w:rPr>
              <w:t xml:space="preserve"> </w:t>
            </w:r>
            <w:r w:rsidRPr="007B2793">
              <w:rPr>
                <w:rStyle w:val="font121"/>
                <w:rFonts w:ascii="Times New Roman" w:hAnsi="Times New Roman" w:cs="Times New Roman"/>
                <w:b w:val="0"/>
                <w:bCs/>
                <w:sz w:val="24"/>
                <w:szCs w:val="24"/>
                <w:lang w:bidi="ar"/>
              </w:rPr>
              <w:t>腾龙芳烃工厂）</w:t>
            </w:r>
          </w:p>
          <w:p w:rsidR="007B2793" w:rsidRPr="00093964" w:rsidRDefault="007B2793" w:rsidP="007B2793">
            <w:pPr>
              <w:widowControl/>
              <w:jc w:val="center"/>
              <w:textAlignment w:val="center"/>
              <w:rPr>
                <w:rStyle w:val="font121"/>
                <w:rFonts w:ascii="Times New Roman" w:hAnsi="Times New Roman" w:cs="Times New Roman" w:hint="default"/>
                <w:b w:val="0"/>
                <w:bCs/>
                <w:sz w:val="24"/>
                <w:szCs w:val="24"/>
                <w:lang w:bidi="ar"/>
              </w:rPr>
            </w:pPr>
            <w:r w:rsidRPr="007B2793">
              <w:rPr>
                <w:rStyle w:val="font121"/>
                <w:rFonts w:ascii="Times New Roman" w:hAnsi="Times New Roman" w:cs="Times New Roman"/>
                <w:b w:val="0"/>
                <w:bCs/>
                <w:sz w:val="24"/>
                <w:szCs w:val="24"/>
                <w:lang w:bidi="ar"/>
              </w:rPr>
              <w:t>收货联系人：</w:t>
            </w:r>
            <w:proofErr w:type="gramStart"/>
            <w:r w:rsidRPr="007B2793">
              <w:rPr>
                <w:rStyle w:val="font121"/>
                <w:rFonts w:ascii="Times New Roman" w:hAnsi="Times New Roman" w:cs="Times New Roman"/>
                <w:b w:val="0"/>
                <w:bCs/>
                <w:sz w:val="24"/>
                <w:szCs w:val="24"/>
                <w:lang w:bidi="ar"/>
              </w:rPr>
              <w:t>赵靖辉</w:t>
            </w:r>
            <w:proofErr w:type="gramEnd"/>
            <w:r w:rsidRPr="007B2793">
              <w:rPr>
                <w:rStyle w:val="font121"/>
                <w:rFonts w:ascii="Times New Roman" w:hAnsi="Times New Roman" w:cs="Times New Roman"/>
                <w:b w:val="0"/>
                <w:bCs/>
                <w:sz w:val="24"/>
                <w:szCs w:val="24"/>
                <w:lang w:bidi="ar"/>
              </w:rPr>
              <w:t>13235969578,0596-6311364</w:t>
            </w:r>
            <w:r w:rsidRPr="007B2793">
              <w:rPr>
                <w:rStyle w:val="font121"/>
                <w:rFonts w:ascii="Times New Roman" w:hAnsi="Times New Roman" w:cs="Times New Roman"/>
                <w:b w:val="0"/>
                <w:bCs/>
                <w:sz w:val="24"/>
                <w:szCs w:val="24"/>
                <w:lang w:bidi="ar"/>
              </w:rPr>
              <w:t>（厂内）</w:t>
            </w:r>
          </w:p>
        </w:tc>
      </w:tr>
      <w:tr w:rsidR="007B2793" w:rsidTr="00C93EEB">
        <w:trPr>
          <w:trHeight w:val="568"/>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lastRenderedPageBreak/>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7B2793"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7B2793" w:rsidTr="00C93EEB">
        <w:trPr>
          <w:trHeight w:val="626"/>
        </w:trPr>
        <w:tc>
          <w:tcPr>
            <w:tcW w:w="14364" w:type="dxa"/>
            <w:gridSpan w:val="11"/>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7B2793" w:rsidRDefault="007B2793" w:rsidP="007B2793">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Default="00B41D6D">
      <w:pPr>
        <w:pStyle w:val="1"/>
      </w:pPr>
    </w:p>
    <w:sectPr w:rsidR="00B41D6D"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7C3" w:rsidRDefault="006107C3">
      <w:r>
        <w:separator/>
      </w:r>
    </w:p>
  </w:endnote>
  <w:endnote w:type="continuationSeparator" w:id="0">
    <w:p w:rsidR="006107C3" w:rsidRDefault="00610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7B2793">
                            <w:rPr>
                              <w:noProof/>
                              <w:sz w:val="18"/>
                            </w:rPr>
                            <w:t>1</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7B2793">
                            <w:rPr>
                              <w:noProof/>
                              <w:sz w:val="18"/>
                            </w:rPr>
                            <w:t>7</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7B2793">
                      <w:rPr>
                        <w:noProof/>
                        <w:sz w:val="18"/>
                      </w:rPr>
                      <w:t>1</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7B2793">
                      <w:rPr>
                        <w:noProof/>
                        <w:sz w:val="18"/>
                      </w:rPr>
                      <w:t>7</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7C3" w:rsidRDefault="006107C3">
      <w:r>
        <w:separator/>
      </w:r>
    </w:p>
  </w:footnote>
  <w:footnote w:type="continuationSeparator" w:id="0">
    <w:p w:rsidR="006107C3" w:rsidRDefault="006107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2617"/>
    <w:rsid w:val="00007047"/>
    <w:rsid w:val="0001688C"/>
    <w:rsid w:val="00027F68"/>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721AD"/>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39D0"/>
    <w:rsid w:val="006050CB"/>
    <w:rsid w:val="00610567"/>
    <w:rsid w:val="006107C3"/>
    <w:rsid w:val="00626DE3"/>
    <w:rsid w:val="00627370"/>
    <w:rsid w:val="006448C2"/>
    <w:rsid w:val="006507DD"/>
    <w:rsid w:val="00654C5F"/>
    <w:rsid w:val="006A06DD"/>
    <w:rsid w:val="006A7F63"/>
    <w:rsid w:val="006C4A60"/>
    <w:rsid w:val="006C72D5"/>
    <w:rsid w:val="006F087B"/>
    <w:rsid w:val="0072421D"/>
    <w:rsid w:val="00736B18"/>
    <w:rsid w:val="007576C2"/>
    <w:rsid w:val="0076005B"/>
    <w:rsid w:val="00761B4B"/>
    <w:rsid w:val="00765E38"/>
    <w:rsid w:val="00785634"/>
    <w:rsid w:val="007A526B"/>
    <w:rsid w:val="007B2793"/>
    <w:rsid w:val="007B4714"/>
    <w:rsid w:val="007C28DB"/>
    <w:rsid w:val="007C34F9"/>
    <w:rsid w:val="007C41B4"/>
    <w:rsid w:val="007C4AD8"/>
    <w:rsid w:val="007F562C"/>
    <w:rsid w:val="007F6561"/>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500DB"/>
    <w:rsid w:val="00A56908"/>
    <w:rsid w:val="00A623AF"/>
    <w:rsid w:val="00A63987"/>
    <w:rsid w:val="00A76FCC"/>
    <w:rsid w:val="00A7777E"/>
    <w:rsid w:val="00AD421D"/>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73FD1"/>
    <w:rsid w:val="00E7713D"/>
    <w:rsid w:val="00E80F83"/>
    <w:rsid w:val="00EA32A2"/>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7</Pages>
  <Words>659</Words>
  <Characters>3758</Characters>
  <Application>Microsoft Office Word</Application>
  <DocSecurity>0</DocSecurity>
  <Lines>31</Lines>
  <Paragraphs>8</Paragraphs>
  <ScaleCrop>false</ScaleCrop>
  <Company>lenovo</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45</cp:revision>
  <cp:lastPrinted>2023-08-22T07:35:00Z</cp:lastPrinted>
  <dcterms:created xsi:type="dcterms:W3CDTF">2023-03-09T09:13:00Z</dcterms:created>
  <dcterms:modified xsi:type="dcterms:W3CDTF">2024-05-31T07:29:00Z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