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F4115" w:rsidRDefault="00EF4115">
      <w:pPr>
        <w:pStyle w:val="a8"/>
        <w:rPr>
          <w:rFonts w:ascii="Times New Roman"/>
          <w:sz w:val="20"/>
          <w:lang w:eastAsia="zh-CN"/>
        </w:rPr>
      </w:pPr>
    </w:p>
    <w:p w:rsidR="00EF4115" w:rsidRDefault="00EF4115">
      <w:pPr>
        <w:pStyle w:val="a8"/>
        <w:rPr>
          <w:rFonts w:ascii="Times New Roman"/>
          <w:sz w:val="20"/>
        </w:rPr>
      </w:pPr>
    </w:p>
    <w:p w:rsidR="00EF4115" w:rsidRDefault="00EF4115">
      <w:pPr>
        <w:pStyle w:val="a8"/>
        <w:rPr>
          <w:rFonts w:ascii="Times New Roman"/>
          <w:sz w:val="20"/>
        </w:rPr>
      </w:pPr>
    </w:p>
    <w:p w:rsidR="00EF4115" w:rsidRDefault="00EF4115">
      <w:pPr>
        <w:pStyle w:val="a8"/>
        <w:rPr>
          <w:rFonts w:ascii="Times New Roman"/>
          <w:sz w:val="20"/>
        </w:rPr>
      </w:pPr>
    </w:p>
    <w:p w:rsidR="00EF4115" w:rsidRDefault="00EF4115">
      <w:pPr>
        <w:pStyle w:val="a8"/>
        <w:rPr>
          <w:rFonts w:ascii="Times New Roman"/>
          <w:sz w:val="20"/>
        </w:rPr>
      </w:pPr>
    </w:p>
    <w:p w:rsidR="00EF4115" w:rsidRDefault="00EF4115">
      <w:pPr>
        <w:pStyle w:val="a8"/>
        <w:rPr>
          <w:rFonts w:ascii="Times New Roman"/>
          <w:sz w:val="20"/>
        </w:rPr>
      </w:pPr>
    </w:p>
    <w:p w:rsidR="00EF4115" w:rsidRDefault="00EF4115">
      <w:pPr>
        <w:pStyle w:val="a8"/>
        <w:rPr>
          <w:rFonts w:ascii="Times New Roman"/>
          <w:sz w:val="20"/>
        </w:rPr>
      </w:pPr>
    </w:p>
    <w:p w:rsidR="00EF4115" w:rsidRDefault="00EF4115">
      <w:pPr>
        <w:pStyle w:val="a8"/>
        <w:spacing w:before="5"/>
        <w:rPr>
          <w:rFonts w:ascii="Times New Roman"/>
          <w:sz w:val="20"/>
        </w:rPr>
      </w:pPr>
    </w:p>
    <w:p w:rsidR="00EF4115" w:rsidRDefault="00E47D35">
      <w:pPr>
        <w:pStyle w:val="a8"/>
        <w:jc w:val="center"/>
        <w:rPr>
          <w:rFonts w:ascii="微软雅黑" w:eastAsia="微软雅黑"/>
          <w:b/>
          <w:sz w:val="52"/>
          <w:szCs w:val="22"/>
          <w:u w:val="single"/>
          <w:lang w:eastAsia="zh-CN"/>
        </w:rPr>
      </w:pPr>
      <w:r>
        <w:rPr>
          <w:rFonts w:ascii="微软雅黑" w:eastAsia="微软雅黑" w:hint="eastAsia"/>
          <w:b/>
          <w:sz w:val="52"/>
          <w:szCs w:val="22"/>
          <w:u w:val="single"/>
          <w:lang w:eastAsia="zh-CN"/>
        </w:rPr>
        <w:t>福建福海创石油化工有限公司</w:t>
      </w:r>
    </w:p>
    <w:p w:rsidR="00EF4115" w:rsidRDefault="00E47D35">
      <w:pPr>
        <w:pStyle w:val="a8"/>
        <w:jc w:val="center"/>
        <w:rPr>
          <w:rFonts w:ascii="微软雅黑" w:eastAsia="微软雅黑"/>
          <w:b/>
          <w:sz w:val="52"/>
          <w:szCs w:val="22"/>
          <w:u w:val="single"/>
          <w:lang w:eastAsia="zh-CN"/>
        </w:rPr>
      </w:pPr>
      <w:r>
        <w:rPr>
          <w:rFonts w:ascii="微软雅黑" w:eastAsia="微软雅黑" w:hint="eastAsia"/>
          <w:b/>
          <w:sz w:val="52"/>
          <w:szCs w:val="22"/>
          <w:u w:val="single"/>
          <w:lang w:eastAsia="zh-CN"/>
        </w:rPr>
        <w:t>62-L-140</w:t>
      </w:r>
      <w:r>
        <w:rPr>
          <w:rFonts w:ascii="微软雅黑" w:eastAsia="微软雅黑" w:hint="eastAsia"/>
          <w:b/>
          <w:sz w:val="52"/>
          <w:szCs w:val="22"/>
          <w:u w:val="single"/>
          <w:lang w:eastAsia="zh-CN"/>
        </w:rPr>
        <w:t>装车鹤管采购</w:t>
      </w:r>
    </w:p>
    <w:p w:rsidR="00EF4115" w:rsidRDefault="00E47D35">
      <w:pPr>
        <w:pStyle w:val="a8"/>
        <w:jc w:val="center"/>
        <w:rPr>
          <w:rFonts w:ascii="微软雅黑" w:eastAsia="微软雅黑"/>
          <w:b/>
          <w:color w:val="000000" w:themeColor="text1"/>
          <w:sz w:val="72"/>
          <w:szCs w:val="72"/>
          <w:u w:val="single"/>
          <w:lang w:eastAsia="zh-CN"/>
        </w:rPr>
      </w:pPr>
      <w:r>
        <w:rPr>
          <w:rFonts w:ascii="微软雅黑" w:eastAsia="微软雅黑" w:hint="eastAsia"/>
          <w:b/>
          <w:color w:val="000000" w:themeColor="text1"/>
          <w:sz w:val="72"/>
          <w:szCs w:val="72"/>
          <w:u w:val="single"/>
          <w:lang w:eastAsia="zh-CN"/>
        </w:rPr>
        <w:t>比选文件</w:t>
      </w:r>
    </w:p>
    <w:p w:rsidR="00EF4115" w:rsidRDefault="00E47D35">
      <w:pPr>
        <w:pStyle w:val="13"/>
        <w:jc w:val="center"/>
        <w:rPr>
          <w:color w:val="000000" w:themeColor="text1"/>
          <w:sz w:val="28"/>
          <w:szCs w:val="28"/>
        </w:rPr>
      </w:pPr>
      <w:r>
        <w:rPr>
          <w:rFonts w:hint="eastAsia"/>
          <w:color w:val="000000" w:themeColor="text1"/>
          <w:sz w:val="28"/>
          <w:szCs w:val="28"/>
        </w:rPr>
        <w:t>（文件编号：</w:t>
      </w:r>
      <w:r>
        <w:rPr>
          <w:rFonts w:hint="eastAsia"/>
          <w:color w:val="000000" w:themeColor="text1"/>
          <w:sz w:val="28"/>
          <w:szCs w:val="28"/>
        </w:rPr>
        <w:t>QG2407010006</w:t>
      </w:r>
      <w:r>
        <w:rPr>
          <w:rFonts w:hint="eastAsia"/>
          <w:color w:val="000000" w:themeColor="text1"/>
          <w:sz w:val="28"/>
          <w:szCs w:val="28"/>
        </w:rPr>
        <w:t>）</w:t>
      </w:r>
    </w:p>
    <w:p w:rsidR="00EF4115" w:rsidRDefault="00EF4115">
      <w:pPr>
        <w:pStyle w:val="a8"/>
        <w:rPr>
          <w:rFonts w:ascii="微软雅黑"/>
          <w:b/>
          <w:sz w:val="94"/>
          <w:lang w:eastAsia="zh-CN"/>
        </w:rPr>
      </w:pPr>
    </w:p>
    <w:p w:rsidR="00EF4115" w:rsidRDefault="00EF4115">
      <w:pPr>
        <w:pStyle w:val="a8"/>
        <w:rPr>
          <w:rFonts w:ascii="微软雅黑"/>
          <w:b/>
          <w:sz w:val="94"/>
          <w:lang w:eastAsia="zh-CN"/>
        </w:rPr>
      </w:pPr>
    </w:p>
    <w:p w:rsidR="00EF4115" w:rsidRDefault="00EF4115">
      <w:pPr>
        <w:pStyle w:val="a8"/>
        <w:rPr>
          <w:rFonts w:ascii="微软雅黑"/>
          <w:b/>
          <w:sz w:val="32"/>
          <w:szCs w:val="32"/>
          <w:lang w:eastAsia="zh-CN"/>
        </w:rPr>
      </w:pPr>
    </w:p>
    <w:p w:rsidR="00EF4115" w:rsidRDefault="00EF4115">
      <w:pPr>
        <w:pStyle w:val="a8"/>
        <w:rPr>
          <w:rFonts w:ascii="微软雅黑"/>
          <w:b/>
          <w:sz w:val="32"/>
          <w:szCs w:val="32"/>
          <w:lang w:eastAsia="zh-CN"/>
        </w:rPr>
      </w:pPr>
    </w:p>
    <w:p w:rsidR="00EF4115" w:rsidRDefault="00EF4115">
      <w:pPr>
        <w:pStyle w:val="a8"/>
        <w:rPr>
          <w:rFonts w:ascii="微软雅黑"/>
          <w:b/>
          <w:sz w:val="32"/>
          <w:szCs w:val="32"/>
          <w:lang w:eastAsia="zh-CN"/>
        </w:rPr>
      </w:pPr>
    </w:p>
    <w:p w:rsidR="00EF4115" w:rsidRDefault="00EF4115">
      <w:pPr>
        <w:pStyle w:val="a8"/>
        <w:rPr>
          <w:rFonts w:ascii="微软雅黑"/>
          <w:b/>
          <w:sz w:val="32"/>
          <w:szCs w:val="32"/>
          <w:lang w:eastAsia="zh-CN"/>
        </w:rPr>
      </w:pPr>
    </w:p>
    <w:p w:rsidR="00EF4115" w:rsidRDefault="00EF4115">
      <w:pPr>
        <w:pStyle w:val="a8"/>
        <w:rPr>
          <w:rFonts w:ascii="微软雅黑"/>
          <w:b/>
          <w:sz w:val="32"/>
          <w:szCs w:val="32"/>
          <w:lang w:eastAsia="zh-CN"/>
        </w:rPr>
      </w:pPr>
    </w:p>
    <w:p w:rsidR="00EF4115" w:rsidRDefault="00E47D35">
      <w:pPr>
        <w:pStyle w:val="13"/>
        <w:jc w:val="center"/>
        <w:rPr>
          <w:rFonts w:ascii="微软雅黑" w:eastAsia="微软雅黑" w:hAnsi="微软雅黑"/>
          <w:b/>
          <w:sz w:val="28"/>
          <w:szCs w:val="28"/>
        </w:rPr>
      </w:pPr>
      <w:r>
        <w:rPr>
          <w:rFonts w:ascii="微软雅黑" w:eastAsia="微软雅黑" w:hAnsi="微软雅黑" w:hint="eastAsia"/>
          <w:b/>
          <w:sz w:val="28"/>
          <w:szCs w:val="28"/>
        </w:rPr>
        <w:t>福建</w:t>
      </w:r>
      <w:r>
        <w:rPr>
          <w:rFonts w:ascii="微软雅黑" w:eastAsia="微软雅黑" w:hAnsi="微软雅黑"/>
          <w:b/>
          <w:sz w:val="28"/>
          <w:szCs w:val="28"/>
        </w:rPr>
        <w:t>福海创石油化工有限公司</w:t>
      </w:r>
      <w:r>
        <w:rPr>
          <w:rFonts w:ascii="微软雅黑" w:eastAsia="微软雅黑" w:hAnsi="微软雅黑" w:hint="eastAsia"/>
          <w:b/>
          <w:sz w:val="28"/>
          <w:szCs w:val="28"/>
        </w:rPr>
        <w:t>编制</w:t>
      </w:r>
    </w:p>
    <w:p w:rsidR="00EF4115" w:rsidRDefault="00E47D35">
      <w:pPr>
        <w:spacing w:line="271" w:lineRule="auto"/>
        <w:ind w:right="1889"/>
        <w:rPr>
          <w:rFonts w:ascii="微软雅黑" w:eastAsia="微软雅黑"/>
          <w:b/>
          <w:color w:val="000000" w:themeColor="text1"/>
          <w:sz w:val="32"/>
          <w:lang w:eastAsia="zh-CN"/>
        </w:rPr>
      </w:pPr>
      <w:r>
        <w:rPr>
          <w:rFonts w:ascii="微软雅黑" w:eastAsia="微软雅黑" w:hint="eastAsia"/>
          <w:b/>
          <w:w w:val="95"/>
          <w:sz w:val="32"/>
          <w:lang w:eastAsia="zh-CN"/>
        </w:rPr>
        <w:t xml:space="preserve">                                </w:t>
      </w:r>
      <w:r>
        <w:rPr>
          <w:rFonts w:ascii="微软雅黑" w:eastAsia="微软雅黑" w:hint="eastAsia"/>
          <w:b/>
          <w:color w:val="FF0000"/>
          <w:w w:val="95"/>
          <w:sz w:val="32"/>
          <w:lang w:eastAsia="zh-CN"/>
        </w:rPr>
        <w:t xml:space="preserve">   </w:t>
      </w:r>
      <w:r>
        <w:rPr>
          <w:rFonts w:ascii="微软雅黑" w:eastAsia="微软雅黑" w:hint="eastAsia"/>
          <w:b/>
          <w:color w:val="000000" w:themeColor="text1"/>
          <w:w w:val="95"/>
          <w:sz w:val="32"/>
          <w:lang w:eastAsia="zh-CN"/>
        </w:rPr>
        <w:t>二〇二</w:t>
      </w:r>
      <w:r>
        <w:rPr>
          <w:rFonts w:ascii="微软雅黑" w:eastAsia="微软雅黑" w:hint="eastAsia"/>
          <w:b/>
          <w:color w:val="000000" w:themeColor="text1"/>
          <w:w w:val="95"/>
          <w:sz w:val="32"/>
          <w:lang w:eastAsia="zh-CN"/>
        </w:rPr>
        <w:t>四</w:t>
      </w:r>
      <w:r>
        <w:rPr>
          <w:rFonts w:ascii="微软雅黑" w:eastAsia="微软雅黑" w:hint="eastAsia"/>
          <w:b/>
          <w:color w:val="000000" w:themeColor="text1"/>
          <w:w w:val="95"/>
          <w:sz w:val="32"/>
          <w:lang w:eastAsia="zh-CN"/>
        </w:rPr>
        <w:t>年</w:t>
      </w:r>
      <w:r>
        <w:rPr>
          <w:rFonts w:ascii="微软雅黑" w:eastAsia="微软雅黑" w:hint="eastAsia"/>
          <w:b/>
          <w:color w:val="000000" w:themeColor="text1"/>
          <w:w w:val="95"/>
          <w:sz w:val="32"/>
          <w:lang w:eastAsia="zh-CN"/>
        </w:rPr>
        <w:t>七</w:t>
      </w:r>
      <w:r>
        <w:rPr>
          <w:rFonts w:ascii="微软雅黑" w:eastAsia="微软雅黑" w:hint="eastAsia"/>
          <w:b/>
          <w:color w:val="000000" w:themeColor="text1"/>
          <w:w w:val="95"/>
          <w:sz w:val="32"/>
          <w:lang w:eastAsia="zh-CN"/>
        </w:rPr>
        <w:t>月</w:t>
      </w:r>
    </w:p>
    <w:p w:rsidR="00EF4115" w:rsidRDefault="00EF4115">
      <w:pPr>
        <w:spacing w:line="271" w:lineRule="auto"/>
        <w:jc w:val="center"/>
        <w:rPr>
          <w:rFonts w:ascii="微软雅黑" w:eastAsia="微软雅黑"/>
          <w:color w:val="000000" w:themeColor="text1"/>
          <w:sz w:val="32"/>
          <w:lang w:eastAsia="zh-CN"/>
        </w:rPr>
        <w:sectPr w:rsidR="00EF4115">
          <w:footerReference w:type="default" r:id="rId9"/>
          <w:type w:val="continuous"/>
          <w:pgSz w:w="11910" w:h="16840"/>
          <w:pgMar w:top="1600" w:right="1680" w:bottom="280" w:left="1680" w:header="720" w:footer="720" w:gutter="0"/>
          <w:pgNumType w:start="1"/>
          <w:cols w:space="720"/>
        </w:sectPr>
      </w:pPr>
    </w:p>
    <w:p w:rsidR="00EF4115" w:rsidRDefault="00E47D35">
      <w:pPr>
        <w:tabs>
          <w:tab w:val="left" w:pos="959"/>
        </w:tabs>
        <w:spacing w:line="395" w:lineRule="exact"/>
        <w:ind w:right="170"/>
        <w:jc w:val="center"/>
        <w:rPr>
          <w:rFonts w:ascii="黑体" w:eastAsia="黑体"/>
          <w:sz w:val="32"/>
          <w:lang w:eastAsia="zh-CN"/>
        </w:rPr>
      </w:pPr>
      <w:r>
        <w:rPr>
          <w:rFonts w:ascii="黑体" w:eastAsia="黑体" w:hint="eastAsia"/>
          <w:sz w:val="32"/>
          <w:lang w:eastAsia="zh-CN"/>
        </w:rPr>
        <w:lastRenderedPageBreak/>
        <w:t>目</w:t>
      </w:r>
      <w:r>
        <w:rPr>
          <w:rFonts w:ascii="黑体" w:eastAsia="黑体" w:hint="eastAsia"/>
          <w:sz w:val="32"/>
          <w:lang w:eastAsia="zh-CN"/>
        </w:rPr>
        <w:tab/>
      </w:r>
      <w:r>
        <w:rPr>
          <w:rFonts w:ascii="黑体" w:eastAsia="黑体" w:hint="eastAsia"/>
          <w:sz w:val="32"/>
          <w:lang w:eastAsia="zh-CN"/>
        </w:rPr>
        <w:t>录</w:t>
      </w:r>
    </w:p>
    <w:p w:rsidR="00EF4115" w:rsidRDefault="00EF4115">
      <w:pPr>
        <w:pStyle w:val="a8"/>
        <w:rPr>
          <w:rFonts w:ascii="黑体"/>
          <w:sz w:val="20"/>
          <w:lang w:eastAsia="zh-CN"/>
        </w:rPr>
      </w:pPr>
    </w:p>
    <w:p w:rsidR="00EF4115" w:rsidRDefault="00EF4115">
      <w:pPr>
        <w:pStyle w:val="a8"/>
        <w:rPr>
          <w:rFonts w:ascii="黑体"/>
          <w:sz w:val="20"/>
          <w:lang w:eastAsia="zh-CN"/>
        </w:rPr>
      </w:pPr>
    </w:p>
    <w:p w:rsidR="00EF4115" w:rsidRDefault="00EF4115">
      <w:pPr>
        <w:pStyle w:val="a8"/>
        <w:spacing w:before="9"/>
        <w:rPr>
          <w:rFonts w:ascii="黑体"/>
          <w:lang w:eastAsia="zh-CN"/>
        </w:rPr>
      </w:pPr>
    </w:p>
    <w:p w:rsidR="00EF4115" w:rsidRDefault="00E47D35">
      <w:pPr>
        <w:tabs>
          <w:tab w:val="left" w:pos="709"/>
        </w:tabs>
        <w:spacing w:line="360" w:lineRule="auto"/>
        <w:rPr>
          <w:sz w:val="24"/>
          <w:szCs w:val="24"/>
          <w:lang w:eastAsia="zh-CN"/>
        </w:rPr>
      </w:pPr>
      <w:r>
        <w:rPr>
          <w:rFonts w:hint="eastAsia"/>
          <w:sz w:val="24"/>
          <w:szCs w:val="24"/>
          <w:lang w:eastAsia="zh-CN"/>
        </w:rPr>
        <w:t xml:space="preserve">    </w:t>
      </w:r>
      <w:r>
        <w:rPr>
          <w:sz w:val="24"/>
          <w:szCs w:val="24"/>
          <w:lang w:eastAsia="zh-CN"/>
        </w:rPr>
        <w:t>第一章</w:t>
      </w:r>
      <w:r>
        <w:rPr>
          <w:sz w:val="24"/>
          <w:szCs w:val="24"/>
          <w:lang w:eastAsia="zh-CN"/>
        </w:rPr>
        <w:tab/>
      </w:r>
      <w:r>
        <w:rPr>
          <w:sz w:val="24"/>
          <w:szCs w:val="24"/>
          <w:lang w:eastAsia="zh-CN"/>
        </w:rPr>
        <w:t>比选公告</w:t>
      </w:r>
      <w:r>
        <w:rPr>
          <w:sz w:val="24"/>
          <w:szCs w:val="24"/>
          <w:lang w:eastAsia="zh-CN"/>
        </w:rPr>
        <w:t xml:space="preserve"> </w:t>
      </w:r>
      <w:r>
        <w:rPr>
          <w:rFonts w:hint="eastAsia"/>
          <w:sz w:val="24"/>
          <w:szCs w:val="24"/>
          <w:lang w:eastAsia="zh-CN"/>
        </w:rPr>
        <w:t xml:space="preserve">    </w:t>
      </w:r>
    </w:p>
    <w:p w:rsidR="00EF4115" w:rsidRDefault="00E47D35">
      <w:pPr>
        <w:tabs>
          <w:tab w:val="left" w:pos="709"/>
        </w:tabs>
        <w:spacing w:line="360" w:lineRule="auto"/>
        <w:ind w:firstLineChars="200" w:firstLine="480"/>
        <w:rPr>
          <w:sz w:val="24"/>
          <w:szCs w:val="24"/>
          <w:lang w:eastAsia="zh-CN"/>
        </w:rPr>
      </w:pPr>
      <w:r>
        <w:rPr>
          <w:sz w:val="24"/>
          <w:szCs w:val="24"/>
          <w:lang w:eastAsia="zh-CN"/>
        </w:rPr>
        <w:t>第二章</w:t>
      </w:r>
      <w:r>
        <w:rPr>
          <w:sz w:val="24"/>
          <w:szCs w:val="24"/>
          <w:lang w:eastAsia="zh-CN"/>
        </w:rPr>
        <w:tab/>
      </w:r>
      <w:r>
        <w:rPr>
          <w:sz w:val="24"/>
          <w:szCs w:val="24"/>
          <w:lang w:eastAsia="zh-CN"/>
        </w:rPr>
        <w:t>比选须知</w:t>
      </w:r>
    </w:p>
    <w:p w:rsidR="00EF4115" w:rsidRDefault="00E47D35">
      <w:pPr>
        <w:tabs>
          <w:tab w:val="left" w:pos="709"/>
        </w:tabs>
        <w:spacing w:line="360" w:lineRule="auto"/>
        <w:ind w:firstLineChars="200" w:firstLine="480"/>
        <w:rPr>
          <w:sz w:val="24"/>
          <w:szCs w:val="24"/>
          <w:lang w:eastAsia="zh-CN"/>
        </w:rPr>
      </w:pPr>
      <w:r>
        <w:rPr>
          <w:sz w:val="24"/>
          <w:szCs w:val="24"/>
          <w:lang w:eastAsia="zh-CN"/>
        </w:rPr>
        <w:t>第三章</w:t>
      </w:r>
      <w:r>
        <w:rPr>
          <w:rFonts w:hint="eastAsia"/>
          <w:sz w:val="24"/>
          <w:szCs w:val="24"/>
          <w:lang w:eastAsia="zh-CN"/>
        </w:rPr>
        <w:t xml:space="preserve">  </w:t>
      </w:r>
      <w:r>
        <w:rPr>
          <w:sz w:val="24"/>
          <w:szCs w:val="24"/>
          <w:lang w:eastAsia="zh-CN"/>
        </w:rPr>
        <w:t>参选文件的编制</w:t>
      </w:r>
    </w:p>
    <w:p w:rsidR="00EF4115" w:rsidRDefault="00E47D35">
      <w:pPr>
        <w:tabs>
          <w:tab w:val="left" w:pos="709"/>
        </w:tabs>
        <w:spacing w:line="360" w:lineRule="auto"/>
        <w:ind w:firstLineChars="200" w:firstLine="480"/>
        <w:rPr>
          <w:sz w:val="24"/>
          <w:szCs w:val="24"/>
          <w:lang w:eastAsia="zh-CN"/>
        </w:rPr>
      </w:pPr>
      <w:r>
        <w:rPr>
          <w:sz w:val="24"/>
          <w:szCs w:val="24"/>
          <w:lang w:eastAsia="zh-CN"/>
        </w:rPr>
        <w:t>第四章</w:t>
      </w:r>
      <w:r>
        <w:rPr>
          <w:sz w:val="24"/>
          <w:szCs w:val="24"/>
          <w:lang w:eastAsia="zh-CN"/>
        </w:rPr>
        <w:tab/>
      </w:r>
      <w:r>
        <w:rPr>
          <w:sz w:val="24"/>
          <w:szCs w:val="24"/>
          <w:lang w:eastAsia="zh-CN"/>
        </w:rPr>
        <w:t>评比规则</w:t>
      </w:r>
    </w:p>
    <w:p w:rsidR="00EF4115" w:rsidRDefault="00E47D35">
      <w:pPr>
        <w:tabs>
          <w:tab w:val="left" w:pos="709"/>
        </w:tabs>
        <w:spacing w:line="360" w:lineRule="auto"/>
        <w:ind w:firstLineChars="200" w:firstLine="480"/>
        <w:rPr>
          <w:sz w:val="24"/>
          <w:szCs w:val="24"/>
          <w:lang w:eastAsia="zh-CN"/>
        </w:rPr>
      </w:pPr>
      <w:r>
        <w:rPr>
          <w:sz w:val="24"/>
          <w:szCs w:val="24"/>
          <w:lang w:eastAsia="zh-CN"/>
        </w:rPr>
        <w:t>第五章</w:t>
      </w:r>
      <w:r>
        <w:rPr>
          <w:sz w:val="24"/>
          <w:szCs w:val="24"/>
          <w:lang w:eastAsia="zh-CN"/>
        </w:rPr>
        <w:tab/>
      </w:r>
      <w:r>
        <w:rPr>
          <w:sz w:val="24"/>
          <w:szCs w:val="24"/>
          <w:lang w:eastAsia="zh-CN"/>
        </w:rPr>
        <w:t>合同授予</w:t>
      </w:r>
    </w:p>
    <w:p w:rsidR="00EF4115" w:rsidRDefault="00E47D35">
      <w:pPr>
        <w:tabs>
          <w:tab w:val="left" w:pos="709"/>
        </w:tabs>
        <w:spacing w:line="360" w:lineRule="auto"/>
        <w:ind w:firstLineChars="200" w:firstLine="480"/>
        <w:rPr>
          <w:sz w:val="24"/>
          <w:szCs w:val="24"/>
          <w:lang w:eastAsia="zh-CN"/>
        </w:rPr>
      </w:pPr>
      <w:r>
        <w:rPr>
          <w:sz w:val="24"/>
          <w:szCs w:val="24"/>
          <w:lang w:eastAsia="zh-CN"/>
        </w:rPr>
        <w:t>第六章</w:t>
      </w:r>
      <w:r>
        <w:rPr>
          <w:sz w:val="24"/>
          <w:szCs w:val="24"/>
          <w:lang w:eastAsia="zh-CN"/>
        </w:rPr>
        <w:tab/>
      </w:r>
      <w:r>
        <w:rPr>
          <w:sz w:val="24"/>
          <w:szCs w:val="24"/>
          <w:lang w:eastAsia="zh-CN"/>
        </w:rPr>
        <w:t>中选后相关履约要求</w:t>
      </w:r>
    </w:p>
    <w:p w:rsidR="00EF4115" w:rsidRDefault="00E47D35">
      <w:pPr>
        <w:tabs>
          <w:tab w:val="left" w:pos="709"/>
        </w:tabs>
        <w:spacing w:line="360" w:lineRule="auto"/>
        <w:ind w:firstLineChars="200" w:firstLine="480"/>
        <w:rPr>
          <w:sz w:val="24"/>
          <w:szCs w:val="24"/>
          <w:lang w:eastAsia="zh-CN"/>
        </w:rPr>
      </w:pPr>
      <w:r>
        <w:rPr>
          <w:sz w:val="24"/>
          <w:szCs w:val="24"/>
          <w:lang w:eastAsia="zh-CN"/>
        </w:rPr>
        <w:t>第七章</w:t>
      </w:r>
      <w:r>
        <w:rPr>
          <w:sz w:val="24"/>
          <w:szCs w:val="24"/>
          <w:lang w:eastAsia="zh-CN"/>
        </w:rPr>
        <w:tab/>
      </w:r>
      <w:r>
        <w:rPr>
          <w:sz w:val="24"/>
          <w:szCs w:val="24"/>
          <w:lang w:eastAsia="zh-CN"/>
        </w:rPr>
        <w:t>其它</w:t>
      </w:r>
    </w:p>
    <w:p w:rsidR="00EF4115" w:rsidRDefault="00EF4115">
      <w:pPr>
        <w:tabs>
          <w:tab w:val="left" w:pos="709"/>
        </w:tabs>
        <w:spacing w:line="360" w:lineRule="auto"/>
        <w:ind w:firstLineChars="200" w:firstLine="480"/>
        <w:rPr>
          <w:sz w:val="24"/>
          <w:szCs w:val="24"/>
          <w:lang w:eastAsia="zh-CN"/>
        </w:rPr>
      </w:pPr>
    </w:p>
    <w:p w:rsidR="00EF4115" w:rsidRDefault="00EF4115">
      <w:pPr>
        <w:tabs>
          <w:tab w:val="left" w:pos="709"/>
        </w:tabs>
        <w:spacing w:line="360" w:lineRule="auto"/>
        <w:ind w:firstLineChars="200" w:firstLine="480"/>
        <w:rPr>
          <w:sz w:val="24"/>
          <w:szCs w:val="24"/>
          <w:lang w:eastAsia="zh-CN"/>
        </w:rPr>
      </w:pPr>
    </w:p>
    <w:p w:rsidR="00EF4115" w:rsidRDefault="00EF4115">
      <w:pPr>
        <w:tabs>
          <w:tab w:val="left" w:pos="709"/>
        </w:tabs>
        <w:spacing w:line="360" w:lineRule="auto"/>
        <w:ind w:firstLineChars="200" w:firstLine="480"/>
        <w:rPr>
          <w:sz w:val="24"/>
          <w:szCs w:val="24"/>
          <w:lang w:eastAsia="zh-CN"/>
        </w:rPr>
      </w:pPr>
    </w:p>
    <w:p w:rsidR="00EF4115" w:rsidRDefault="00EF4115">
      <w:pPr>
        <w:tabs>
          <w:tab w:val="left" w:pos="709"/>
        </w:tabs>
        <w:spacing w:line="360" w:lineRule="auto"/>
        <w:ind w:firstLineChars="200" w:firstLine="480"/>
        <w:rPr>
          <w:sz w:val="24"/>
          <w:szCs w:val="24"/>
          <w:lang w:eastAsia="zh-CN"/>
        </w:rPr>
      </w:pPr>
    </w:p>
    <w:p w:rsidR="00EF4115" w:rsidRDefault="00EF4115">
      <w:pPr>
        <w:tabs>
          <w:tab w:val="left" w:pos="709"/>
        </w:tabs>
        <w:spacing w:line="360" w:lineRule="auto"/>
        <w:ind w:firstLineChars="200" w:firstLine="480"/>
        <w:rPr>
          <w:sz w:val="24"/>
          <w:szCs w:val="24"/>
          <w:lang w:eastAsia="zh-CN"/>
        </w:rPr>
      </w:pPr>
    </w:p>
    <w:p w:rsidR="00EF4115" w:rsidRDefault="00E47D35">
      <w:pPr>
        <w:tabs>
          <w:tab w:val="left" w:pos="709"/>
        </w:tabs>
        <w:spacing w:line="360" w:lineRule="auto"/>
        <w:ind w:firstLineChars="200" w:firstLine="480"/>
        <w:rPr>
          <w:sz w:val="24"/>
          <w:szCs w:val="24"/>
          <w:lang w:eastAsia="zh-CN"/>
        </w:rPr>
      </w:pPr>
      <w:r>
        <w:rPr>
          <w:sz w:val="24"/>
          <w:szCs w:val="24"/>
          <w:lang w:eastAsia="zh-CN"/>
        </w:rPr>
        <w:t>附件一</w:t>
      </w:r>
      <w:r>
        <w:rPr>
          <w:rFonts w:hint="eastAsia"/>
          <w:sz w:val="24"/>
          <w:szCs w:val="24"/>
          <w:lang w:eastAsia="zh-CN"/>
        </w:rPr>
        <w:t>：合同条款</w:t>
      </w:r>
    </w:p>
    <w:p w:rsidR="00EF4115" w:rsidRDefault="00E47D35">
      <w:pPr>
        <w:tabs>
          <w:tab w:val="left" w:pos="709"/>
        </w:tabs>
        <w:spacing w:line="360" w:lineRule="auto"/>
        <w:ind w:firstLineChars="200" w:firstLine="480"/>
        <w:rPr>
          <w:sz w:val="24"/>
          <w:szCs w:val="24"/>
          <w:lang w:eastAsia="zh-CN"/>
        </w:rPr>
      </w:pPr>
      <w:r>
        <w:rPr>
          <w:sz w:val="24"/>
          <w:szCs w:val="24"/>
          <w:lang w:eastAsia="zh-CN"/>
        </w:rPr>
        <w:t>附件二：参选文件（范本）</w:t>
      </w:r>
    </w:p>
    <w:p w:rsidR="00EF4115" w:rsidRDefault="00EF4115">
      <w:pPr>
        <w:spacing w:line="408" w:lineRule="auto"/>
        <w:rPr>
          <w:sz w:val="28"/>
          <w:lang w:eastAsia="zh-CN"/>
        </w:rPr>
        <w:sectPr w:rsidR="00EF4115">
          <w:footerReference w:type="default" r:id="rId10"/>
          <w:pgSz w:w="11910" w:h="16840"/>
          <w:pgMar w:top="1480" w:right="1340" w:bottom="740" w:left="1680" w:header="0" w:footer="551" w:gutter="0"/>
          <w:pgNumType w:start="1"/>
          <w:cols w:space="720"/>
        </w:sectPr>
      </w:pPr>
    </w:p>
    <w:p w:rsidR="00EF4115" w:rsidRDefault="00E47D35">
      <w:pPr>
        <w:pStyle w:val="14"/>
        <w:numPr>
          <w:ilvl w:val="0"/>
          <w:numId w:val="6"/>
        </w:numPr>
        <w:tabs>
          <w:tab w:val="left" w:pos="1272"/>
        </w:tabs>
        <w:spacing w:line="355" w:lineRule="exact"/>
        <w:jc w:val="center"/>
        <w:rPr>
          <w:b/>
          <w:w w:val="95"/>
          <w:sz w:val="28"/>
          <w:lang w:eastAsia="zh-CN"/>
        </w:rPr>
      </w:pPr>
      <w:r>
        <w:rPr>
          <w:b/>
          <w:spacing w:val="-1"/>
          <w:w w:val="95"/>
          <w:sz w:val="28"/>
          <w:lang w:eastAsia="zh-CN"/>
        </w:rPr>
        <w:lastRenderedPageBreak/>
        <w:t>比选公</w:t>
      </w:r>
      <w:r>
        <w:rPr>
          <w:b/>
          <w:w w:val="95"/>
          <w:sz w:val="28"/>
          <w:lang w:eastAsia="zh-CN"/>
        </w:rPr>
        <w:t>告</w:t>
      </w:r>
    </w:p>
    <w:p w:rsidR="00EF4115" w:rsidRDefault="00EF4115">
      <w:pPr>
        <w:pStyle w:val="13"/>
      </w:pPr>
    </w:p>
    <w:p w:rsidR="00EF4115" w:rsidRDefault="00E47D35">
      <w:pPr>
        <w:jc w:val="center"/>
        <w:rPr>
          <w:b/>
          <w:bCs/>
          <w:sz w:val="32"/>
          <w:lang w:eastAsia="zh-CN"/>
        </w:rPr>
      </w:pPr>
      <w:r>
        <w:rPr>
          <w:rFonts w:hint="eastAsia"/>
          <w:b/>
          <w:bCs/>
          <w:sz w:val="32"/>
          <w:lang w:eastAsia="zh-CN"/>
        </w:rPr>
        <w:t>福建福海创石油化工有限公司</w:t>
      </w:r>
      <w:r>
        <w:rPr>
          <w:rFonts w:hint="eastAsia"/>
          <w:b/>
          <w:bCs/>
          <w:sz w:val="32"/>
          <w:lang w:eastAsia="zh-CN"/>
        </w:rPr>
        <w:t>62-L-140</w:t>
      </w:r>
      <w:r>
        <w:rPr>
          <w:rFonts w:hint="eastAsia"/>
          <w:b/>
          <w:bCs/>
          <w:sz w:val="32"/>
          <w:lang w:eastAsia="zh-CN"/>
        </w:rPr>
        <w:t>装车鹤管</w:t>
      </w:r>
      <w:r>
        <w:rPr>
          <w:b/>
          <w:bCs/>
          <w:sz w:val="32"/>
          <w:lang w:eastAsia="zh-CN"/>
        </w:rPr>
        <w:t>采购</w:t>
      </w:r>
      <w:r>
        <w:rPr>
          <w:rFonts w:hint="eastAsia"/>
          <w:b/>
          <w:bCs/>
          <w:sz w:val="32"/>
          <w:lang w:eastAsia="zh-CN"/>
        </w:rPr>
        <w:t>比选公告</w:t>
      </w:r>
    </w:p>
    <w:p w:rsidR="00EF4115" w:rsidRDefault="00EF4115">
      <w:pPr>
        <w:pStyle w:val="a8"/>
        <w:rPr>
          <w:b/>
          <w:sz w:val="28"/>
          <w:lang w:eastAsia="zh-CN"/>
        </w:rPr>
      </w:pPr>
    </w:p>
    <w:p w:rsidR="00EF4115" w:rsidRDefault="00E47D35">
      <w:pPr>
        <w:pStyle w:val="a8"/>
        <w:spacing w:before="26" w:line="360" w:lineRule="auto"/>
        <w:ind w:right="121"/>
        <w:jc w:val="both"/>
        <w:rPr>
          <w:lang w:eastAsia="zh-CN"/>
        </w:rPr>
      </w:pPr>
      <w:r>
        <w:rPr>
          <w:rFonts w:hint="eastAsia"/>
          <w:lang w:eastAsia="zh-CN"/>
        </w:rPr>
        <w:t xml:space="preserve">    </w:t>
      </w:r>
      <w:r>
        <w:rPr>
          <w:rFonts w:hint="eastAsia"/>
          <w:lang w:eastAsia="zh-CN"/>
        </w:rPr>
        <w:t>福建福海创石油化工有限公司就“</w:t>
      </w:r>
      <w:r>
        <w:rPr>
          <w:rFonts w:hint="eastAsia"/>
          <w:color w:val="000000" w:themeColor="text1"/>
          <w:u w:val="single"/>
          <w:lang w:eastAsia="zh-CN"/>
        </w:rPr>
        <w:t>福建福海创石油化工有限公司</w:t>
      </w:r>
      <w:r>
        <w:rPr>
          <w:rFonts w:hint="eastAsia"/>
          <w:color w:val="000000" w:themeColor="text1"/>
          <w:u w:val="single"/>
          <w:lang w:eastAsia="zh-CN"/>
        </w:rPr>
        <w:t>62-L-140</w:t>
      </w:r>
      <w:r>
        <w:rPr>
          <w:rFonts w:hint="eastAsia"/>
          <w:color w:val="000000" w:themeColor="text1"/>
          <w:u w:val="single"/>
          <w:lang w:eastAsia="zh-CN"/>
        </w:rPr>
        <w:t>装车鹤管采购（项目编号：</w:t>
      </w:r>
      <w:r>
        <w:rPr>
          <w:rFonts w:hint="eastAsia"/>
          <w:color w:val="000000" w:themeColor="text1"/>
          <w:u w:val="single"/>
          <w:lang w:eastAsia="zh-CN"/>
        </w:rPr>
        <w:t>QG2407010006</w:t>
      </w:r>
      <w:r>
        <w:rPr>
          <w:rFonts w:hint="eastAsia"/>
          <w:color w:val="000000" w:themeColor="text1"/>
          <w:u w:val="single"/>
          <w:lang w:eastAsia="zh-CN"/>
        </w:rPr>
        <w:t>）</w:t>
      </w:r>
      <w:r>
        <w:rPr>
          <w:rFonts w:hint="eastAsia"/>
          <w:color w:val="000000" w:themeColor="text1"/>
          <w:lang w:eastAsia="zh-CN"/>
        </w:rPr>
        <w:t>”</w:t>
      </w:r>
      <w:r>
        <w:rPr>
          <w:lang w:eastAsia="zh-CN"/>
        </w:rPr>
        <w:t>进行国内公开比选</w:t>
      </w:r>
      <w:r>
        <w:rPr>
          <w:rFonts w:hint="eastAsia"/>
          <w:lang w:eastAsia="zh-CN"/>
        </w:rPr>
        <w:t>，欢迎国内符合条件的供应商积极参选。</w:t>
      </w:r>
    </w:p>
    <w:p w:rsidR="00EF4115" w:rsidRDefault="00E47D35">
      <w:pPr>
        <w:tabs>
          <w:tab w:val="left" w:pos="709"/>
        </w:tabs>
        <w:spacing w:line="360" w:lineRule="auto"/>
        <w:ind w:firstLine="480"/>
        <w:rPr>
          <w:b/>
          <w:snapToGrid w:val="0"/>
          <w:color w:val="000000" w:themeColor="text1"/>
          <w:spacing w:val="8"/>
          <w:sz w:val="24"/>
          <w:szCs w:val="24"/>
          <w:lang w:eastAsia="zh-CN"/>
        </w:rPr>
      </w:pPr>
      <w:r>
        <w:rPr>
          <w:b/>
          <w:snapToGrid w:val="0"/>
          <w:color w:val="000000" w:themeColor="text1"/>
          <w:spacing w:val="8"/>
          <w:sz w:val="24"/>
          <w:szCs w:val="24"/>
          <w:lang w:eastAsia="zh-CN"/>
        </w:rPr>
        <w:t>一</w:t>
      </w:r>
      <w:r>
        <w:rPr>
          <w:rFonts w:hint="eastAsia"/>
          <w:b/>
          <w:snapToGrid w:val="0"/>
          <w:color w:val="000000" w:themeColor="text1"/>
          <w:spacing w:val="8"/>
          <w:sz w:val="24"/>
          <w:szCs w:val="24"/>
          <w:lang w:eastAsia="zh-CN"/>
        </w:rPr>
        <w:t>、</w:t>
      </w:r>
      <w:r>
        <w:rPr>
          <w:b/>
          <w:snapToGrid w:val="0"/>
          <w:color w:val="000000" w:themeColor="text1"/>
          <w:spacing w:val="8"/>
          <w:sz w:val="24"/>
          <w:szCs w:val="24"/>
          <w:lang w:eastAsia="zh-CN"/>
        </w:rPr>
        <w:t>项目概况</w:t>
      </w:r>
    </w:p>
    <w:p w:rsidR="00EF4115" w:rsidRDefault="00E47D35">
      <w:pPr>
        <w:tabs>
          <w:tab w:val="left" w:pos="709"/>
        </w:tabs>
        <w:spacing w:line="360" w:lineRule="auto"/>
        <w:ind w:firstLineChars="200" w:firstLine="480"/>
        <w:rPr>
          <w:sz w:val="24"/>
          <w:szCs w:val="24"/>
          <w:lang w:eastAsia="zh-CN"/>
        </w:rPr>
      </w:pPr>
      <w:r>
        <w:rPr>
          <w:sz w:val="24"/>
          <w:szCs w:val="24"/>
          <w:lang w:eastAsia="zh-CN"/>
        </w:rPr>
        <w:t>1.</w:t>
      </w:r>
      <w:r>
        <w:rPr>
          <w:rFonts w:hint="eastAsia"/>
          <w:sz w:val="24"/>
          <w:szCs w:val="24"/>
          <w:lang w:eastAsia="zh-CN"/>
        </w:rPr>
        <w:t>项目名称：福建福海创石油化工有限公司</w:t>
      </w:r>
      <w:r>
        <w:rPr>
          <w:rFonts w:hint="eastAsia"/>
          <w:sz w:val="24"/>
          <w:szCs w:val="24"/>
          <w:lang w:eastAsia="zh-CN"/>
        </w:rPr>
        <w:t>62-L-140</w:t>
      </w:r>
      <w:r>
        <w:rPr>
          <w:rFonts w:hint="eastAsia"/>
          <w:sz w:val="24"/>
          <w:szCs w:val="24"/>
          <w:lang w:eastAsia="zh-CN"/>
        </w:rPr>
        <w:t>装车鹤管采购</w:t>
      </w:r>
    </w:p>
    <w:p w:rsidR="00EF4115" w:rsidRDefault="00E47D35">
      <w:pPr>
        <w:tabs>
          <w:tab w:val="left" w:pos="567"/>
        </w:tabs>
        <w:snapToGrid w:val="0"/>
        <w:spacing w:line="360" w:lineRule="auto"/>
        <w:ind w:firstLineChars="200" w:firstLine="480"/>
        <w:rPr>
          <w:sz w:val="24"/>
          <w:szCs w:val="24"/>
          <w:lang w:eastAsia="zh-CN"/>
        </w:rPr>
      </w:pPr>
      <w:r>
        <w:rPr>
          <w:sz w:val="24"/>
          <w:szCs w:val="24"/>
          <w:lang w:eastAsia="zh-CN"/>
        </w:rPr>
        <w:t>2.</w:t>
      </w:r>
      <w:r>
        <w:rPr>
          <w:rFonts w:hint="eastAsia"/>
          <w:sz w:val="24"/>
          <w:szCs w:val="24"/>
          <w:lang w:eastAsia="zh-CN"/>
        </w:rPr>
        <w:t>比选项目说明：</w:t>
      </w:r>
      <w:r>
        <w:rPr>
          <w:rFonts w:hint="eastAsia"/>
          <w:sz w:val="24"/>
          <w:szCs w:val="24"/>
          <w:lang w:eastAsia="zh-CN"/>
        </w:rPr>
        <w:t>报名后</w:t>
      </w:r>
      <w:r>
        <w:rPr>
          <w:rFonts w:hint="eastAsia"/>
          <w:color w:val="000000"/>
          <w:sz w:val="24"/>
          <w:szCs w:val="24"/>
          <w:lang w:eastAsia="zh-CN"/>
        </w:rPr>
        <w:t>双方签订技术协议。</w:t>
      </w:r>
    </w:p>
    <w:p w:rsidR="00EF4115" w:rsidRDefault="00E47D35">
      <w:pPr>
        <w:tabs>
          <w:tab w:val="left" w:pos="709"/>
        </w:tabs>
        <w:spacing w:line="360" w:lineRule="auto"/>
        <w:ind w:firstLineChars="200" w:firstLine="480"/>
        <w:rPr>
          <w:sz w:val="24"/>
          <w:szCs w:val="24"/>
          <w:lang w:eastAsia="zh-CN"/>
        </w:rPr>
      </w:pPr>
      <w:r>
        <w:rPr>
          <w:sz w:val="24"/>
          <w:szCs w:val="24"/>
          <w:lang w:eastAsia="zh-CN"/>
        </w:rPr>
        <w:t>3.</w:t>
      </w:r>
      <w:r>
        <w:rPr>
          <w:rFonts w:hint="eastAsia"/>
          <w:sz w:val="24"/>
          <w:szCs w:val="24"/>
          <w:lang w:eastAsia="zh-CN"/>
        </w:rPr>
        <w:t>比选控制价：</w:t>
      </w:r>
      <w:r>
        <w:rPr>
          <w:rFonts w:hint="eastAsia"/>
          <w:sz w:val="24"/>
          <w:szCs w:val="24"/>
          <w:lang w:eastAsia="zh-CN"/>
        </w:rPr>
        <w:t>35000</w:t>
      </w:r>
      <w:r>
        <w:rPr>
          <w:sz w:val="24"/>
          <w:szCs w:val="24"/>
          <w:lang w:eastAsia="zh-CN"/>
        </w:rPr>
        <w:t>元</w:t>
      </w:r>
      <w:r>
        <w:rPr>
          <w:rFonts w:hint="eastAsia"/>
          <w:sz w:val="24"/>
          <w:szCs w:val="24"/>
          <w:lang w:eastAsia="zh-CN"/>
        </w:rPr>
        <w:t>（</w:t>
      </w:r>
      <w:r>
        <w:rPr>
          <w:rFonts w:hint="eastAsia"/>
          <w:sz w:val="24"/>
          <w:szCs w:val="24"/>
          <w:lang w:eastAsia="zh-CN"/>
        </w:rPr>
        <w:t>不</w:t>
      </w:r>
      <w:r>
        <w:rPr>
          <w:rFonts w:hint="eastAsia"/>
          <w:sz w:val="24"/>
          <w:szCs w:val="24"/>
          <w:lang w:eastAsia="zh-CN"/>
        </w:rPr>
        <w:t>含税）</w:t>
      </w:r>
    </w:p>
    <w:p w:rsidR="00EF4115" w:rsidRDefault="00E47D35">
      <w:pPr>
        <w:tabs>
          <w:tab w:val="left" w:pos="709"/>
        </w:tabs>
        <w:spacing w:line="360" w:lineRule="auto"/>
        <w:ind w:firstLineChars="200" w:firstLine="480"/>
        <w:rPr>
          <w:sz w:val="24"/>
          <w:szCs w:val="24"/>
          <w:lang w:eastAsia="zh-CN"/>
        </w:rPr>
      </w:pPr>
      <w:r>
        <w:rPr>
          <w:rFonts w:hint="eastAsia"/>
          <w:sz w:val="24"/>
          <w:szCs w:val="24"/>
          <w:lang w:eastAsia="zh-CN"/>
        </w:rPr>
        <w:t>4.</w:t>
      </w:r>
      <w:r>
        <w:rPr>
          <w:rFonts w:hint="eastAsia"/>
          <w:sz w:val="24"/>
          <w:szCs w:val="24"/>
          <w:lang w:eastAsia="zh-CN"/>
        </w:rPr>
        <w:t>交期要求：</w:t>
      </w:r>
      <w:r>
        <w:rPr>
          <w:rFonts w:asciiTheme="minorEastAsia" w:eastAsiaTheme="minorEastAsia" w:hAnsiTheme="minorEastAsia" w:hint="eastAsia"/>
          <w:sz w:val="24"/>
          <w:szCs w:val="24"/>
          <w:lang w:eastAsia="zh-CN"/>
        </w:rPr>
        <w:t>以技术协议为准</w:t>
      </w:r>
      <w:r>
        <w:rPr>
          <w:rFonts w:hint="eastAsia"/>
          <w:color w:val="000000"/>
          <w:sz w:val="24"/>
          <w:szCs w:val="24"/>
          <w:lang w:eastAsia="zh-CN"/>
        </w:rPr>
        <w:t>。</w:t>
      </w:r>
    </w:p>
    <w:p w:rsidR="00EF4115" w:rsidRDefault="00E47D35">
      <w:pPr>
        <w:tabs>
          <w:tab w:val="left" w:pos="709"/>
        </w:tabs>
        <w:spacing w:line="360" w:lineRule="auto"/>
        <w:ind w:firstLine="480"/>
        <w:rPr>
          <w:b/>
          <w:snapToGrid w:val="0"/>
          <w:color w:val="000000" w:themeColor="text1"/>
          <w:spacing w:val="8"/>
          <w:sz w:val="24"/>
          <w:szCs w:val="24"/>
          <w:lang w:eastAsia="zh-CN"/>
        </w:rPr>
      </w:pPr>
      <w:r>
        <w:rPr>
          <w:b/>
          <w:snapToGrid w:val="0"/>
          <w:color w:val="000000" w:themeColor="text1"/>
          <w:spacing w:val="8"/>
          <w:sz w:val="24"/>
          <w:szCs w:val="24"/>
          <w:lang w:eastAsia="zh-CN"/>
        </w:rPr>
        <w:t>二、参选人资格要求</w:t>
      </w:r>
    </w:p>
    <w:p w:rsidR="00EF4115" w:rsidRDefault="00E47D35">
      <w:pPr>
        <w:tabs>
          <w:tab w:val="left" w:pos="709"/>
        </w:tabs>
        <w:spacing w:line="360" w:lineRule="auto"/>
        <w:rPr>
          <w:color w:val="000000"/>
          <w:sz w:val="24"/>
          <w:szCs w:val="24"/>
          <w:lang w:eastAsia="zh-CN"/>
        </w:rPr>
      </w:pPr>
      <w:r>
        <w:rPr>
          <w:rFonts w:hint="eastAsia"/>
          <w:sz w:val="24"/>
          <w:szCs w:val="24"/>
          <w:lang w:eastAsia="zh-CN"/>
        </w:rPr>
        <w:t>1</w:t>
      </w:r>
      <w:r>
        <w:rPr>
          <w:rFonts w:hint="eastAsia"/>
          <w:sz w:val="24"/>
          <w:szCs w:val="24"/>
          <w:lang w:eastAsia="zh-CN"/>
        </w:rPr>
        <w:t>、参选人必须具备有效的企业法人营业执照，</w:t>
      </w:r>
      <w:r>
        <w:rPr>
          <w:rFonts w:hint="eastAsia"/>
          <w:color w:val="000000"/>
          <w:sz w:val="24"/>
          <w:szCs w:val="24"/>
          <w:lang w:eastAsia="zh-CN"/>
        </w:rPr>
        <w:t>参选单位应是具备独立法人资格且有能力按我司需求提供货物及服务的制造商；</w:t>
      </w:r>
    </w:p>
    <w:p w:rsidR="00EF4115" w:rsidRDefault="00E47D35">
      <w:pPr>
        <w:pStyle w:val="19"/>
        <w:spacing w:line="360" w:lineRule="auto"/>
        <w:ind w:firstLineChars="0" w:firstLine="0"/>
        <w:rPr>
          <w:rFonts w:ascii="宋体" w:hAnsi="宋体" w:cs="宋体"/>
          <w:bCs/>
          <w:kern w:val="0"/>
          <w:sz w:val="24"/>
          <w:szCs w:val="24"/>
        </w:rPr>
      </w:pPr>
      <w:r>
        <w:rPr>
          <w:rFonts w:ascii="宋体" w:hAnsi="宋体" w:cs="宋体" w:hint="eastAsia"/>
          <w:bCs/>
          <w:kern w:val="0"/>
          <w:sz w:val="24"/>
          <w:szCs w:val="24"/>
        </w:rPr>
        <w:t>2</w:t>
      </w:r>
      <w:r>
        <w:rPr>
          <w:rFonts w:ascii="宋体" w:hAnsi="宋体" w:cs="宋体" w:hint="eastAsia"/>
          <w:bCs/>
          <w:kern w:val="0"/>
          <w:sz w:val="24"/>
          <w:szCs w:val="24"/>
        </w:rPr>
        <w:t>、</w:t>
      </w:r>
      <w:r>
        <w:rPr>
          <w:rFonts w:ascii="宋体" w:hAnsi="宋体" w:cs="宋体" w:hint="eastAsia"/>
          <w:bCs/>
          <w:kern w:val="0"/>
          <w:sz w:val="24"/>
          <w:szCs w:val="24"/>
        </w:rPr>
        <w:t>单位负责人为同一人或者存在控股、管理关系的不同单位不得同时参加本项目的比选；参选人没有失信黑名单记录（以最高院失信被执行人系统发布信息为准），与比选人无诉讼纠纷</w:t>
      </w:r>
      <w:r>
        <w:rPr>
          <w:rFonts w:ascii="宋体" w:hAnsi="宋体" w:cs="宋体" w:hint="eastAsia"/>
          <w:bCs/>
          <w:kern w:val="0"/>
          <w:sz w:val="24"/>
          <w:szCs w:val="24"/>
        </w:rPr>
        <w:t>；</w:t>
      </w:r>
    </w:p>
    <w:p w:rsidR="00EF4115" w:rsidRDefault="00E47D35">
      <w:pPr>
        <w:snapToGrid w:val="0"/>
        <w:spacing w:line="360" w:lineRule="auto"/>
        <w:rPr>
          <w:bCs/>
          <w:sz w:val="24"/>
          <w:szCs w:val="24"/>
          <w:lang w:eastAsia="zh-CN"/>
        </w:rPr>
      </w:pPr>
      <w:r>
        <w:rPr>
          <w:rFonts w:hint="eastAsia"/>
          <w:bCs/>
          <w:sz w:val="24"/>
          <w:szCs w:val="24"/>
          <w:lang w:eastAsia="zh-CN"/>
        </w:rPr>
        <w:t>3</w:t>
      </w:r>
      <w:r>
        <w:rPr>
          <w:rFonts w:hint="eastAsia"/>
          <w:bCs/>
          <w:sz w:val="24"/>
          <w:szCs w:val="24"/>
          <w:lang w:eastAsia="zh-CN"/>
        </w:rPr>
        <w:t>、</w:t>
      </w:r>
      <w:r>
        <w:rPr>
          <w:rFonts w:hint="eastAsia"/>
          <w:bCs/>
          <w:sz w:val="24"/>
          <w:szCs w:val="24"/>
          <w:lang w:eastAsia="zh-CN"/>
        </w:rPr>
        <w:t>单位负责人为同一人或者存在控股、管理关系的不同单位，不得同时参加本项目</w:t>
      </w:r>
      <w:r>
        <w:rPr>
          <w:rFonts w:hint="eastAsia"/>
          <w:bCs/>
          <w:sz w:val="24"/>
          <w:szCs w:val="24"/>
          <w:lang w:eastAsia="zh-CN"/>
        </w:rPr>
        <w:t>比选；</w:t>
      </w:r>
    </w:p>
    <w:p w:rsidR="00EF4115" w:rsidRDefault="00E47D35">
      <w:pPr>
        <w:snapToGrid w:val="0"/>
        <w:spacing w:line="360" w:lineRule="auto"/>
        <w:rPr>
          <w:color w:val="000000" w:themeColor="text1"/>
          <w:sz w:val="24"/>
          <w:szCs w:val="24"/>
          <w:lang w:eastAsia="zh-CN"/>
        </w:rPr>
      </w:pPr>
      <w:r>
        <w:rPr>
          <w:rFonts w:hint="eastAsia"/>
          <w:color w:val="000000" w:themeColor="text1"/>
          <w:sz w:val="24"/>
          <w:szCs w:val="24"/>
          <w:lang w:eastAsia="zh-CN"/>
        </w:rPr>
        <w:t>4</w:t>
      </w:r>
      <w:r>
        <w:rPr>
          <w:rFonts w:hint="eastAsia"/>
          <w:color w:val="000000" w:themeColor="text1"/>
          <w:sz w:val="24"/>
          <w:szCs w:val="24"/>
          <w:lang w:eastAsia="zh-CN"/>
        </w:rPr>
        <w:t>、处于被责令停业或</w:t>
      </w:r>
      <w:r>
        <w:rPr>
          <w:rFonts w:hint="eastAsia"/>
          <w:color w:val="000000" w:themeColor="text1"/>
          <w:sz w:val="24"/>
          <w:szCs w:val="24"/>
          <w:lang w:eastAsia="zh-CN"/>
        </w:rPr>
        <w:t>比选</w:t>
      </w:r>
      <w:r>
        <w:rPr>
          <w:rFonts w:hint="eastAsia"/>
          <w:color w:val="000000" w:themeColor="text1"/>
          <w:sz w:val="24"/>
          <w:szCs w:val="24"/>
          <w:lang w:eastAsia="zh-CN"/>
        </w:rPr>
        <w:t>资格被取消或财产被接管、冻结、查封、破产等权利受限状态的</w:t>
      </w:r>
      <w:r>
        <w:rPr>
          <w:rFonts w:hint="eastAsia"/>
          <w:color w:val="000000" w:themeColor="text1"/>
          <w:sz w:val="24"/>
          <w:szCs w:val="24"/>
          <w:lang w:eastAsia="zh-CN"/>
        </w:rPr>
        <w:t>单位</w:t>
      </w:r>
      <w:r>
        <w:rPr>
          <w:rFonts w:hint="eastAsia"/>
          <w:color w:val="000000" w:themeColor="text1"/>
          <w:sz w:val="24"/>
          <w:szCs w:val="24"/>
          <w:lang w:eastAsia="zh-CN"/>
        </w:rPr>
        <w:t>，不得参</w:t>
      </w:r>
      <w:r>
        <w:rPr>
          <w:rFonts w:hint="eastAsia"/>
          <w:color w:val="000000" w:themeColor="text1"/>
          <w:sz w:val="24"/>
          <w:szCs w:val="24"/>
          <w:lang w:eastAsia="zh-CN"/>
        </w:rPr>
        <w:t>选</w:t>
      </w:r>
      <w:r>
        <w:rPr>
          <w:rFonts w:hint="eastAsia"/>
          <w:color w:val="000000" w:themeColor="text1"/>
          <w:sz w:val="24"/>
          <w:szCs w:val="24"/>
          <w:lang w:eastAsia="zh-CN"/>
        </w:rPr>
        <w:t>；</w:t>
      </w:r>
    </w:p>
    <w:p w:rsidR="00EF4115" w:rsidRDefault="00E47D35">
      <w:pPr>
        <w:tabs>
          <w:tab w:val="left" w:pos="709"/>
        </w:tabs>
        <w:spacing w:line="360" w:lineRule="auto"/>
        <w:rPr>
          <w:sz w:val="24"/>
          <w:szCs w:val="24"/>
          <w:lang w:eastAsia="zh-CN"/>
        </w:rPr>
      </w:pPr>
      <w:r>
        <w:rPr>
          <w:rFonts w:hint="eastAsia"/>
          <w:sz w:val="24"/>
          <w:szCs w:val="24"/>
          <w:lang w:eastAsia="zh-CN"/>
        </w:rPr>
        <w:t>5</w:t>
      </w:r>
      <w:r>
        <w:rPr>
          <w:rFonts w:hint="eastAsia"/>
          <w:sz w:val="24"/>
          <w:szCs w:val="24"/>
          <w:lang w:eastAsia="zh-CN"/>
        </w:rPr>
        <w:t>、参选单位与我司合作项目不存在技术或者商务纠纷，供给我司产品无质量问题。</w:t>
      </w:r>
    </w:p>
    <w:p w:rsidR="00EF4115" w:rsidRDefault="00E47D35">
      <w:pPr>
        <w:tabs>
          <w:tab w:val="left" w:pos="709"/>
        </w:tabs>
        <w:spacing w:line="360" w:lineRule="auto"/>
        <w:rPr>
          <w:sz w:val="24"/>
          <w:szCs w:val="24"/>
          <w:lang w:eastAsia="zh-CN"/>
        </w:rPr>
      </w:pPr>
      <w:r>
        <w:rPr>
          <w:rFonts w:hint="eastAsia"/>
          <w:sz w:val="24"/>
          <w:szCs w:val="24"/>
          <w:lang w:eastAsia="zh-CN"/>
        </w:rPr>
        <w:t>6</w:t>
      </w:r>
      <w:r>
        <w:rPr>
          <w:rFonts w:hint="eastAsia"/>
          <w:sz w:val="24"/>
          <w:szCs w:val="24"/>
          <w:lang w:eastAsia="zh-CN"/>
        </w:rPr>
        <w:t>、应具备有效的《中华人民共和国特种设备生产许可证》，该产品需制造监检并出具监检报告。</w:t>
      </w:r>
    </w:p>
    <w:p w:rsidR="00EF4115" w:rsidRDefault="00E47D35">
      <w:pPr>
        <w:tabs>
          <w:tab w:val="left" w:pos="709"/>
        </w:tabs>
        <w:spacing w:line="360" w:lineRule="auto"/>
        <w:rPr>
          <w:sz w:val="24"/>
          <w:szCs w:val="24"/>
          <w:lang w:eastAsia="zh-CN"/>
        </w:rPr>
      </w:pPr>
      <w:r>
        <w:rPr>
          <w:rFonts w:hint="eastAsia"/>
          <w:sz w:val="24"/>
          <w:szCs w:val="24"/>
          <w:lang w:eastAsia="zh-CN"/>
        </w:rPr>
        <w:t>7</w:t>
      </w:r>
      <w:r>
        <w:rPr>
          <w:rFonts w:hint="eastAsia"/>
          <w:sz w:val="24"/>
          <w:szCs w:val="24"/>
          <w:lang w:eastAsia="zh-CN"/>
        </w:rPr>
        <w:t>、报名厂商需具备装车鹤管的制造、设计、生产能力，能够根据甲方提供的数据表设计鹤管。</w:t>
      </w:r>
    </w:p>
    <w:p w:rsidR="00EF4115" w:rsidRDefault="00E47D35">
      <w:pPr>
        <w:tabs>
          <w:tab w:val="left" w:pos="709"/>
        </w:tabs>
        <w:spacing w:line="360" w:lineRule="auto"/>
        <w:rPr>
          <w:sz w:val="24"/>
          <w:szCs w:val="24"/>
          <w:lang w:eastAsia="zh-CN"/>
        </w:rPr>
      </w:pPr>
      <w:r>
        <w:rPr>
          <w:rFonts w:hint="eastAsia"/>
          <w:sz w:val="24"/>
          <w:szCs w:val="24"/>
          <w:lang w:eastAsia="zh-CN"/>
        </w:rPr>
        <w:t>8</w:t>
      </w:r>
      <w:r>
        <w:rPr>
          <w:rFonts w:hint="eastAsia"/>
          <w:sz w:val="24"/>
          <w:szCs w:val="24"/>
          <w:lang w:eastAsia="zh-CN"/>
        </w:rPr>
        <w:t>、参选单位必须有近五年装车台鹤管制造业绩，证明材料包括合同复印件签字版技术协议、电话等。</w:t>
      </w:r>
    </w:p>
    <w:p w:rsidR="00EF4115" w:rsidRDefault="00E47D35">
      <w:pPr>
        <w:tabs>
          <w:tab w:val="left" w:pos="709"/>
        </w:tabs>
        <w:spacing w:line="360" w:lineRule="auto"/>
        <w:rPr>
          <w:sz w:val="24"/>
          <w:szCs w:val="24"/>
          <w:lang w:eastAsia="zh-CN"/>
        </w:rPr>
      </w:pPr>
      <w:r>
        <w:rPr>
          <w:rFonts w:hint="eastAsia"/>
          <w:sz w:val="24"/>
          <w:szCs w:val="24"/>
          <w:lang w:eastAsia="zh-CN"/>
        </w:rPr>
        <w:t>9</w:t>
      </w:r>
      <w:r>
        <w:rPr>
          <w:rFonts w:hint="eastAsia"/>
          <w:sz w:val="24"/>
          <w:szCs w:val="24"/>
          <w:lang w:eastAsia="zh-CN"/>
        </w:rPr>
        <w:t>、对国家有关安全、环保等强制性标准，必须满足其要求。</w:t>
      </w:r>
    </w:p>
    <w:p w:rsidR="00EF4115" w:rsidRDefault="00E47D35">
      <w:pPr>
        <w:tabs>
          <w:tab w:val="left" w:pos="709"/>
        </w:tabs>
        <w:spacing w:line="360" w:lineRule="auto"/>
        <w:rPr>
          <w:sz w:val="24"/>
          <w:szCs w:val="24"/>
          <w:lang w:eastAsia="zh-CN"/>
        </w:rPr>
      </w:pPr>
      <w:r>
        <w:rPr>
          <w:rFonts w:hint="eastAsia"/>
          <w:sz w:val="24"/>
          <w:szCs w:val="24"/>
          <w:lang w:eastAsia="zh-CN"/>
        </w:rPr>
        <w:t>10</w:t>
      </w:r>
      <w:r>
        <w:rPr>
          <w:rFonts w:hint="eastAsia"/>
          <w:sz w:val="24"/>
          <w:szCs w:val="24"/>
          <w:lang w:eastAsia="zh-CN"/>
        </w:rPr>
        <w:t>、本</w:t>
      </w:r>
      <w:r>
        <w:rPr>
          <w:rFonts w:hint="eastAsia"/>
          <w:sz w:val="24"/>
          <w:szCs w:val="24"/>
          <w:lang w:eastAsia="zh-CN"/>
        </w:rPr>
        <w:t>项目</w:t>
      </w:r>
      <w:r>
        <w:rPr>
          <w:rFonts w:hint="eastAsia"/>
          <w:sz w:val="24"/>
          <w:szCs w:val="24"/>
          <w:lang w:eastAsia="zh-CN"/>
        </w:rPr>
        <w:t>不接受联合体参选。</w:t>
      </w:r>
    </w:p>
    <w:p w:rsidR="00EF4115" w:rsidRDefault="00E47D35">
      <w:pPr>
        <w:tabs>
          <w:tab w:val="left" w:pos="709"/>
        </w:tabs>
        <w:spacing w:line="360" w:lineRule="auto"/>
        <w:ind w:firstLine="480"/>
        <w:rPr>
          <w:b/>
          <w:snapToGrid w:val="0"/>
          <w:color w:val="000000" w:themeColor="text1"/>
          <w:spacing w:val="8"/>
          <w:sz w:val="24"/>
          <w:szCs w:val="24"/>
          <w:lang w:eastAsia="zh-CN"/>
        </w:rPr>
      </w:pPr>
      <w:r>
        <w:rPr>
          <w:rFonts w:hint="eastAsia"/>
          <w:b/>
          <w:snapToGrid w:val="0"/>
          <w:color w:val="000000" w:themeColor="text1"/>
          <w:spacing w:val="8"/>
          <w:sz w:val="24"/>
          <w:szCs w:val="24"/>
          <w:lang w:eastAsia="zh-CN"/>
        </w:rPr>
        <w:t>三、获取比选文件</w:t>
      </w:r>
    </w:p>
    <w:p w:rsidR="00EF4115" w:rsidRDefault="00E47D35">
      <w:pPr>
        <w:tabs>
          <w:tab w:val="left" w:pos="709"/>
        </w:tabs>
        <w:spacing w:line="360" w:lineRule="auto"/>
        <w:ind w:firstLineChars="200" w:firstLine="480"/>
        <w:rPr>
          <w:color w:val="000000" w:themeColor="text1"/>
          <w:sz w:val="24"/>
          <w:szCs w:val="24"/>
          <w:lang w:eastAsia="zh-CN"/>
        </w:rPr>
      </w:pPr>
      <w:r>
        <w:rPr>
          <w:rFonts w:hint="eastAsia"/>
          <w:color w:val="000000" w:themeColor="text1"/>
          <w:sz w:val="24"/>
          <w:szCs w:val="24"/>
          <w:lang w:eastAsia="zh-CN"/>
        </w:rPr>
        <w:lastRenderedPageBreak/>
        <w:t>1</w:t>
      </w:r>
      <w:r>
        <w:rPr>
          <w:color w:val="000000" w:themeColor="text1"/>
          <w:sz w:val="24"/>
          <w:szCs w:val="24"/>
          <w:lang w:eastAsia="zh-CN"/>
        </w:rPr>
        <w:t>.</w:t>
      </w:r>
      <w:r>
        <w:rPr>
          <w:rFonts w:hint="eastAsia"/>
          <w:color w:val="000000" w:themeColor="text1"/>
          <w:sz w:val="24"/>
          <w:szCs w:val="24"/>
          <w:lang w:eastAsia="zh-CN"/>
        </w:rPr>
        <w:t>报名时间：</w:t>
      </w:r>
      <w:r>
        <w:rPr>
          <w:rFonts w:hint="eastAsia"/>
          <w:color w:val="000000" w:themeColor="text1"/>
          <w:sz w:val="24"/>
          <w:szCs w:val="24"/>
          <w:lang w:eastAsia="zh-CN"/>
        </w:rPr>
        <w:t>202</w:t>
      </w:r>
      <w:r>
        <w:rPr>
          <w:rFonts w:hint="eastAsia"/>
          <w:color w:val="000000" w:themeColor="text1"/>
          <w:sz w:val="24"/>
          <w:szCs w:val="24"/>
          <w:lang w:eastAsia="zh-CN"/>
        </w:rPr>
        <w:t>4</w:t>
      </w:r>
      <w:r>
        <w:rPr>
          <w:rFonts w:hint="eastAsia"/>
          <w:color w:val="000000" w:themeColor="text1"/>
          <w:sz w:val="24"/>
          <w:szCs w:val="24"/>
          <w:lang w:eastAsia="zh-CN"/>
        </w:rPr>
        <w:t>年</w:t>
      </w:r>
      <w:r>
        <w:rPr>
          <w:rFonts w:hint="eastAsia"/>
          <w:color w:val="000000" w:themeColor="text1"/>
          <w:sz w:val="24"/>
          <w:szCs w:val="24"/>
          <w:lang w:eastAsia="zh-CN"/>
        </w:rPr>
        <w:t>7</w:t>
      </w:r>
      <w:r>
        <w:rPr>
          <w:rFonts w:hint="eastAsia"/>
          <w:color w:val="000000" w:themeColor="text1"/>
          <w:sz w:val="24"/>
          <w:szCs w:val="24"/>
          <w:lang w:eastAsia="zh-CN"/>
        </w:rPr>
        <w:t>月</w:t>
      </w:r>
      <w:r>
        <w:rPr>
          <w:rFonts w:hint="eastAsia"/>
          <w:color w:val="000000" w:themeColor="text1"/>
          <w:sz w:val="24"/>
          <w:szCs w:val="24"/>
          <w:lang w:eastAsia="zh-CN"/>
        </w:rPr>
        <w:t>1</w:t>
      </w:r>
      <w:r>
        <w:rPr>
          <w:color w:val="000000" w:themeColor="text1"/>
          <w:sz w:val="24"/>
          <w:szCs w:val="24"/>
          <w:lang w:eastAsia="zh-CN"/>
        </w:rPr>
        <w:t>5</w:t>
      </w:r>
      <w:r>
        <w:rPr>
          <w:rFonts w:hint="eastAsia"/>
          <w:color w:val="000000" w:themeColor="text1"/>
          <w:sz w:val="24"/>
          <w:szCs w:val="24"/>
          <w:lang w:eastAsia="zh-CN"/>
        </w:rPr>
        <w:t>日至</w:t>
      </w:r>
      <w:r>
        <w:rPr>
          <w:rFonts w:hint="eastAsia"/>
          <w:color w:val="000000" w:themeColor="text1"/>
          <w:sz w:val="24"/>
          <w:szCs w:val="24"/>
          <w:lang w:eastAsia="zh-CN"/>
        </w:rPr>
        <w:t>202</w:t>
      </w:r>
      <w:r>
        <w:rPr>
          <w:rFonts w:hint="eastAsia"/>
          <w:color w:val="000000" w:themeColor="text1"/>
          <w:sz w:val="24"/>
          <w:szCs w:val="24"/>
          <w:lang w:eastAsia="zh-CN"/>
        </w:rPr>
        <w:t>4</w:t>
      </w:r>
      <w:r>
        <w:rPr>
          <w:rFonts w:hint="eastAsia"/>
          <w:color w:val="000000" w:themeColor="text1"/>
          <w:sz w:val="24"/>
          <w:szCs w:val="24"/>
          <w:lang w:eastAsia="zh-CN"/>
        </w:rPr>
        <w:t>年</w:t>
      </w:r>
      <w:r>
        <w:rPr>
          <w:rFonts w:hint="eastAsia"/>
          <w:color w:val="000000" w:themeColor="text1"/>
          <w:sz w:val="24"/>
          <w:szCs w:val="24"/>
          <w:lang w:eastAsia="zh-CN"/>
        </w:rPr>
        <w:t>7</w:t>
      </w:r>
      <w:r>
        <w:rPr>
          <w:rFonts w:hint="eastAsia"/>
          <w:color w:val="000000" w:themeColor="text1"/>
          <w:sz w:val="24"/>
          <w:szCs w:val="24"/>
          <w:lang w:eastAsia="zh-CN"/>
        </w:rPr>
        <w:t>月</w:t>
      </w:r>
      <w:r>
        <w:rPr>
          <w:rFonts w:hint="eastAsia"/>
          <w:color w:val="000000" w:themeColor="text1"/>
          <w:sz w:val="24"/>
          <w:szCs w:val="24"/>
          <w:lang w:eastAsia="zh-CN"/>
        </w:rPr>
        <w:t>2</w:t>
      </w:r>
      <w:r>
        <w:rPr>
          <w:color w:val="000000" w:themeColor="text1"/>
          <w:sz w:val="24"/>
          <w:szCs w:val="24"/>
          <w:lang w:eastAsia="zh-CN"/>
        </w:rPr>
        <w:t>4</w:t>
      </w:r>
      <w:r>
        <w:rPr>
          <w:rFonts w:hint="eastAsia"/>
          <w:color w:val="000000" w:themeColor="text1"/>
          <w:sz w:val="24"/>
          <w:szCs w:val="24"/>
          <w:lang w:eastAsia="zh-CN"/>
        </w:rPr>
        <w:t>日</w:t>
      </w:r>
    </w:p>
    <w:p w:rsidR="00EF4115" w:rsidRDefault="00E47D35">
      <w:pPr>
        <w:tabs>
          <w:tab w:val="left" w:pos="709"/>
        </w:tabs>
        <w:spacing w:line="360" w:lineRule="auto"/>
        <w:ind w:firstLineChars="200" w:firstLine="480"/>
        <w:rPr>
          <w:color w:val="000000" w:themeColor="text1"/>
          <w:sz w:val="24"/>
          <w:szCs w:val="24"/>
          <w:lang w:eastAsia="zh-CN"/>
        </w:rPr>
      </w:pPr>
      <w:r>
        <w:rPr>
          <w:rFonts w:hint="eastAsia"/>
          <w:color w:val="000000" w:themeColor="text1"/>
          <w:sz w:val="24"/>
          <w:szCs w:val="24"/>
          <w:lang w:eastAsia="zh-CN"/>
        </w:rPr>
        <w:t>2</w:t>
      </w:r>
      <w:r>
        <w:rPr>
          <w:color w:val="000000" w:themeColor="text1"/>
          <w:sz w:val="24"/>
          <w:szCs w:val="24"/>
          <w:lang w:eastAsia="zh-CN"/>
        </w:rPr>
        <w:t>.</w:t>
      </w:r>
      <w:r>
        <w:rPr>
          <w:rFonts w:hint="eastAsia"/>
          <w:color w:val="000000" w:themeColor="text1"/>
          <w:sz w:val="24"/>
          <w:szCs w:val="24"/>
          <w:lang w:eastAsia="zh-CN"/>
        </w:rPr>
        <w:t>报名方式：参选人在报名时间内将报名</w:t>
      </w:r>
      <w:bookmarkStart w:id="0" w:name="_GoBack"/>
      <w:bookmarkEnd w:id="0"/>
      <w:r>
        <w:rPr>
          <w:rFonts w:hint="eastAsia"/>
          <w:color w:val="000000" w:themeColor="text1"/>
          <w:sz w:val="24"/>
          <w:szCs w:val="24"/>
          <w:lang w:eastAsia="zh-CN"/>
        </w:rPr>
        <w:t>文件发送至邮箱</w:t>
      </w:r>
      <w:r>
        <w:rPr>
          <w:rFonts w:hint="eastAsia"/>
          <w:color w:val="000000" w:themeColor="text1"/>
          <w:sz w:val="24"/>
          <w:szCs w:val="24"/>
          <w:lang w:eastAsia="zh-CN"/>
        </w:rPr>
        <w:t>xukh@fjpec.com.cn</w:t>
      </w:r>
      <w:r>
        <w:rPr>
          <w:rFonts w:hint="eastAsia"/>
          <w:color w:val="000000" w:themeColor="text1"/>
          <w:sz w:val="24"/>
          <w:szCs w:val="24"/>
          <w:lang w:eastAsia="zh-CN"/>
        </w:rPr>
        <w:t>，报名文件包含：</w:t>
      </w:r>
    </w:p>
    <w:p w:rsidR="00EF4115" w:rsidRDefault="00E47D35">
      <w:pPr>
        <w:tabs>
          <w:tab w:val="left" w:pos="709"/>
        </w:tabs>
        <w:spacing w:line="360" w:lineRule="auto"/>
        <w:ind w:firstLineChars="200" w:firstLine="480"/>
        <w:rPr>
          <w:color w:val="000000" w:themeColor="text1"/>
          <w:sz w:val="24"/>
          <w:szCs w:val="24"/>
          <w:lang w:eastAsia="zh-CN"/>
        </w:rPr>
      </w:pPr>
      <w:r>
        <w:rPr>
          <w:rFonts w:hint="eastAsia"/>
          <w:color w:val="000000" w:themeColor="text1"/>
          <w:sz w:val="24"/>
          <w:szCs w:val="24"/>
          <w:lang w:eastAsia="zh-CN"/>
        </w:rPr>
        <w:t>（</w:t>
      </w:r>
      <w:r>
        <w:rPr>
          <w:rFonts w:hint="eastAsia"/>
          <w:color w:val="000000" w:themeColor="text1"/>
          <w:sz w:val="24"/>
          <w:szCs w:val="24"/>
          <w:lang w:eastAsia="zh-CN"/>
        </w:rPr>
        <w:t>1</w:t>
      </w:r>
      <w:r>
        <w:rPr>
          <w:rFonts w:hint="eastAsia"/>
          <w:color w:val="000000" w:themeColor="text1"/>
          <w:sz w:val="24"/>
          <w:szCs w:val="24"/>
          <w:lang w:eastAsia="zh-CN"/>
        </w:rPr>
        <w:t>）法定代表人身份证复印件（正反面）（加盖单位公章的扫描件）；</w:t>
      </w:r>
    </w:p>
    <w:p w:rsidR="00EF4115" w:rsidRDefault="00E47D35">
      <w:pPr>
        <w:tabs>
          <w:tab w:val="left" w:pos="709"/>
        </w:tabs>
        <w:spacing w:line="360" w:lineRule="auto"/>
        <w:ind w:firstLineChars="200" w:firstLine="480"/>
        <w:rPr>
          <w:color w:val="000000" w:themeColor="text1"/>
          <w:sz w:val="24"/>
          <w:szCs w:val="24"/>
          <w:lang w:eastAsia="zh-CN"/>
        </w:rPr>
      </w:pPr>
      <w:r>
        <w:rPr>
          <w:rFonts w:hint="eastAsia"/>
          <w:color w:val="000000" w:themeColor="text1"/>
          <w:sz w:val="24"/>
          <w:szCs w:val="24"/>
          <w:lang w:eastAsia="zh-CN"/>
        </w:rPr>
        <w:t>（</w:t>
      </w:r>
      <w:r>
        <w:rPr>
          <w:rFonts w:hint="eastAsia"/>
          <w:color w:val="000000" w:themeColor="text1"/>
          <w:sz w:val="24"/>
          <w:szCs w:val="24"/>
          <w:lang w:eastAsia="zh-CN"/>
        </w:rPr>
        <w:t>2</w:t>
      </w:r>
      <w:r>
        <w:rPr>
          <w:rFonts w:hint="eastAsia"/>
          <w:color w:val="000000" w:themeColor="text1"/>
          <w:sz w:val="24"/>
          <w:szCs w:val="24"/>
          <w:lang w:eastAsia="zh-CN"/>
        </w:rPr>
        <w:t>）营业执照（加盖单位公章的扫描件）；</w:t>
      </w:r>
    </w:p>
    <w:p w:rsidR="00EF4115" w:rsidRDefault="00E47D35">
      <w:pPr>
        <w:tabs>
          <w:tab w:val="left" w:pos="709"/>
        </w:tabs>
        <w:spacing w:line="360" w:lineRule="auto"/>
        <w:ind w:firstLineChars="200" w:firstLine="480"/>
        <w:rPr>
          <w:color w:val="000000" w:themeColor="text1"/>
          <w:sz w:val="24"/>
          <w:szCs w:val="24"/>
          <w:lang w:eastAsia="zh-CN"/>
        </w:rPr>
      </w:pPr>
      <w:r>
        <w:rPr>
          <w:rFonts w:hint="eastAsia"/>
          <w:color w:val="000000" w:themeColor="text1"/>
          <w:sz w:val="24"/>
          <w:szCs w:val="24"/>
          <w:lang w:eastAsia="zh-CN"/>
        </w:rPr>
        <w:t>（</w:t>
      </w:r>
      <w:r>
        <w:rPr>
          <w:rFonts w:hint="eastAsia"/>
          <w:color w:val="000000" w:themeColor="text1"/>
          <w:sz w:val="24"/>
          <w:szCs w:val="24"/>
          <w:lang w:eastAsia="zh-CN"/>
        </w:rPr>
        <w:t>3</w:t>
      </w:r>
      <w:r>
        <w:rPr>
          <w:rFonts w:hint="eastAsia"/>
          <w:color w:val="000000" w:themeColor="text1"/>
          <w:sz w:val="24"/>
          <w:szCs w:val="24"/>
          <w:lang w:eastAsia="zh-CN"/>
        </w:rPr>
        <w:t>）资质文件及相关业绩。</w:t>
      </w:r>
    </w:p>
    <w:p w:rsidR="00EF4115" w:rsidRDefault="00E47D35">
      <w:pPr>
        <w:tabs>
          <w:tab w:val="left" w:pos="709"/>
        </w:tabs>
        <w:spacing w:line="360" w:lineRule="auto"/>
        <w:ind w:firstLineChars="200" w:firstLine="480"/>
        <w:rPr>
          <w:color w:val="000000" w:themeColor="text1"/>
          <w:sz w:val="24"/>
          <w:szCs w:val="24"/>
          <w:lang w:eastAsia="zh-CN"/>
        </w:rPr>
      </w:pPr>
      <w:r>
        <w:rPr>
          <w:rFonts w:hint="eastAsia"/>
          <w:color w:val="000000" w:themeColor="text1"/>
          <w:sz w:val="24"/>
          <w:szCs w:val="24"/>
          <w:lang w:eastAsia="zh-CN"/>
        </w:rPr>
        <w:t>报名成功后，参选人须与现场技术人员进行前期技术交流，需详细阅读比选项目说明，并按照相关要求提供相关</w:t>
      </w:r>
      <w:r>
        <w:rPr>
          <w:rFonts w:hint="eastAsia"/>
          <w:color w:val="000000" w:themeColor="text1"/>
          <w:sz w:val="24"/>
          <w:szCs w:val="24"/>
          <w:lang w:eastAsia="zh-CN"/>
        </w:rPr>
        <w:t>资料</w:t>
      </w:r>
      <w:r>
        <w:rPr>
          <w:rFonts w:hint="eastAsia"/>
          <w:color w:val="000000" w:themeColor="text1"/>
          <w:sz w:val="24"/>
          <w:szCs w:val="24"/>
          <w:lang w:eastAsia="zh-CN"/>
        </w:rPr>
        <w:t>。技术交流后经比选人技术人员确认合格并签订技术协议书（</w:t>
      </w:r>
      <w:r>
        <w:rPr>
          <w:rFonts w:hint="eastAsia"/>
          <w:color w:val="000000" w:themeColor="text1"/>
          <w:sz w:val="24"/>
          <w:szCs w:val="24"/>
          <w:lang w:eastAsia="zh-CN"/>
        </w:rPr>
        <w:t>如需</w:t>
      </w:r>
      <w:r>
        <w:rPr>
          <w:rFonts w:hint="eastAsia"/>
          <w:color w:val="000000" w:themeColor="text1"/>
          <w:sz w:val="24"/>
          <w:szCs w:val="24"/>
          <w:lang w:eastAsia="zh-CN"/>
        </w:rPr>
        <w:t>）后，参选人方可参与后续比选，未进行报名和技术交流确认，未签订技术协议书（</w:t>
      </w:r>
      <w:r>
        <w:rPr>
          <w:rFonts w:hint="eastAsia"/>
          <w:color w:val="000000" w:themeColor="text1"/>
          <w:sz w:val="24"/>
          <w:szCs w:val="24"/>
          <w:lang w:eastAsia="zh-CN"/>
        </w:rPr>
        <w:t>如需</w:t>
      </w:r>
      <w:r>
        <w:rPr>
          <w:rFonts w:hint="eastAsia"/>
          <w:color w:val="000000" w:themeColor="text1"/>
          <w:sz w:val="24"/>
          <w:szCs w:val="24"/>
          <w:lang w:eastAsia="zh-CN"/>
        </w:rPr>
        <w:t>）的参选人不能参加比选。技术交流及技术协议签订时间暂定为报名截止后</w:t>
      </w:r>
      <w:r>
        <w:rPr>
          <w:rFonts w:hint="eastAsia"/>
          <w:color w:val="000000" w:themeColor="text1"/>
          <w:sz w:val="24"/>
          <w:szCs w:val="24"/>
          <w:lang w:eastAsia="zh-CN"/>
        </w:rPr>
        <w:t>10</w:t>
      </w:r>
      <w:r>
        <w:rPr>
          <w:rFonts w:hint="eastAsia"/>
          <w:color w:val="000000" w:themeColor="text1"/>
          <w:sz w:val="24"/>
          <w:szCs w:val="24"/>
          <w:lang w:eastAsia="zh-CN"/>
        </w:rPr>
        <w:t>天内完成。</w:t>
      </w:r>
    </w:p>
    <w:p w:rsidR="00EF4115" w:rsidRDefault="00E47D35">
      <w:pPr>
        <w:tabs>
          <w:tab w:val="left" w:pos="709"/>
        </w:tabs>
        <w:spacing w:line="360" w:lineRule="auto"/>
        <w:ind w:firstLineChars="200" w:firstLine="480"/>
        <w:rPr>
          <w:color w:val="000000" w:themeColor="text1"/>
          <w:sz w:val="24"/>
          <w:szCs w:val="24"/>
          <w:lang w:eastAsia="zh-CN"/>
        </w:rPr>
      </w:pPr>
      <w:r>
        <w:rPr>
          <w:rFonts w:hint="eastAsia"/>
          <w:color w:val="000000" w:themeColor="text1"/>
          <w:sz w:val="24"/>
          <w:szCs w:val="24"/>
          <w:lang w:eastAsia="zh-CN"/>
        </w:rPr>
        <w:t>3</w:t>
      </w:r>
      <w:r>
        <w:rPr>
          <w:color w:val="000000" w:themeColor="text1"/>
          <w:sz w:val="24"/>
          <w:szCs w:val="24"/>
          <w:lang w:eastAsia="zh-CN"/>
        </w:rPr>
        <w:t>.</w:t>
      </w:r>
      <w:r>
        <w:rPr>
          <w:rFonts w:hint="eastAsia"/>
          <w:color w:val="000000" w:themeColor="text1"/>
          <w:sz w:val="24"/>
          <w:szCs w:val="24"/>
          <w:lang w:eastAsia="zh-CN"/>
        </w:rPr>
        <w:t>获取比选文件：本项目比选文件请有意向参选人自行下载，不收取费用。（特别声明：未进行登记报名的参选人，其递交的参选文件将被拒收。）</w:t>
      </w:r>
    </w:p>
    <w:p w:rsidR="00EF4115" w:rsidRDefault="00E47D35">
      <w:pPr>
        <w:tabs>
          <w:tab w:val="left" w:pos="709"/>
        </w:tabs>
        <w:spacing w:line="360" w:lineRule="auto"/>
        <w:ind w:firstLine="480"/>
        <w:rPr>
          <w:b/>
          <w:snapToGrid w:val="0"/>
          <w:color w:val="000000" w:themeColor="text1"/>
          <w:spacing w:val="8"/>
          <w:sz w:val="24"/>
          <w:szCs w:val="24"/>
          <w:lang w:eastAsia="zh-CN"/>
        </w:rPr>
      </w:pPr>
      <w:r>
        <w:rPr>
          <w:rFonts w:hint="eastAsia"/>
          <w:b/>
          <w:snapToGrid w:val="0"/>
          <w:color w:val="000000" w:themeColor="text1"/>
          <w:spacing w:val="8"/>
          <w:sz w:val="24"/>
          <w:szCs w:val="24"/>
          <w:lang w:eastAsia="zh-CN"/>
        </w:rPr>
        <w:t>四、参选文件递交要求</w:t>
      </w:r>
    </w:p>
    <w:p w:rsidR="00EF4115" w:rsidRDefault="00E47D35">
      <w:pPr>
        <w:tabs>
          <w:tab w:val="left" w:pos="709"/>
        </w:tabs>
        <w:spacing w:line="360" w:lineRule="auto"/>
        <w:ind w:firstLineChars="200" w:firstLine="480"/>
        <w:rPr>
          <w:color w:val="000000" w:themeColor="text1"/>
          <w:sz w:val="24"/>
          <w:szCs w:val="24"/>
          <w:lang w:eastAsia="zh-CN"/>
        </w:rPr>
      </w:pPr>
      <w:r>
        <w:rPr>
          <w:rFonts w:hint="eastAsia"/>
          <w:color w:val="000000" w:themeColor="text1"/>
          <w:sz w:val="24"/>
          <w:szCs w:val="24"/>
          <w:lang w:eastAsia="zh-CN"/>
        </w:rPr>
        <w:t>1</w:t>
      </w:r>
      <w:r>
        <w:rPr>
          <w:color w:val="000000" w:themeColor="text1"/>
          <w:sz w:val="24"/>
          <w:szCs w:val="24"/>
          <w:lang w:eastAsia="zh-CN"/>
        </w:rPr>
        <w:t>.</w:t>
      </w:r>
      <w:r>
        <w:rPr>
          <w:rFonts w:hint="eastAsia"/>
          <w:color w:val="000000" w:themeColor="text1"/>
          <w:sz w:val="24"/>
          <w:szCs w:val="24"/>
          <w:lang w:eastAsia="zh-CN"/>
        </w:rPr>
        <w:t xml:space="preserve"> </w:t>
      </w:r>
      <w:r>
        <w:rPr>
          <w:rFonts w:hint="eastAsia"/>
          <w:color w:val="000000" w:themeColor="text1"/>
          <w:sz w:val="24"/>
          <w:szCs w:val="24"/>
          <w:lang w:eastAsia="zh-CN"/>
        </w:rPr>
        <w:t>参选文件递交截止时间（以送达时间为准）：根据技术交流情况，技术合格单位后续统一通知</w:t>
      </w:r>
      <w:r>
        <w:rPr>
          <w:rFonts w:hint="eastAsia"/>
          <w:color w:val="000000" w:themeColor="text1"/>
          <w:sz w:val="24"/>
          <w:szCs w:val="24"/>
          <w:lang w:eastAsia="zh-CN"/>
        </w:rPr>
        <w:t>递交报价</w:t>
      </w:r>
      <w:r>
        <w:rPr>
          <w:rFonts w:hint="eastAsia"/>
          <w:color w:val="000000" w:themeColor="text1"/>
          <w:sz w:val="24"/>
          <w:szCs w:val="24"/>
          <w:lang w:eastAsia="zh-CN"/>
        </w:rPr>
        <w:t>。</w:t>
      </w:r>
    </w:p>
    <w:p w:rsidR="00EF4115" w:rsidRDefault="00E47D35">
      <w:pPr>
        <w:pStyle w:val="a8"/>
        <w:spacing w:line="360" w:lineRule="auto"/>
        <w:ind w:right="121" w:firstLine="480"/>
        <w:jc w:val="both"/>
        <w:rPr>
          <w:b/>
          <w:w w:val="95"/>
          <w:sz w:val="28"/>
          <w:lang w:eastAsia="zh-CN"/>
        </w:rPr>
      </w:pPr>
      <w:r>
        <w:rPr>
          <w:rFonts w:hint="eastAsia"/>
          <w:b/>
          <w:bCs/>
          <w:snapToGrid w:val="0"/>
          <w:color w:val="000000" w:themeColor="text1"/>
          <w:spacing w:val="8"/>
          <w:lang w:eastAsia="zh-CN"/>
        </w:rPr>
        <w:t>五</w:t>
      </w:r>
      <w:r>
        <w:rPr>
          <w:b/>
          <w:w w:val="95"/>
          <w:sz w:val="28"/>
          <w:lang w:eastAsia="zh-CN"/>
        </w:rPr>
        <w:t>、参选保证金</w:t>
      </w:r>
    </w:p>
    <w:p w:rsidR="00EF4115" w:rsidRDefault="00E47D35">
      <w:pPr>
        <w:pStyle w:val="a8"/>
        <w:spacing w:line="360" w:lineRule="auto"/>
        <w:ind w:firstLineChars="200" w:firstLine="480"/>
        <w:jc w:val="both"/>
        <w:rPr>
          <w:lang w:eastAsia="zh-CN"/>
        </w:rPr>
      </w:pPr>
      <w:r>
        <w:rPr>
          <w:rFonts w:hint="eastAsia"/>
          <w:color w:val="000000" w:themeColor="text1"/>
          <w:lang w:eastAsia="zh-CN"/>
        </w:rPr>
        <w:t>无</w:t>
      </w:r>
    </w:p>
    <w:p w:rsidR="00EF4115" w:rsidRDefault="00E47D35">
      <w:pPr>
        <w:spacing w:line="360" w:lineRule="auto"/>
        <w:ind w:firstLineChars="200" w:firstLine="498"/>
        <w:rPr>
          <w:b/>
          <w:bCs/>
          <w:snapToGrid w:val="0"/>
          <w:color w:val="000000" w:themeColor="text1"/>
          <w:spacing w:val="8"/>
          <w:sz w:val="24"/>
          <w:szCs w:val="24"/>
          <w:lang w:eastAsia="zh-CN"/>
        </w:rPr>
      </w:pPr>
      <w:r>
        <w:rPr>
          <w:rFonts w:hint="eastAsia"/>
          <w:b/>
          <w:bCs/>
          <w:snapToGrid w:val="0"/>
          <w:color w:val="000000" w:themeColor="text1"/>
          <w:spacing w:val="8"/>
          <w:sz w:val="24"/>
          <w:szCs w:val="24"/>
          <w:lang w:eastAsia="zh-CN"/>
        </w:rPr>
        <w:t>六、合同付款方式</w:t>
      </w:r>
    </w:p>
    <w:p w:rsidR="00EF4115" w:rsidRDefault="00E47D35">
      <w:pPr>
        <w:pStyle w:val="13"/>
        <w:spacing w:line="360" w:lineRule="auto"/>
        <w:ind w:firstLineChars="200" w:firstLine="480"/>
        <w:rPr>
          <w:sz w:val="24"/>
          <w:szCs w:val="24"/>
        </w:rPr>
      </w:pPr>
      <w:r>
        <w:rPr>
          <w:rFonts w:hint="eastAsia"/>
          <w:color w:val="FF0000"/>
          <w:sz w:val="24"/>
          <w:szCs w:val="24"/>
          <w:shd w:val="clear" w:color="auto" w:fill="FFFFFF"/>
        </w:rPr>
        <w:t>无预付款</w:t>
      </w:r>
      <w:r>
        <w:rPr>
          <w:rFonts w:hint="eastAsia"/>
          <w:sz w:val="24"/>
          <w:szCs w:val="24"/>
          <w:shd w:val="clear" w:color="auto" w:fill="FFFFFF"/>
        </w:rPr>
        <w:t>，货到安装验收合格付</w:t>
      </w:r>
      <w:r>
        <w:rPr>
          <w:rFonts w:hint="eastAsia"/>
          <w:sz w:val="24"/>
          <w:szCs w:val="24"/>
          <w:shd w:val="clear" w:color="auto" w:fill="FFFFFF"/>
        </w:rPr>
        <w:t>90%</w:t>
      </w:r>
      <w:r>
        <w:rPr>
          <w:rFonts w:hint="eastAsia"/>
          <w:sz w:val="24"/>
          <w:szCs w:val="24"/>
          <w:shd w:val="clear" w:color="auto" w:fill="FFFFFF"/>
        </w:rPr>
        <w:t>，</w:t>
      </w:r>
      <w:r>
        <w:rPr>
          <w:rFonts w:hint="eastAsia"/>
          <w:sz w:val="24"/>
          <w:szCs w:val="24"/>
          <w:shd w:val="clear" w:color="auto" w:fill="FFFFFF"/>
        </w:rPr>
        <w:t>10%</w:t>
      </w:r>
      <w:r>
        <w:rPr>
          <w:rFonts w:hint="eastAsia"/>
          <w:sz w:val="24"/>
          <w:szCs w:val="24"/>
          <w:shd w:val="clear" w:color="auto" w:fill="FFFFFF"/>
        </w:rPr>
        <w:t>质保金，质保期满后付清。</w:t>
      </w:r>
    </w:p>
    <w:p w:rsidR="00EF4115" w:rsidRDefault="00E47D35">
      <w:pPr>
        <w:spacing w:line="360" w:lineRule="auto"/>
        <w:ind w:firstLineChars="200" w:firstLine="498"/>
        <w:rPr>
          <w:sz w:val="24"/>
          <w:szCs w:val="24"/>
          <w:lang w:eastAsia="zh-CN"/>
        </w:rPr>
      </w:pPr>
      <w:r>
        <w:rPr>
          <w:rFonts w:hint="eastAsia"/>
          <w:b/>
          <w:bCs/>
          <w:snapToGrid w:val="0"/>
          <w:color w:val="000000" w:themeColor="text1"/>
          <w:spacing w:val="8"/>
          <w:sz w:val="24"/>
          <w:szCs w:val="24"/>
          <w:lang w:eastAsia="zh-CN"/>
        </w:rPr>
        <w:t>七、联系方式</w:t>
      </w:r>
      <w:r>
        <w:rPr>
          <w:rFonts w:hint="eastAsia"/>
          <w:sz w:val="24"/>
          <w:szCs w:val="24"/>
          <w:lang w:eastAsia="zh-CN"/>
        </w:rPr>
        <w:t xml:space="preserve"> </w:t>
      </w:r>
    </w:p>
    <w:p w:rsidR="00EF4115" w:rsidRDefault="00E47D35">
      <w:pPr>
        <w:tabs>
          <w:tab w:val="left" w:pos="709"/>
        </w:tabs>
        <w:spacing w:line="360" w:lineRule="auto"/>
        <w:ind w:firstLineChars="200" w:firstLine="480"/>
        <w:rPr>
          <w:color w:val="000000" w:themeColor="text1"/>
          <w:sz w:val="24"/>
          <w:szCs w:val="24"/>
          <w:lang w:eastAsia="zh-CN"/>
        </w:rPr>
      </w:pPr>
      <w:r>
        <w:rPr>
          <w:rFonts w:hint="eastAsia"/>
          <w:color w:val="000000" w:themeColor="text1"/>
          <w:sz w:val="24"/>
          <w:szCs w:val="24"/>
          <w:lang w:eastAsia="zh-CN"/>
        </w:rPr>
        <w:t>商务联系人：许坤宏</w:t>
      </w:r>
      <w:r>
        <w:rPr>
          <w:rFonts w:hint="eastAsia"/>
          <w:color w:val="000000" w:themeColor="text1"/>
          <w:sz w:val="24"/>
          <w:szCs w:val="24"/>
          <w:lang w:eastAsia="zh-CN"/>
        </w:rPr>
        <w:t xml:space="preserve"> </w:t>
      </w:r>
      <w:r>
        <w:rPr>
          <w:rFonts w:hint="eastAsia"/>
          <w:color w:val="000000" w:themeColor="text1"/>
          <w:sz w:val="24"/>
          <w:szCs w:val="24"/>
          <w:lang w:eastAsia="zh-CN"/>
        </w:rPr>
        <w:t>电话：</w:t>
      </w:r>
      <w:r>
        <w:rPr>
          <w:rFonts w:hint="eastAsia"/>
          <w:color w:val="000000" w:themeColor="text1"/>
          <w:sz w:val="24"/>
          <w:szCs w:val="24"/>
          <w:lang w:eastAsia="zh-CN"/>
        </w:rPr>
        <w:t xml:space="preserve">13055516565 </w:t>
      </w:r>
      <w:r>
        <w:rPr>
          <w:rFonts w:hint="eastAsia"/>
          <w:color w:val="000000" w:themeColor="text1"/>
          <w:sz w:val="24"/>
          <w:szCs w:val="24"/>
          <w:lang w:eastAsia="zh-CN"/>
        </w:rPr>
        <w:t>邮箱：</w:t>
      </w:r>
      <w:hyperlink r:id="rId11" w:history="1">
        <w:r>
          <w:rPr>
            <w:rFonts w:hint="eastAsia"/>
            <w:color w:val="000000" w:themeColor="text1"/>
            <w:sz w:val="24"/>
            <w:szCs w:val="24"/>
            <w:lang w:eastAsia="zh-CN"/>
          </w:rPr>
          <w:t>xukh@fjpec.com.cn</w:t>
        </w:r>
      </w:hyperlink>
    </w:p>
    <w:p w:rsidR="00EF4115" w:rsidRDefault="00E47D35">
      <w:pPr>
        <w:tabs>
          <w:tab w:val="left" w:pos="709"/>
        </w:tabs>
        <w:spacing w:line="360" w:lineRule="auto"/>
        <w:ind w:firstLineChars="200" w:firstLine="480"/>
        <w:rPr>
          <w:color w:val="000000" w:themeColor="text1"/>
          <w:sz w:val="24"/>
          <w:szCs w:val="24"/>
          <w:lang w:eastAsia="zh-CN"/>
        </w:rPr>
      </w:pPr>
      <w:r>
        <w:rPr>
          <w:rFonts w:hint="eastAsia"/>
          <w:color w:val="000000" w:themeColor="text1"/>
          <w:sz w:val="24"/>
          <w:szCs w:val="24"/>
          <w:lang w:eastAsia="zh-CN"/>
        </w:rPr>
        <w:t>技术联系人：仲海星</w:t>
      </w:r>
      <w:r>
        <w:rPr>
          <w:rFonts w:hint="eastAsia"/>
          <w:color w:val="000000" w:themeColor="text1"/>
          <w:sz w:val="24"/>
          <w:szCs w:val="24"/>
          <w:lang w:eastAsia="zh-CN"/>
        </w:rPr>
        <w:t xml:space="preserve"> </w:t>
      </w:r>
      <w:r>
        <w:rPr>
          <w:rFonts w:hint="eastAsia"/>
          <w:color w:val="000000" w:themeColor="text1"/>
          <w:sz w:val="24"/>
          <w:szCs w:val="24"/>
          <w:lang w:eastAsia="zh-CN"/>
        </w:rPr>
        <w:t>电话：</w:t>
      </w:r>
      <w:r>
        <w:rPr>
          <w:rFonts w:hint="eastAsia"/>
          <w:color w:val="000000" w:themeColor="text1"/>
          <w:sz w:val="24"/>
          <w:szCs w:val="24"/>
          <w:lang w:eastAsia="zh-CN"/>
        </w:rPr>
        <w:t xml:space="preserve">15260672120 </w:t>
      </w:r>
    </w:p>
    <w:p w:rsidR="00EF4115" w:rsidRDefault="00E47D35">
      <w:pPr>
        <w:tabs>
          <w:tab w:val="left" w:pos="709"/>
        </w:tabs>
        <w:spacing w:line="360" w:lineRule="auto"/>
        <w:ind w:firstLineChars="200" w:firstLine="480"/>
        <w:rPr>
          <w:color w:val="000000" w:themeColor="text1"/>
          <w:sz w:val="24"/>
          <w:szCs w:val="24"/>
          <w:lang w:eastAsia="zh-CN"/>
        </w:rPr>
      </w:pPr>
      <w:r>
        <w:rPr>
          <w:rFonts w:hint="eastAsia"/>
          <w:color w:val="000000" w:themeColor="text1"/>
          <w:sz w:val="24"/>
          <w:szCs w:val="24"/>
          <w:lang w:eastAsia="zh-CN"/>
        </w:rPr>
        <w:t>纪检监察室电话：</w:t>
      </w:r>
      <w:r>
        <w:rPr>
          <w:rFonts w:hint="eastAsia"/>
          <w:color w:val="000000" w:themeColor="text1"/>
          <w:sz w:val="24"/>
          <w:szCs w:val="24"/>
          <w:lang w:eastAsia="zh-CN"/>
        </w:rPr>
        <w:t xml:space="preserve">0596-6311774  </w:t>
      </w:r>
    </w:p>
    <w:p w:rsidR="00EF4115" w:rsidRDefault="00E47D35">
      <w:pPr>
        <w:tabs>
          <w:tab w:val="left" w:pos="709"/>
        </w:tabs>
        <w:spacing w:line="360" w:lineRule="auto"/>
        <w:ind w:firstLineChars="200" w:firstLine="480"/>
        <w:rPr>
          <w:color w:val="000000" w:themeColor="text1"/>
          <w:sz w:val="24"/>
          <w:szCs w:val="24"/>
          <w:lang w:eastAsia="zh-CN"/>
        </w:rPr>
      </w:pPr>
      <w:r>
        <w:rPr>
          <w:rFonts w:hint="eastAsia"/>
          <w:color w:val="000000" w:themeColor="text1"/>
          <w:sz w:val="24"/>
          <w:szCs w:val="24"/>
          <w:lang w:eastAsia="zh-CN"/>
        </w:rPr>
        <w:t>联系地址：漳州市漳浦县杜浔镇杜昌路</w:t>
      </w:r>
      <w:r>
        <w:rPr>
          <w:rFonts w:hint="eastAsia"/>
          <w:color w:val="000000" w:themeColor="text1"/>
          <w:sz w:val="24"/>
          <w:szCs w:val="24"/>
          <w:lang w:eastAsia="zh-CN"/>
        </w:rPr>
        <w:t>9</w:t>
      </w:r>
      <w:r>
        <w:rPr>
          <w:rFonts w:hint="eastAsia"/>
          <w:color w:val="000000" w:themeColor="text1"/>
          <w:sz w:val="24"/>
          <w:szCs w:val="24"/>
          <w:lang w:eastAsia="zh-CN"/>
        </w:rPr>
        <w:t>号</w:t>
      </w:r>
    </w:p>
    <w:p w:rsidR="00EF4115" w:rsidRDefault="00E47D35">
      <w:pPr>
        <w:tabs>
          <w:tab w:val="left" w:pos="709"/>
        </w:tabs>
        <w:spacing w:line="360" w:lineRule="auto"/>
        <w:ind w:firstLineChars="200" w:firstLine="480"/>
        <w:rPr>
          <w:color w:val="000000" w:themeColor="text1"/>
          <w:sz w:val="24"/>
          <w:szCs w:val="24"/>
          <w:lang w:eastAsia="zh-CN"/>
        </w:rPr>
      </w:pPr>
      <w:r>
        <w:rPr>
          <w:rFonts w:hint="eastAsia"/>
          <w:color w:val="000000" w:themeColor="text1"/>
          <w:sz w:val="24"/>
          <w:szCs w:val="24"/>
          <w:lang w:eastAsia="zh-CN"/>
        </w:rPr>
        <w:t>邮编：</w:t>
      </w:r>
      <w:r>
        <w:rPr>
          <w:rFonts w:hint="eastAsia"/>
          <w:color w:val="000000" w:themeColor="text1"/>
          <w:sz w:val="24"/>
          <w:szCs w:val="24"/>
          <w:lang w:eastAsia="zh-CN"/>
        </w:rPr>
        <w:t>363216</w:t>
      </w:r>
    </w:p>
    <w:p w:rsidR="00EF4115" w:rsidRDefault="00EF4115">
      <w:pPr>
        <w:spacing w:line="360" w:lineRule="auto"/>
        <w:rPr>
          <w:sz w:val="24"/>
          <w:szCs w:val="24"/>
          <w:lang w:eastAsia="zh-CN"/>
        </w:rPr>
      </w:pPr>
    </w:p>
    <w:p w:rsidR="00EF4115" w:rsidRDefault="00E47D35">
      <w:pPr>
        <w:spacing w:line="360" w:lineRule="auto"/>
        <w:ind w:firstLineChars="200" w:firstLine="480"/>
        <w:rPr>
          <w:color w:val="000000" w:themeColor="text1"/>
          <w:sz w:val="24"/>
          <w:szCs w:val="24"/>
          <w:lang w:eastAsia="zh-CN"/>
        </w:rPr>
      </w:pPr>
      <w:r>
        <w:rPr>
          <w:rFonts w:hint="eastAsia"/>
          <w:sz w:val="24"/>
          <w:szCs w:val="24"/>
          <w:lang w:eastAsia="zh-CN"/>
        </w:rPr>
        <w:t xml:space="preserve">                                          </w:t>
      </w:r>
    </w:p>
    <w:p w:rsidR="00EF4115" w:rsidRDefault="00EF4115">
      <w:pPr>
        <w:pStyle w:val="13"/>
        <w:sectPr w:rsidR="00EF4115">
          <w:pgSz w:w="11910" w:h="16840"/>
          <w:pgMar w:top="1500" w:right="1020" w:bottom="740" w:left="1300" w:header="0" w:footer="551" w:gutter="0"/>
          <w:cols w:space="720"/>
        </w:sectPr>
      </w:pPr>
    </w:p>
    <w:p w:rsidR="00EF4115" w:rsidRDefault="00E47D35">
      <w:pPr>
        <w:pStyle w:val="10"/>
        <w:tabs>
          <w:tab w:val="left" w:pos="1262"/>
        </w:tabs>
        <w:spacing w:line="355" w:lineRule="exact"/>
        <w:ind w:left="0" w:right="108"/>
        <w:jc w:val="center"/>
      </w:pPr>
      <w:r>
        <w:lastRenderedPageBreak/>
        <w:t>第二章</w:t>
      </w:r>
      <w:r>
        <w:tab/>
      </w:r>
      <w:r>
        <w:rPr>
          <w:spacing w:val="-1"/>
          <w:w w:val="95"/>
        </w:rPr>
        <w:t>比选须</w:t>
      </w:r>
      <w:r>
        <w:rPr>
          <w:w w:val="95"/>
        </w:rPr>
        <w:t>知</w:t>
      </w:r>
    </w:p>
    <w:p w:rsidR="00EF4115" w:rsidRDefault="00E47D35">
      <w:pPr>
        <w:spacing w:before="15" w:line="360" w:lineRule="auto"/>
        <w:rPr>
          <w:b/>
          <w:sz w:val="28"/>
          <w:lang w:eastAsia="zh-CN"/>
        </w:rPr>
      </w:pPr>
      <w:r>
        <w:rPr>
          <w:rFonts w:hint="eastAsia"/>
          <w:b/>
          <w:w w:val="95"/>
          <w:sz w:val="28"/>
          <w:lang w:eastAsia="zh-CN"/>
        </w:rPr>
        <w:t xml:space="preserve">    </w:t>
      </w:r>
      <w:r>
        <w:rPr>
          <w:b/>
          <w:w w:val="95"/>
          <w:sz w:val="28"/>
          <w:lang w:eastAsia="zh-CN"/>
        </w:rPr>
        <w:t>一、比选内容</w:t>
      </w:r>
    </w:p>
    <w:p w:rsidR="00EF4115" w:rsidRDefault="00E47D35">
      <w:pPr>
        <w:pStyle w:val="a8"/>
        <w:spacing w:line="360" w:lineRule="auto"/>
        <w:ind w:right="121"/>
        <w:jc w:val="both"/>
        <w:rPr>
          <w:color w:val="000000" w:themeColor="text1"/>
          <w:lang w:eastAsia="zh-CN"/>
        </w:rPr>
      </w:pPr>
      <w:r>
        <w:rPr>
          <w:rFonts w:hint="eastAsia"/>
          <w:lang w:eastAsia="zh-CN"/>
        </w:rPr>
        <w:t xml:space="preserve">    1.</w:t>
      </w:r>
      <w:r>
        <w:rPr>
          <w:rFonts w:hint="eastAsia"/>
          <w:lang w:eastAsia="zh-CN"/>
        </w:rPr>
        <w:t>项目</w:t>
      </w:r>
      <w:r>
        <w:rPr>
          <w:lang w:eastAsia="zh-CN"/>
        </w:rPr>
        <w:t>名称：</w:t>
      </w:r>
      <w:r>
        <w:rPr>
          <w:rFonts w:hint="eastAsia"/>
          <w:color w:val="000000" w:themeColor="text1"/>
          <w:lang w:eastAsia="zh-CN"/>
        </w:rPr>
        <w:t>福建福海创石油化工有限公司</w:t>
      </w:r>
      <w:r>
        <w:rPr>
          <w:rFonts w:hint="eastAsia"/>
          <w:color w:val="000000" w:themeColor="text1"/>
          <w:lang w:eastAsia="zh-CN"/>
        </w:rPr>
        <w:t>62-L-140</w:t>
      </w:r>
      <w:r>
        <w:rPr>
          <w:rFonts w:hint="eastAsia"/>
          <w:color w:val="000000" w:themeColor="text1"/>
          <w:lang w:eastAsia="zh-CN"/>
        </w:rPr>
        <w:t>装车鹤管</w:t>
      </w:r>
      <w:r>
        <w:rPr>
          <w:color w:val="000000" w:themeColor="text1"/>
          <w:lang w:eastAsia="zh-CN"/>
        </w:rPr>
        <w:t>采购</w:t>
      </w:r>
    </w:p>
    <w:p w:rsidR="00EF4115" w:rsidRDefault="00E47D35">
      <w:pPr>
        <w:pStyle w:val="a8"/>
        <w:spacing w:line="360" w:lineRule="auto"/>
        <w:ind w:right="121"/>
        <w:jc w:val="both"/>
        <w:rPr>
          <w:color w:val="000000" w:themeColor="text1"/>
          <w:lang w:eastAsia="zh-CN"/>
        </w:rPr>
      </w:pPr>
      <w:r>
        <w:rPr>
          <w:rFonts w:hint="eastAsia"/>
          <w:color w:val="000000" w:themeColor="text1"/>
          <w:lang w:eastAsia="zh-CN"/>
        </w:rPr>
        <w:t xml:space="preserve">    2.</w:t>
      </w:r>
      <w:r>
        <w:rPr>
          <w:rFonts w:hint="eastAsia"/>
          <w:color w:val="000000" w:themeColor="text1"/>
          <w:lang w:eastAsia="zh-CN"/>
        </w:rPr>
        <w:t>项目</w:t>
      </w:r>
      <w:r>
        <w:rPr>
          <w:color w:val="000000" w:themeColor="text1"/>
          <w:lang w:eastAsia="zh-CN"/>
        </w:rPr>
        <w:t>内容：</w:t>
      </w:r>
      <w:r>
        <w:rPr>
          <w:rFonts w:hint="eastAsia"/>
          <w:color w:val="000000" w:themeColor="text1"/>
          <w:lang w:eastAsia="zh-CN"/>
        </w:rPr>
        <w:t>福建福海创石油化工有限公司（</w:t>
      </w:r>
      <w:r>
        <w:rPr>
          <w:rFonts w:asciiTheme="minorEastAsia" w:eastAsiaTheme="minorEastAsia" w:hAnsiTheme="minorEastAsia" w:hint="eastAsia"/>
          <w:lang w:eastAsia="zh-CN"/>
        </w:rPr>
        <w:t>包含腾龙芳烃（漳州）有限公司、翔鹭石化（漳州）有限公司、翔鹭码头投资管理（漳州）有限公司、福建海裕石化有限公司）。本项目以福海创公司的名义出具主认证证书，上述包含的四个公司出具副证。</w:t>
      </w:r>
    </w:p>
    <w:p w:rsidR="00EF4115" w:rsidRDefault="00E47D35">
      <w:pPr>
        <w:pStyle w:val="a8"/>
        <w:spacing w:line="360" w:lineRule="auto"/>
        <w:ind w:right="121"/>
        <w:jc w:val="both"/>
        <w:rPr>
          <w:color w:val="000000" w:themeColor="text1"/>
          <w:lang w:eastAsia="zh-CN"/>
        </w:rPr>
      </w:pPr>
      <w:r>
        <w:rPr>
          <w:rFonts w:hint="eastAsia"/>
          <w:color w:val="000000" w:themeColor="text1"/>
          <w:lang w:eastAsia="zh-CN"/>
        </w:rPr>
        <w:t xml:space="preserve">    3.</w:t>
      </w:r>
      <w:r>
        <w:rPr>
          <w:rFonts w:hint="eastAsia"/>
          <w:color w:val="000000" w:themeColor="text1"/>
          <w:lang w:eastAsia="zh-CN"/>
        </w:rPr>
        <w:t>发包方式：含税固定总价包干</w:t>
      </w:r>
    </w:p>
    <w:p w:rsidR="00EF4115" w:rsidRDefault="00E47D35">
      <w:pPr>
        <w:pStyle w:val="a8"/>
        <w:spacing w:line="360" w:lineRule="auto"/>
        <w:ind w:right="121" w:firstLine="480"/>
        <w:jc w:val="both"/>
        <w:rPr>
          <w:color w:val="000000" w:themeColor="text1"/>
          <w:lang w:eastAsia="zh-CN"/>
        </w:rPr>
      </w:pPr>
      <w:r>
        <w:rPr>
          <w:rFonts w:hint="eastAsia"/>
          <w:color w:val="000000" w:themeColor="text1"/>
          <w:lang w:eastAsia="zh-CN"/>
        </w:rPr>
        <w:t>4.</w:t>
      </w:r>
      <w:r>
        <w:rPr>
          <w:rFonts w:hint="eastAsia"/>
          <w:color w:val="000000" w:themeColor="text1"/>
          <w:lang w:eastAsia="zh-CN"/>
        </w:rPr>
        <w:t>项目工作范围及技术要求：</w:t>
      </w:r>
      <w:r>
        <w:rPr>
          <w:rFonts w:hint="eastAsia"/>
          <w:color w:val="000000" w:themeColor="text1"/>
          <w:lang w:eastAsia="zh-CN"/>
        </w:rPr>
        <w:t>以技术协议为准</w:t>
      </w:r>
    </w:p>
    <w:p w:rsidR="00EF4115" w:rsidRDefault="00E47D35">
      <w:pPr>
        <w:pStyle w:val="a8"/>
        <w:spacing w:line="360" w:lineRule="auto"/>
        <w:ind w:right="121" w:firstLine="480"/>
        <w:jc w:val="both"/>
        <w:rPr>
          <w:color w:val="000000" w:themeColor="text1"/>
          <w:lang w:eastAsia="zh-CN"/>
        </w:rPr>
      </w:pPr>
      <w:r>
        <w:rPr>
          <w:rFonts w:hint="eastAsia"/>
          <w:color w:val="000000" w:themeColor="text1"/>
          <w:lang w:eastAsia="zh-CN"/>
        </w:rPr>
        <w:t>5.</w:t>
      </w:r>
      <w:r>
        <w:rPr>
          <w:rFonts w:hint="eastAsia"/>
          <w:color w:val="000000" w:themeColor="text1"/>
          <w:lang w:eastAsia="zh-CN"/>
        </w:rPr>
        <w:t>项目地点：</w:t>
      </w:r>
      <w:r>
        <w:rPr>
          <w:rFonts w:hint="eastAsia"/>
          <w:lang w:eastAsia="zh-CN"/>
        </w:rPr>
        <w:t>福建省漳州市古雷港经济开发区腾龙路</w:t>
      </w:r>
      <w:r>
        <w:rPr>
          <w:rFonts w:hint="eastAsia"/>
          <w:lang w:eastAsia="zh-CN"/>
        </w:rPr>
        <w:t>8</w:t>
      </w:r>
      <w:r>
        <w:rPr>
          <w:rFonts w:hint="eastAsia"/>
          <w:lang w:eastAsia="zh-CN"/>
        </w:rPr>
        <w:t>4</w:t>
      </w:r>
      <w:r>
        <w:rPr>
          <w:rFonts w:hint="eastAsia"/>
          <w:lang w:eastAsia="zh-CN"/>
        </w:rPr>
        <w:t>号</w:t>
      </w:r>
      <w:r>
        <w:rPr>
          <w:rFonts w:hint="eastAsia"/>
          <w:lang w:eastAsia="zh-CN"/>
        </w:rPr>
        <w:t>PTA</w:t>
      </w:r>
      <w:r>
        <w:rPr>
          <w:rFonts w:hint="eastAsia"/>
          <w:lang w:eastAsia="zh-CN"/>
        </w:rPr>
        <w:t>厂区</w:t>
      </w:r>
    </w:p>
    <w:p w:rsidR="00EF4115" w:rsidRDefault="00E47D35">
      <w:pPr>
        <w:pStyle w:val="a8"/>
        <w:spacing w:line="360" w:lineRule="auto"/>
        <w:ind w:right="121"/>
        <w:jc w:val="both"/>
        <w:rPr>
          <w:lang w:eastAsia="zh-CN"/>
        </w:rPr>
      </w:pPr>
      <w:r>
        <w:rPr>
          <w:rFonts w:hint="eastAsia"/>
          <w:lang w:eastAsia="zh-CN"/>
        </w:rPr>
        <w:t xml:space="preserve">    6.</w:t>
      </w:r>
      <w:r>
        <w:rPr>
          <w:rFonts w:hint="eastAsia"/>
          <w:lang w:eastAsia="zh-CN"/>
        </w:rPr>
        <w:t>项目联系人</w:t>
      </w:r>
    </w:p>
    <w:p w:rsidR="00EF4115" w:rsidRDefault="00E47D35">
      <w:pPr>
        <w:pStyle w:val="a8"/>
        <w:spacing w:line="360" w:lineRule="auto"/>
        <w:ind w:right="121"/>
        <w:jc w:val="both"/>
        <w:rPr>
          <w:color w:val="FF0000"/>
          <w:lang w:eastAsia="zh-CN"/>
        </w:rPr>
      </w:pPr>
      <w:r>
        <w:rPr>
          <w:rFonts w:hint="eastAsia"/>
          <w:lang w:eastAsia="zh-CN"/>
        </w:rPr>
        <w:t xml:space="preserve"> </w:t>
      </w:r>
      <w:r>
        <w:rPr>
          <w:rFonts w:hint="eastAsia"/>
          <w:color w:val="FF0000"/>
          <w:lang w:eastAsia="zh-CN"/>
        </w:rPr>
        <w:t xml:space="preserve">   </w:t>
      </w:r>
      <w:r>
        <w:rPr>
          <w:rFonts w:hint="eastAsia"/>
          <w:color w:val="000000" w:themeColor="text1"/>
          <w:lang w:eastAsia="zh-CN"/>
        </w:rPr>
        <w:t>技术联系人：仲海星</w:t>
      </w:r>
      <w:r>
        <w:rPr>
          <w:rFonts w:hint="eastAsia"/>
          <w:color w:val="000000" w:themeColor="text1"/>
          <w:lang w:eastAsia="zh-CN"/>
        </w:rPr>
        <w:t xml:space="preserve"> </w:t>
      </w:r>
      <w:r>
        <w:rPr>
          <w:rFonts w:hint="eastAsia"/>
          <w:color w:val="000000" w:themeColor="text1"/>
          <w:lang w:eastAsia="zh-CN"/>
        </w:rPr>
        <w:t>电话：</w:t>
      </w:r>
      <w:r>
        <w:rPr>
          <w:rFonts w:hint="eastAsia"/>
          <w:color w:val="000000" w:themeColor="text1"/>
          <w:lang w:eastAsia="zh-CN"/>
        </w:rPr>
        <w:t>15260672120</w:t>
      </w:r>
    </w:p>
    <w:p w:rsidR="00EF4115" w:rsidRDefault="00E47D35">
      <w:pPr>
        <w:pStyle w:val="a8"/>
        <w:spacing w:line="360" w:lineRule="auto"/>
        <w:ind w:right="121"/>
        <w:jc w:val="both"/>
        <w:rPr>
          <w:lang w:eastAsia="zh-CN"/>
        </w:rPr>
      </w:pPr>
      <w:r>
        <w:rPr>
          <w:rFonts w:hint="eastAsia"/>
          <w:color w:val="FF0000"/>
          <w:lang w:eastAsia="zh-CN"/>
        </w:rPr>
        <w:t xml:space="preserve">  </w:t>
      </w:r>
      <w:r>
        <w:rPr>
          <w:rFonts w:hint="eastAsia"/>
          <w:lang w:eastAsia="zh-CN"/>
        </w:rPr>
        <w:t xml:space="preserve">  </w:t>
      </w:r>
      <w:r>
        <w:rPr>
          <w:rFonts w:hint="eastAsia"/>
          <w:lang w:eastAsia="zh-CN"/>
        </w:rPr>
        <w:t>商务联系人：许坤宏</w:t>
      </w:r>
      <w:r>
        <w:rPr>
          <w:rFonts w:hint="eastAsia"/>
          <w:lang w:eastAsia="zh-CN"/>
        </w:rPr>
        <w:t xml:space="preserve"> 13055516565</w:t>
      </w:r>
      <w:r>
        <w:rPr>
          <w:rFonts w:hint="eastAsia"/>
          <w:lang w:eastAsia="zh-CN"/>
        </w:rPr>
        <w:t>，</w:t>
      </w:r>
      <w:r>
        <w:rPr>
          <w:rFonts w:hint="eastAsia"/>
          <w:lang w:eastAsia="zh-CN"/>
        </w:rPr>
        <w:t>xukh@fjpec.com.cn</w:t>
      </w:r>
    </w:p>
    <w:p w:rsidR="00EF4115" w:rsidRDefault="00E47D35">
      <w:pPr>
        <w:spacing w:before="15" w:line="360" w:lineRule="auto"/>
        <w:rPr>
          <w:b/>
          <w:w w:val="95"/>
          <w:sz w:val="28"/>
          <w:lang w:eastAsia="zh-CN"/>
        </w:rPr>
      </w:pPr>
      <w:r>
        <w:rPr>
          <w:rFonts w:hint="eastAsia"/>
          <w:b/>
          <w:w w:val="95"/>
          <w:sz w:val="28"/>
          <w:lang w:eastAsia="zh-CN"/>
        </w:rPr>
        <w:t xml:space="preserve">    </w:t>
      </w:r>
      <w:r>
        <w:rPr>
          <w:b/>
          <w:w w:val="95"/>
          <w:sz w:val="28"/>
          <w:lang w:eastAsia="zh-CN"/>
        </w:rPr>
        <w:t>二、定义和解释</w:t>
      </w:r>
    </w:p>
    <w:p w:rsidR="00EF4115" w:rsidRDefault="00E47D35">
      <w:pPr>
        <w:pStyle w:val="a8"/>
        <w:spacing w:line="360" w:lineRule="auto"/>
        <w:ind w:right="121"/>
        <w:jc w:val="both"/>
        <w:rPr>
          <w:lang w:eastAsia="zh-CN"/>
        </w:rPr>
      </w:pPr>
      <w:r>
        <w:rPr>
          <w:rFonts w:hint="eastAsia"/>
          <w:lang w:eastAsia="zh-CN"/>
        </w:rPr>
        <w:t xml:space="preserve">    </w:t>
      </w:r>
      <w:r>
        <w:rPr>
          <w:lang w:eastAsia="zh-CN"/>
        </w:rPr>
        <w:t>1.“</w:t>
      </w:r>
      <w:r>
        <w:rPr>
          <w:lang w:eastAsia="zh-CN"/>
        </w:rPr>
        <w:t>比选人</w:t>
      </w:r>
      <w:r>
        <w:rPr>
          <w:lang w:eastAsia="zh-CN"/>
        </w:rPr>
        <w:t>”</w:t>
      </w:r>
      <w:r>
        <w:rPr>
          <w:lang w:eastAsia="zh-CN"/>
        </w:rPr>
        <w:t>系福建福海创石油化工有限公司，即业主方。</w:t>
      </w:r>
    </w:p>
    <w:p w:rsidR="00EF4115" w:rsidRDefault="00E47D35">
      <w:pPr>
        <w:pStyle w:val="a8"/>
        <w:spacing w:line="360" w:lineRule="auto"/>
        <w:ind w:right="121"/>
        <w:jc w:val="both"/>
        <w:rPr>
          <w:lang w:eastAsia="zh-CN"/>
        </w:rPr>
      </w:pPr>
      <w:r>
        <w:rPr>
          <w:rFonts w:hint="eastAsia"/>
          <w:lang w:eastAsia="zh-CN"/>
        </w:rPr>
        <w:t xml:space="preserve">    </w:t>
      </w:r>
      <w:r>
        <w:rPr>
          <w:lang w:eastAsia="zh-CN"/>
        </w:rPr>
        <w:t>2.“</w:t>
      </w:r>
      <w:r>
        <w:rPr>
          <w:lang w:eastAsia="zh-CN"/>
        </w:rPr>
        <w:t>参选人</w:t>
      </w:r>
      <w:r>
        <w:rPr>
          <w:lang w:eastAsia="zh-CN"/>
        </w:rPr>
        <w:t>”</w:t>
      </w:r>
      <w:r>
        <w:rPr>
          <w:lang w:eastAsia="zh-CN"/>
        </w:rPr>
        <w:t>系指向比选人报名并接受邀请，领取比选文件，且已经提交或准备提交本次参选文件的法人。</w:t>
      </w:r>
    </w:p>
    <w:p w:rsidR="00EF4115" w:rsidRDefault="00E47D35">
      <w:pPr>
        <w:pStyle w:val="a8"/>
        <w:spacing w:line="360" w:lineRule="auto"/>
        <w:ind w:right="121"/>
        <w:jc w:val="both"/>
        <w:rPr>
          <w:lang w:eastAsia="zh-CN"/>
        </w:rPr>
      </w:pPr>
      <w:r>
        <w:rPr>
          <w:rFonts w:hint="eastAsia"/>
          <w:lang w:eastAsia="zh-CN"/>
        </w:rPr>
        <w:t xml:space="preserve">    </w:t>
      </w:r>
      <w:r>
        <w:rPr>
          <w:lang w:eastAsia="zh-CN"/>
        </w:rPr>
        <w:t>3.“</w:t>
      </w:r>
      <w:r>
        <w:rPr>
          <w:lang w:eastAsia="zh-CN"/>
        </w:rPr>
        <w:t>参选人代表</w:t>
      </w:r>
      <w:r>
        <w:rPr>
          <w:lang w:eastAsia="zh-CN"/>
        </w:rPr>
        <w:t>”</w:t>
      </w:r>
      <w:r>
        <w:rPr>
          <w:lang w:eastAsia="zh-CN"/>
        </w:rPr>
        <w:t>系指全权代表参选人参加本次比选活动并签署参选文件的人。</w:t>
      </w:r>
    </w:p>
    <w:p w:rsidR="00EF4115" w:rsidRDefault="00E47D35">
      <w:pPr>
        <w:spacing w:before="15" w:line="360" w:lineRule="auto"/>
        <w:rPr>
          <w:b/>
          <w:w w:val="95"/>
          <w:sz w:val="28"/>
          <w:lang w:eastAsia="zh-CN"/>
        </w:rPr>
      </w:pPr>
      <w:r>
        <w:rPr>
          <w:rFonts w:hint="eastAsia"/>
          <w:b/>
          <w:w w:val="95"/>
          <w:sz w:val="28"/>
          <w:lang w:eastAsia="zh-CN"/>
        </w:rPr>
        <w:t xml:space="preserve">    </w:t>
      </w:r>
      <w:r>
        <w:rPr>
          <w:b/>
          <w:w w:val="95"/>
          <w:sz w:val="28"/>
          <w:lang w:eastAsia="zh-CN"/>
        </w:rPr>
        <w:t>三、比选文件组成</w:t>
      </w:r>
    </w:p>
    <w:p w:rsidR="00EF4115" w:rsidRDefault="00E47D35">
      <w:pPr>
        <w:pStyle w:val="a8"/>
        <w:spacing w:line="360" w:lineRule="auto"/>
        <w:ind w:right="121"/>
        <w:jc w:val="both"/>
        <w:rPr>
          <w:lang w:eastAsia="zh-CN"/>
        </w:rPr>
      </w:pPr>
      <w:r>
        <w:rPr>
          <w:rFonts w:hint="eastAsia"/>
          <w:lang w:eastAsia="zh-CN"/>
        </w:rPr>
        <w:t xml:space="preserve">    </w:t>
      </w:r>
      <w:r>
        <w:rPr>
          <w:lang w:eastAsia="zh-CN"/>
        </w:rPr>
        <w:t>1.</w:t>
      </w:r>
      <w:r>
        <w:rPr>
          <w:lang w:eastAsia="zh-CN"/>
        </w:rPr>
        <w:t>比选文件包括下列内容：比选公告、比选须知、项目内容、合同书格式、报价单、承诺函等。</w:t>
      </w:r>
    </w:p>
    <w:p w:rsidR="00EF4115" w:rsidRDefault="00E47D35">
      <w:pPr>
        <w:pStyle w:val="a8"/>
        <w:spacing w:line="360" w:lineRule="auto"/>
        <w:ind w:right="121"/>
        <w:jc w:val="both"/>
        <w:rPr>
          <w:lang w:eastAsia="zh-CN"/>
        </w:rPr>
      </w:pPr>
      <w:r>
        <w:rPr>
          <w:rFonts w:hint="eastAsia"/>
          <w:lang w:eastAsia="zh-CN"/>
        </w:rPr>
        <w:t xml:space="preserve">    </w:t>
      </w:r>
      <w:r>
        <w:rPr>
          <w:lang w:eastAsia="zh-CN"/>
        </w:rPr>
        <w:t>2.</w:t>
      </w:r>
      <w:r>
        <w:rPr>
          <w:lang w:eastAsia="zh-CN"/>
        </w:rPr>
        <w:t>比选文件除</w:t>
      </w:r>
      <w:r>
        <w:rPr>
          <w:lang w:eastAsia="zh-CN"/>
        </w:rPr>
        <w:t xml:space="preserve"> 1 </w:t>
      </w:r>
      <w:r>
        <w:rPr>
          <w:lang w:eastAsia="zh-CN"/>
        </w:rPr>
        <w:t>中内容外，比选人在比选期间发出的书面文件和其他修改或补充函件，均是比选文件不可分割的组成部分。</w:t>
      </w:r>
    </w:p>
    <w:p w:rsidR="00EF4115" w:rsidRDefault="00E47D35">
      <w:pPr>
        <w:pStyle w:val="a8"/>
        <w:spacing w:line="360" w:lineRule="auto"/>
        <w:ind w:right="121"/>
        <w:jc w:val="both"/>
        <w:rPr>
          <w:lang w:eastAsia="zh-CN"/>
        </w:rPr>
      </w:pPr>
      <w:r>
        <w:rPr>
          <w:rFonts w:hint="eastAsia"/>
          <w:lang w:eastAsia="zh-CN"/>
        </w:rPr>
        <w:t xml:space="preserve">    </w:t>
      </w:r>
      <w:r>
        <w:rPr>
          <w:lang w:eastAsia="zh-CN"/>
        </w:rPr>
        <w:t>3.</w:t>
      </w:r>
      <w:r>
        <w:rPr>
          <w:lang w:eastAsia="zh-CN"/>
        </w:rPr>
        <w:t>参选人应认真阅读、并充分理解比选文件的全部内容（包括所有的补充、修改内容、重要事项、格式、条款和技术规范、参数及要求等）。参选人没有按照比选文件要求提交全部资料，或者没有对比选文件在各方面都做出实质性响应是参选人的风险，有可能导致其参选被拒绝，或被认定为无效参选或被确定为参选无效。</w:t>
      </w:r>
    </w:p>
    <w:p w:rsidR="00EF4115" w:rsidRDefault="00E47D35">
      <w:pPr>
        <w:spacing w:before="15" w:line="360" w:lineRule="auto"/>
        <w:rPr>
          <w:b/>
          <w:w w:val="95"/>
          <w:sz w:val="28"/>
          <w:lang w:eastAsia="zh-CN"/>
        </w:rPr>
      </w:pPr>
      <w:r>
        <w:rPr>
          <w:rFonts w:hint="eastAsia"/>
          <w:b/>
          <w:w w:val="95"/>
          <w:sz w:val="28"/>
          <w:lang w:eastAsia="zh-CN"/>
        </w:rPr>
        <w:t xml:space="preserve">    </w:t>
      </w:r>
      <w:r>
        <w:rPr>
          <w:b/>
          <w:w w:val="95"/>
          <w:sz w:val="28"/>
          <w:lang w:eastAsia="zh-CN"/>
        </w:rPr>
        <w:t>四、比选文件的澄清</w:t>
      </w:r>
    </w:p>
    <w:p w:rsidR="00EF4115" w:rsidRDefault="00E47D35">
      <w:pPr>
        <w:pStyle w:val="a8"/>
        <w:spacing w:line="360" w:lineRule="auto"/>
        <w:ind w:right="121"/>
        <w:jc w:val="both"/>
        <w:rPr>
          <w:lang w:eastAsia="zh-CN"/>
        </w:rPr>
      </w:pPr>
      <w:r>
        <w:rPr>
          <w:rFonts w:hint="eastAsia"/>
          <w:lang w:eastAsia="zh-CN"/>
        </w:rPr>
        <w:t xml:space="preserve">    </w:t>
      </w:r>
      <w:r>
        <w:rPr>
          <w:lang w:eastAsia="zh-CN"/>
        </w:rPr>
        <w:t>参选人获取比选文件后，应仔细检查比选文件的所有内容，如有残缺等问题应在获得比选文件</w:t>
      </w:r>
      <w:r>
        <w:rPr>
          <w:lang w:eastAsia="zh-CN"/>
        </w:rPr>
        <w:t xml:space="preserve"> 3 </w:t>
      </w:r>
      <w:r>
        <w:rPr>
          <w:lang w:eastAsia="zh-CN"/>
        </w:rPr>
        <w:t>日内向比选人提出。参选人若对比选文件有任何疑问，应在参选截止时间前</w:t>
      </w:r>
      <w:r>
        <w:rPr>
          <w:lang w:eastAsia="zh-CN"/>
        </w:rPr>
        <w:t xml:space="preserve"> 5 </w:t>
      </w:r>
      <w:r>
        <w:rPr>
          <w:lang w:eastAsia="zh-CN"/>
        </w:rPr>
        <w:t>日，按参选须知载明</w:t>
      </w:r>
      <w:r>
        <w:rPr>
          <w:lang w:eastAsia="zh-CN"/>
        </w:rPr>
        <w:t>的地址以书面形式（包括书面、传真、电子邮件下同）通知到比选人。比选人将视情况确定采用适当方式予以澄清或以书面形式予以答复，澄清文件</w:t>
      </w:r>
      <w:r>
        <w:rPr>
          <w:lang w:eastAsia="zh-CN"/>
        </w:rPr>
        <w:lastRenderedPageBreak/>
        <w:t>作为比选文件的组成部分，具有约束作用。</w:t>
      </w:r>
    </w:p>
    <w:p w:rsidR="00EF4115" w:rsidRDefault="00E47D35">
      <w:pPr>
        <w:spacing w:before="15" w:line="360" w:lineRule="auto"/>
        <w:rPr>
          <w:b/>
          <w:w w:val="95"/>
          <w:sz w:val="28"/>
          <w:lang w:eastAsia="zh-CN"/>
        </w:rPr>
      </w:pPr>
      <w:r>
        <w:rPr>
          <w:rFonts w:hint="eastAsia"/>
          <w:b/>
          <w:w w:val="95"/>
          <w:sz w:val="28"/>
          <w:lang w:eastAsia="zh-CN"/>
        </w:rPr>
        <w:t xml:space="preserve">    </w:t>
      </w:r>
      <w:r>
        <w:rPr>
          <w:b/>
          <w:w w:val="95"/>
          <w:sz w:val="28"/>
          <w:lang w:eastAsia="zh-CN"/>
        </w:rPr>
        <w:t>五、比选文件的修改、补充</w:t>
      </w:r>
    </w:p>
    <w:p w:rsidR="00EF4115" w:rsidRDefault="00E47D35">
      <w:pPr>
        <w:pStyle w:val="a8"/>
        <w:spacing w:line="360" w:lineRule="auto"/>
        <w:ind w:right="121"/>
        <w:jc w:val="both"/>
        <w:rPr>
          <w:lang w:eastAsia="zh-CN"/>
        </w:rPr>
      </w:pPr>
      <w:r>
        <w:rPr>
          <w:rFonts w:hint="eastAsia"/>
          <w:lang w:eastAsia="zh-CN"/>
        </w:rPr>
        <w:t xml:space="preserve">    </w:t>
      </w:r>
      <w:r>
        <w:rPr>
          <w:lang w:eastAsia="zh-CN"/>
        </w:rPr>
        <w:t>1.</w:t>
      </w:r>
      <w:r>
        <w:rPr>
          <w:lang w:eastAsia="zh-CN"/>
        </w:rPr>
        <w:t>在参选截止日期前，比选人可主动地或依据参选人要求澄清的问题而修改比选文件，并以书面形式通知所有报名参加比选项目的每一参选人，对方在收到该通知后应立即以书面形式予以确认；参选人未按规定时间予以确认或未按规定时间地点领取书面文件的，视比选通知已收到。</w:t>
      </w:r>
    </w:p>
    <w:p w:rsidR="00EF4115" w:rsidRDefault="00E47D35">
      <w:pPr>
        <w:pStyle w:val="a8"/>
        <w:spacing w:line="360" w:lineRule="auto"/>
        <w:ind w:right="121"/>
        <w:jc w:val="both"/>
        <w:rPr>
          <w:lang w:eastAsia="zh-CN"/>
        </w:rPr>
      </w:pPr>
      <w:r>
        <w:rPr>
          <w:rFonts w:hint="eastAsia"/>
          <w:lang w:eastAsia="zh-CN"/>
        </w:rPr>
        <w:t xml:space="preserve">    </w:t>
      </w:r>
      <w:r>
        <w:rPr>
          <w:lang w:eastAsia="zh-CN"/>
        </w:rPr>
        <w:t>2.</w:t>
      </w:r>
      <w:r>
        <w:rPr>
          <w:lang w:eastAsia="zh-CN"/>
        </w:rPr>
        <w:t>为使参选人在准备参选文件时有合理的时</w:t>
      </w:r>
      <w:r>
        <w:rPr>
          <w:lang w:eastAsia="zh-CN"/>
        </w:rPr>
        <w:t>间考虑比选文件的修改，比选人可酌情推迟参选截止时间和开评时间，并以书面形式通知已获得比选文件的每一参选人。</w:t>
      </w:r>
    </w:p>
    <w:p w:rsidR="00EF4115" w:rsidRDefault="00E47D35">
      <w:pPr>
        <w:pStyle w:val="a8"/>
        <w:spacing w:line="360" w:lineRule="auto"/>
        <w:ind w:right="121"/>
        <w:jc w:val="both"/>
        <w:rPr>
          <w:lang w:eastAsia="zh-CN"/>
        </w:rPr>
      </w:pPr>
      <w:r>
        <w:rPr>
          <w:rFonts w:hint="eastAsia"/>
          <w:lang w:eastAsia="zh-CN"/>
        </w:rPr>
        <w:t xml:space="preserve">    </w:t>
      </w:r>
      <w:r>
        <w:rPr>
          <w:lang w:eastAsia="zh-CN"/>
        </w:rPr>
        <w:t>3.</w:t>
      </w:r>
      <w:r>
        <w:rPr>
          <w:lang w:eastAsia="zh-CN"/>
        </w:rPr>
        <w:t>比选文件的修改书将构成比选文件的一部分，对参选人具有约束作用。</w:t>
      </w:r>
    </w:p>
    <w:p w:rsidR="00EF4115" w:rsidRDefault="00E47D35">
      <w:pPr>
        <w:spacing w:before="15" w:line="360" w:lineRule="auto"/>
        <w:ind w:firstLine="555"/>
        <w:rPr>
          <w:b/>
          <w:w w:val="95"/>
          <w:sz w:val="28"/>
          <w:lang w:eastAsia="zh-CN"/>
        </w:rPr>
      </w:pPr>
      <w:r>
        <w:rPr>
          <w:b/>
          <w:w w:val="95"/>
          <w:sz w:val="28"/>
          <w:lang w:eastAsia="zh-CN"/>
        </w:rPr>
        <w:t>六、参选人资格</w:t>
      </w:r>
    </w:p>
    <w:p w:rsidR="00EF4115" w:rsidRDefault="00E47D35">
      <w:pPr>
        <w:tabs>
          <w:tab w:val="left" w:pos="709"/>
        </w:tabs>
        <w:spacing w:line="360" w:lineRule="auto"/>
        <w:rPr>
          <w:color w:val="000000"/>
          <w:sz w:val="24"/>
          <w:szCs w:val="24"/>
          <w:lang w:eastAsia="zh-CN"/>
        </w:rPr>
      </w:pPr>
      <w:r>
        <w:rPr>
          <w:rFonts w:hint="eastAsia"/>
          <w:sz w:val="24"/>
          <w:szCs w:val="24"/>
          <w:lang w:eastAsia="zh-CN"/>
        </w:rPr>
        <w:t>1</w:t>
      </w:r>
      <w:r>
        <w:rPr>
          <w:rFonts w:hint="eastAsia"/>
          <w:sz w:val="24"/>
          <w:szCs w:val="24"/>
          <w:lang w:eastAsia="zh-CN"/>
        </w:rPr>
        <w:t>、参选人必须具备有效的企业法人营业执照，</w:t>
      </w:r>
      <w:r>
        <w:rPr>
          <w:rFonts w:hint="eastAsia"/>
          <w:color w:val="000000"/>
          <w:sz w:val="24"/>
          <w:szCs w:val="24"/>
          <w:lang w:eastAsia="zh-CN"/>
        </w:rPr>
        <w:t>参选单位应是具备独立法人资格且有能力按我司需求提供货物及服务的制造商；</w:t>
      </w:r>
    </w:p>
    <w:p w:rsidR="00EF4115" w:rsidRDefault="00E47D35">
      <w:pPr>
        <w:pStyle w:val="19"/>
        <w:spacing w:line="360" w:lineRule="auto"/>
        <w:ind w:firstLineChars="0" w:firstLine="0"/>
        <w:rPr>
          <w:rFonts w:ascii="宋体" w:hAnsi="宋体" w:cs="宋体"/>
          <w:bCs/>
          <w:kern w:val="0"/>
          <w:sz w:val="24"/>
          <w:szCs w:val="24"/>
        </w:rPr>
      </w:pPr>
      <w:r>
        <w:rPr>
          <w:rFonts w:ascii="宋体" w:hAnsi="宋体" w:cs="宋体" w:hint="eastAsia"/>
          <w:bCs/>
          <w:kern w:val="0"/>
          <w:sz w:val="24"/>
          <w:szCs w:val="24"/>
        </w:rPr>
        <w:t>2</w:t>
      </w:r>
      <w:r>
        <w:rPr>
          <w:rFonts w:ascii="宋体" w:hAnsi="宋体" w:cs="宋体" w:hint="eastAsia"/>
          <w:bCs/>
          <w:kern w:val="0"/>
          <w:sz w:val="24"/>
          <w:szCs w:val="24"/>
        </w:rPr>
        <w:t>、</w:t>
      </w:r>
      <w:r>
        <w:rPr>
          <w:rFonts w:ascii="宋体" w:hAnsi="宋体" w:cs="宋体" w:hint="eastAsia"/>
          <w:bCs/>
          <w:kern w:val="0"/>
          <w:sz w:val="24"/>
          <w:szCs w:val="24"/>
        </w:rPr>
        <w:t>单位负责人为同一人或者存在控股、管理关系的不同单位不得同时参加本项目的比选；参选人没有失信黑名单记录（以最高院失信被执行人系统发布信息为准），与比选人无诉讼纠纷</w:t>
      </w:r>
      <w:r>
        <w:rPr>
          <w:rFonts w:ascii="宋体" w:hAnsi="宋体" w:cs="宋体" w:hint="eastAsia"/>
          <w:bCs/>
          <w:kern w:val="0"/>
          <w:sz w:val="24"/>
          <w:szCs w:val="24"/>
        </w:rPr>
        <w:t>；</w:t>
      </w:r>
    </w:p>
    <w:p w:rsidR="00EF4115" w:rsidRDefault="00E47D35">
      <w:pPr>
        <w:snapToGrid w:val="0"/>
        <w:spacing w:line="360" w:lineRule="auto"/>
        <w:rPr>
          <w:bCs/>
          <w:sz w:val="24"/>
          <w:szCs w:val="24"/>
          <w:lang w:eastAsia="zh-CN"/>
        </w:rPr>
      </w:pPr>
      <w:r>
        <w:rPr>
          <w:rFonts w:hint="eastAsia"/>
          <w:bCs/>
          <w:sz w:val="24"/>
          <w:szCs w:val="24"/>
          <w:lang w:eastAsia="zh-CN"/>
        </w:rPr>
        <w:t>3</w:t>
      </w:r>
      <w:r>
        <w:rPr>
          <w:rFonts w:hint="eastAsia"/>
          <w:bCs/>
          <w:sz w:val="24"/>
          <w:szCs w:val="24"/>
          <w:lang w:eastAsia="zh-CN"/>
        </w:rPr>
        <w:t>、</w:t>
      </w:r>
      <w:r>
        <w:rPr>
          <w:rFonts w:hint="eastAsia"/>
          <w:bCs/>
          <w:sz w:val="24"/>
          <w:szCs w:val="24"/>
          <w:lang w:eastAsia="zh-CN"/>
        </w:rPr>
        <w:t>单位负责人为同一人或者存在控股、管理关系的不同单位，不得同时参加本项目</w:t>
      </w:r>
      <w:r>
        <w:rPr>
          <w:rFonts w:hint="eastAsia"/>
          <w:bCs/>
          <w:sz w:val="24"/>
          <w:szCs w:val="24"/>
          <w:lang w:eastAsia="zh-CN"/>
        </w:rPr>
        <w:t>比选；</w:t>
      </w:r>
    </w:p>
    <w:p w:rsidR="00EF4115" w:rsidRDefault="00E47D35">
      <w:pPr>
        <w:snapToGrid w:val="0"/>
        <w:spacing w:line="360" w:lineRule="auto"/>
        <w:rPr>
          <w:color w:val="000000" w:themeColor="text1"/>
          <w:sz w:val="24"/>
          <w:szCs w:val="24"/>
          <w:lang w:eastAsia="zh-CN"/>
        </w:rPr>
      </w:pPr>
      <w:r>
        <w:rPr>
          <w:rFonts w:hint="eastAsia"/>
          <w:color w:val="000000" w:themeColor="text1"/>
          <w:sz w:val="24"/>
          <w:szCs w:val="24"/>
          <w:lang w:eastAsia="zh-CN"/>
        </w:rPr>
        <w:t>4</w:t>
      </w:r>
      <w:r>
        <w:rPr>
          <w:rFonts w:hint="eastAsia"/>
          <w:color w:val="000000" w:themeColor="text1"/>
          <w:sz w:val="24"/>
          <w:szCs w:val="24"/>
          <w:lang w:eastAsia="zh-CN"/>
        </w:rPr>
        <w:t>、处于被责令停业或</w:t>
      </w:r>
      <w:r>
        <w:rPr>
          <w:rFonts w:hint="eastAsia"/>
          <w:color w:val="000000" w:themeColor="text1"/>
          <w:sz w:val="24"/>
          <w:szCs w:val="24"/>
          <w:lang w:eastAsia="zh-CN"/>
        </w:rPr>
        <w:t>比选</w:t>
      </w:r>
      <w:r>
        <w:rPr>
          <w:rFonts w:hint="eastAsia"/>
          <w:color w:val="000000" w:themeColor="text1"/>
          <w:sz w:val="24"/>
          <w:szCs w:val="24"/>
          <w:lang w:eastAsia="zh-CN"/>
        </w:rPr>
        <w:t>资格被取消或财产被接管、冻结、查封、破产等权利受限状态的</w:t>
      </w:r>
      <w:r>
        <w:rPr>
          <w:rFonts w:hint="eastAsia"/>
          <w:color w:val="000000" w:themeColor="text1"/>
          <w:sz w:val="24"/>
          <w:szCs w:val="24"/>
          <w:lang w:eastAsia="zh-CN"/>
        </w:rPr>
        <w:t>单位</w:t>
      </w:r>
      <w:r>
        <w:rPr>
          <w:rFonts w:hint="eastAsia"/>
          <w:color w:val="000000" w:themeColor="text1"/>
          <w:sz w:val="24"/>
          <w:szCs w:val="24"/>
          <w:lang w:eastAsia="zh-CN"/>
        </w:rPr>
        <w:t>，不得参</w:t>
      </w:r>
      <w:r>
        <w:rPr>
          <w:rFonts w:hint="eastAsia"/>
          <w:color w:val="000000" w:themeColor="text1"/>
          <w:sz w:val="24"/>
          <w:szCs w:val="24"/>
          <w:lang w:eastAsia="zh-CN"/>
        </w:rPr>
        <w:t>选</w:t>
      </w:r>
      <w:r>
        <w:rPr>
          <w:rFonts w:hint="eastAsia"/>
          <w:color w:val="000000" w:themeColor="text1"/>
          <w:sz w:val="24"/>
          <w:szCs w:val="24"/>
          <w:lang w:eastAsia="zh-CN"/>
        </w:rPr>
        <w:t>；</w:t>
      </w:r>
    </w:p>
    <w:p w:rsidR="00EF4115" w:rsidRDefault="00E47D35">
      <w:pPr>
        <w:tabs>
          <w:tab w:val="left" w:pos="709"/>
        </w:tabs>
        <w:spacing w:line="360" w:lineRule="auto"/>
        <w:rPr>
          <w:sz w:val="24"/>
          <w:szCs w:val="24"/>
          <w:lang w:eastAsia="zh-CN"/>
        </w:rPr>
      </w:pPr>
      <w:r>
        <w:rPr>
          <w:rFonts w:hint="eastAsia"/>
          <w:sz w:val="24"/>
          <w:szCs w:val="24"/>
          <w:lang w:eastAsia="zh-CN"/>
        </w:rPr>
        <w:t>5</w:t>
      </w:r>
      <w:r>
        <w:rPr>
          <w:rFonts w:hint="eastAsia"/>
          <w:sz w:val="24"/>
          <w:szCs w:val="24"/>
          <w:lang w:eastAsia="zh-CN"/>
        </w:rPr>
        <w:t>、参选单位与我司合作项目不存在技术或者商务纠纷，供给我司产品无质量问题。</w:t>
      </w:r>
    </w:p>
    <w:p w:rsidR="00EF4115" w:rsidRDefault="00E47D35">
      <w:pPr>
        <w:tabs>
          <w:tab w:val="left" w:pos="709"/>
        </w:tabs>
        <w:spacing w:line="360" w:lineRule="auto"/>
        <w:rPr>
          <w:sz w:val="24"/>
          <w:szCs w:val="24"/>
          <w:lang w:eastAsia="zh-CN"/>
        </w:rPr>
      </w:pPr>
      <w:r>
        <w:rPr>
          <w:rFonts w:hint="eastAsia"/>
          <w:sz w:val="24"/>
          <w:szCs w:val="24"/>
          <w:lang w:eastAsia="zh-CN"/>
        </w:rPr>
        <w:t>6</w:t>
      </w:r>
      <w:r>
        <w:rPr>
          <w:rFonts w:hint="eastAsia"/>
          <w:sz w:val="24"/>
          <w:szCs w:val="24"/>
          <w:lang w:eastAsia="zh-CN"/>
        </w:rPr>
        <w:t>、应具备有效的《中华人民共和国特种设备生产许可证》，该产品需制造监检并出具监检报告。</w:t>
      </w:r>
    </w:p>
    <w:p w:rsidR="00EF4115" w:rsidRDefault="00E47D35">
      <w:pPr>
        <w:tabs>
          <w:tab w:val="left" w:pos="709"/>
        </w:tabs>
        <w:spacing w:line="360" w:lineRule="auto"/>
        <w:rPr>
          <w:sz w:val="24"/>
          <w:szCs w:val="24"/>
          <w:lang w:eastAsia="zh-CN"/>
        </w:rPr>
      </w:pPr>
      <w:r>
        <w:rPr>
          <w:rFonts w:hint="eastAsia"/>
          <w:sz w:val="24"/>
          <w:szCs w:val="24"/>
          <w:lang w:eastAsia="zh-CN"/>
        </w:rPr>
        <w:t>7</w:t>
      </w:r>
      <w:r>
        <w:rPr>
          <w:rFonts w:hint="eastAsia"/>
          <w:sz w:val="24"/>
          <w:szCs w:val="24"/>
          <w:lang w:eastAsia="zh-CN"/>
        </w:rPr>
        <w:t>、报名厂商需具备装车鹤管的制造、设计、生产能力，能够根据甲方提供的数据表设计鹤管。</w:t>
      </w:r>
    </w:p>
    <w:p w:rsidR="00EF4115" w:rsidRDefault="00E47D35">
      <w:pPr>
        <w:tabs>
          <w:tab w:val="left" w:pos="709"/>
        </w:tabs>
        <w:spacing w:line="360" w:lineRule="auto"/>
        <w:rPr>
          <w:sz w:val="24"/>
          <w:szCs w:val="24"/>
          <w:lang w:eastAsia="zh-CN"/>
        </w:rPr>
      </w:pPr>
      <w:r>
        <w:rPr>
          <w:rFonts w:hint="eastAsia"/>
          <w:sz w:val="24"/>
          <w:szCs w:val="24"/>
          <w:lang w:eastAsia="zh-CN"/>
        </w:rPr>
        <w:t>8</w:t>
      </w:r>
      <w:r>
        <w:rPr>
          <w:rFonts w:hint="eastAsia"/>
          <w:sz w:val="24"/>
          <w:szCs w:val="24"/>
          <w:lang w:eastAsia="zh-CN"/>
        </w:rPr>
        <w:t>、参选单位必须有近五年装车台鹤管制造业绩，证明材料包括合同复印件签字版技术协议、电话</w:t>
      </w:r>
      <w:r>
        <w:rPr>
          <w:rFonts w:hint="eastAsia"/>
          <w:sz w:val="24"/>
          <w:szCs w:val="24"/>
          <w:lang w:eastAsia="zh-CN"/>
        </w:rPr>
        <w:t>等。</w:t>
      </w:r>
    </w:p>
    <w:p w:rsidR="00EF4115" w:rsidRDefault="00E47D35">
      <w:pPr>
        <w:tabs>
          <w:tab w:val="left" w:pos="709"/>
        </w:tabs>
        <w:spacing w:line="360" w:lineRule="auto"/>
        <w:rPr>
          <w:sz w:val="24"/>
          <w:szCs w:val="24"/>
          <w:lang w:eastAsia="zh-CN"/>
        </w:rPr>
      </w:pPr>
      <w:r>
        <w:rPr>
          <w:rFonts w:hint="eastAsia"/>
          <w:sz w:val="24"/>
          <w:szCs w:val="24"/>
          <w:lang w:eastAsia="zh-CN"/>
        </w:rPr>
        <w:t>9</w:t>
      </w:r>
      <w:r>
        <w:rPr>
          <w:rFonts w:hint="eastAsia"/>
          <w:sz w:val="24"/>
          <w:szCs w:val="24"/>
          <w:lang w:eastAsia="zh-CN"/>
        </w:rPr>
        <w:t>、对国家有关安全、环保等强制性标准，必须满足其要求。</w:t>
      </w:r>
    </w:p>
    <w:p w:rsidR="00EF4115" w:rsidRDefault="00E47D35">
      <w:pPr>
        <w:tabs>
          <w:tab w:val="left" w:pos="709"/>
        </w:tabs>
        <w:spacing w:line="360" w:lineRule="auto"/>
        <w:rPr>
          <w:sz w:val="24"/>
          <w:szCs w:val="24"/>
          <w:lang w:eastAsia="zh-CN"/>
        </w:rPr>
      </w:pPr>
      <w:r>
        <w:rPr>
          <w:rFonts w:hint="eastAsia"/>
          <w:sz w:val="24"/>
          <w:szCs w:val="24"/>
          <w:lang w:eastAsia="zh-CN"/>
        </w:rPr>
        <w:t>10</w:t>
      </w:r>
      <w:r>
        <w:rPr>
          <w:rFonts w:hint="eastAsia"/>
          <w:sz w:val="24"/>
          <w:szCs w:val="24"/>
          <w:lang w:eastAsia="zh-CN"/>
        </w:rPr>
        <w:t>、本</w:t>
      </w:r>
      <w:r>
        <w:rPr>
          <w:rFonts w:hint="eastAsia"/>
          <w:sz w:val="24"/>
          <w:szCs w:val="24"/>
          <w:lang w:eastAsia="zh-CN"/>
        </w:rPr>
        <w:t>项目</w:t>
      </w:r>
      <w:r>
        <w:rPr>
          <w:rFonts w:hint="eastAsia"/>
          <w:sz w:val="24"/>
          <w:szCs w:val="24"/>
          <w:lang w:eastAsia="zh-CN"/>
        </w:rPr>
        <w:t>不接受联合体参选。</w:t>
      </w:r>
    </w:p>
    <w:p w:rsidR="00EF4115" w:rsidRDefault="00E47D35">
      <w:pPr>
        <w:pStyle w:val="a8"/>
        <w:spacing w:line="360" w:lineRule="auto"/>
        <w:ind w:right="121"/>
        <w:jc w:val="both"/>
        <w:rPr>
          <w:b/>
          <w:w w:val="95"/>
          <w:sz w:val="28"/>
          <w:lang w:eastAsia="zh-CN"/>
        </w:rPr>
      </w:pPr>
      <w:r>
        <w:rPr>
          <w:rFonts w:hint="eastAsia"/>
          <w:color w:val="000000" w:themeColor="text1"/>
          <w:lang w:eastAsia="zh-CN"/>
        </w:rPr>
        <w:t xml:space="preserve">   </w:t>
      </w:r>
      <w:r>
        <w:rPr>
          <w:b/>
          <w:w w:val="95"/>
          <w:sz w:val="28"/>
          <w:lang w:eastAsia="zh-CN"/>
        </w:rPr>
        <w:t>七、参选保证金</w:t>
      </w:r>
    </w:p>
    <w:p w:rsidR="00EF4115" w:rsidRDefault="00E47D35">
      <w:pPr>
        <w:pStyle w:val="a8"/>
        <w:spacing w:line="360" w:lineRule="auto"/>
        <w:ind w:right="121" w:firstLineChars="200" w:firstLine="480"/>
        <w:jc w:val="both"/>
        <w:rPr>
          <w:lang w:eastAsia="zh-CN"/>
        </w:rPr>
      </w:pPr>
      <w:r>
        <w:rPr>
          <w:rFonts w:hint="eastAsia"/>
          <w:lang w:eastAsia="zh-CN"/>
        </w:rPr>
        <w:t>无</w:t>
      </w:r>
    </w:p>
    <w:p w:rsidR="00EF4115" w:rsidRDefault="00E47D35">
      <w:pPr>
        <w:spacing w:before="15" w:line="360" w:lineRule="auto"/>
        <w:ind w:firstLineChars="200" w:firstLine="536"/>
        <w:rPr>
          <w:b/>
          <w:w w:val="95"/>
          <w:sz w:val="28"/>
          <w:lang w:eastAsia="zh-CN"/>
        </w:rPr>
      </w:pPr>
      <w:r>
        <w:rPr>
          <w:rFonts w:hint="eastAsia"/>
          <w:b/>
          <w:w w:val="95"/>
          <w:sz w:val="28"/>
          <w:lang w:eastAsia="zh-CN"/>
        </w:rPr>
        <w:lastRenderedPageBreak/>
        <w:t>八</w:t>
      </w:r>
      <w:r>
        <w:rPr>
          <w:b/>
          <w:w w:val="95"/>
          <w:sz w:val="28"/>
          <w:lang w:eastAsia="zh-CN"/>
        </w:rPr>
        <w:t>、参选文件的递交</w:t>
      </w:r>
    </w:p>
    <w:p w:rsidR="00EF4115" w:rsidRDefault="00E47D35">
      <w:pPr>
        <w:pStyle w:val="21"/>
        <w:tabs>
          <w:tab w:val="left" w:pos="6879"/>
        </w:tabs>
        <w:spacing w:before="107" w:line="321" w:lineRule="auto"/>
        <w:ind w:left="0" w:right="106"/>
        <w:rPr>
          <w:b w:val="0"/>
          <w:color w:val="000000" w:themeColor="text1"/>
          <w:lang w:eastAsia="zh-CN"/>
        </w:rPr>
      </w:pPr>
      <w:r>
        <w:rPr>
          <w:rFonts w:hint="eastAsia"/>
          <w:lang w:eastAsia="zh-CN"/>
        </w:rPr>
        <w:t xml:space="preserve">    </w:t>
      </w:r>
      <w:r>
        <w:rPr>
          <w:b w:val="0"/>
          <w:color w:val="000000" w:themeColor="text1"/>
          <w:lang w:eastAsia="zh-CN"/>
        </w:rPr>
        <w:t>1.</w:t>
      </w:r>
      <w:r>
        <w:rPr>
          <w:b w:val="0"/>
          <w:color w:val="000000" w:themeColor="text1"/>
          <w:lang w:eastAsia="zh-CN"/>
        </w:rPr>
        <w:t>参选文件递交的截止时间：</w:t>
      </w:r>
      <w:r>
        <w:rPr>
          <w:rFonts w:hint="eastAsia"/>
          <w:b w:val="0"/>
          <w:color w:val="000000" w:themeColor="text1"/>
          <w:lang w:eastAsia="zh-CN"/>
        </w:rPr>
        <w:t>根据技术交流情况技术合格单位后续统一通知</w:t>
      </w:r>
      <w:r>
        <w:rPr>
          <w:rFonts w:hint="eastAsia"/>
          <w:b w:val="0"/>
          <w:color w:val="000000" w:themeColor="text1"/>
          <w:lang w:eastAsia="zh-CN"/>
        </w:rPr>
        <w:t>递交报价</w:t>
      </w:r>
      <w:r>
        <w:rPr>
          <w:rFonts w:hint="eastAsia"/>
          <w:b w:val="0"/>
          <w:color w:val="000000" w:themeColor="text1"/>
          <w:lang w:eastAsia="zh-CN"/>
        </w:rPr>
        <w:t>。</w:t>
      </w:r>
      <w:r>
        <w:rPr>
          <w:rFonts w:hint="eastAsia"/>
          <w:b w:val="0"/>
          <w:color w:val="000000" w:themeColor="text1"/>
          <w:lang w:eastAsia="zh-CN"/>
        </w:rPr>
        <w:t xml:space="preserve">  </w:t>
      </w:r>
    </w:p>
    <w:p w:rsidR="00EF4115" w:rsidRDefault="00E47D35">
      <w:pPr>
        <w:pStyle w:val="a8"/>
        <w:spacing w:line="360" w:lineRule="auto"/>
        <w:ind w:right="121"/>
        <w:jc w:val="both"/>
        <w:rPr>
          <w:lang w:eastAsia="zh-CN"/>
        </w:rPr>
      </w:pPr>
      <w:r>
        <w:rPr>
          <w:rFonts w:hint="eastAsia"/>
          <w:lang w:eastAsia="zh-CN"/>
        </w:rPr>
        <w:t xml:space="preserve">    </w:t>
      </w:r>
      <w:r>
        <w:rPr>
          <w:rFonts w:hint="eastAsia"/>
          <w:lang w:eastAsia="zh-CN"/>
        </w:rPr>
        <w:t>2</w:t>
      </w:r>
      <w:r>
        <w:rPr>
          <w:lang w:eastAsia="zh-CN"/>
        </w:rPr>
        <w:t>.</w:t>
      </w:r>
      <w:r>
        <w:rPr>
          <w:lang w:eastAsia="zh-CN"/>
        </w:rPr>
        <w:t>只允许参选人有一个参选方案，否则将被视为无效参选。</w:t>
      </w:r>
    </w:p>
    <w:p w:rsidR="00EF4115" w:rsidRDefault="00E47D35">
      <w:pPr>
        <w:pStyle w:val="a8"/>
        <w:spacing w:line="360" w:lineRule="auto"/>
        <w:ind w:right="121"/>
        <w:jc w:val="both"/>
        <w:rPr>
          <w:lang w:eastAsia="zh-CN"/>
        </w:rPr>
      </w:pPr>
      <w:r>
        <w:rPr>
          <w:rFonts w:hint="eastAsia"/>
          <w:lang w:eastAsia="zh-CN"/>
        </w:rPr>
        <w:t xml:space="preserve">    </w:t>
      </w:r>
      <w:r>
        <w:rPr>
          <w:rFonts w:hint="eastAsia"/>
          <w:lang w:eastAsia="zh-CN"/>
        </w:rPr>
        <w:t>3</w:t>
      </w:r>
      <w:r>
        <w:rPr>
          <w:lang w:eastAsia="zh-CN"/>
        </w:rPr>
        <w:t>.</w:t>
      </w:r>
      <w:r>
        <w:rPr>
          <w:lang w:eastAsia="zh-CN"/>
        </w:rPr>
        <w:t>逾期送达的或未送达指定地点或参选文件密封不符合规定要求的参选文件，比选人不予受理。参选人所提交的比选文件在评选结束后，无论中选与否都不退还。</w:t>
      </w:r>
    </w:p>
    <w:p w:rsidR="00EF4115" w:rsidRDefault="00E47D35">
      <w:pPr>
        <w:pStyle w:val="a8"/>
        <w:spacing w:line="360" w:lineRule="auto"/>
        <w:ind w:right="121"/>
        <w:jc w:val="both"/>
        <w:rPr>
          <w:lang w:eastAsia="zh-CN"/>
        </w:rPr>
      </w:pPr>
      <w:r>
        <w:rPr>
          <w:rFonts w:hint="eastAsia"/>
          <w:lang w:eastAsia="zh-CN"/>
        </w:rPr>
        <w:t xml:space="preserve">    </w:t>
      </w:r>
      <w:r>
        <w:rPr>
          <w:rFonts w:hint="eastAsia"/>
          <w:lang w:eastAsia="zh-CN"/>
        </w:rPr>
        <w:t>4</w:t>
      </w:r>
      <w:r>
        <w:rPr>
          <w:lang w:eastAsia="zh-CN"/>
        </w:rPr>
        <w:t>.</w:t>
      </w:r>
      <w:r>
        <w:rPr>
          <w:lang w:eastAsia="zh-CN"/>
        </w:rPr>
        <w:t>参选人收到比选文件后，如有疑问需要澄清，请以书面形式在规定时间内报比选人汇总。</w:t>
      </w:r>
    </w:p>
    <w:p w:rsidR="00EF4115" w:rsidRDefault="00E47D35">
      <w:pPr>
        <w:pStyle w:val="a8"/>
        <w:spacing w:line="360" w:lineRule="auto"/>
        <w:ind w:right="121"/>
        <w:jc w:val="both"/>
        <w:rPr>
          <w:lang w:eastAsia="zh-CN"/>
        </w:rPr>
      </w:pPr>
      <w:r>
        <w:rPr>
          <w:rFonts w:hint="eastAsia"/>
          <w:lang w:eastAsia="zh-CN"/>
        </w:rPr>
        <w:t xml:space="preserve">    </w:t>
      </w:r>
      <w:r>
        <w:rPr>
          <w:rFonts w:hint="eastAsia"/>
          <w:lang w:eastAsia="zh-CN"/>
        </w:rPr>
        <w:t>5</w:t>
      </w:r>
      <w:r>
        <w:rPr>
          <w:lang w:eastAsia="zh-CN"/>
        </w:rPr>
        <w:t>.</w:t>
      </w:r>
      <w:r>
        <w:rPr>
          <w:lang w:eastAsia="zh-CN"/>
        </w:rPr>
        <w:t>参选人对比选人提供的比选文件所做出的推论、解释和结论，比选人概不负责。参选人由于对比选文件的任何推论和误解以及比选对有关问题的口头解释所造成的后果，均由参选人负责。</w:t>
      </w:r>
    </w:p>
    <w:p w:rsidR="00EF4115" w:rsidRDefault="00EF4115">
      <w:pPr>
        <w:spacing w:line="321" w:lineRule="auto"/>
        <w:jc w:val="both"/>
        <w:rPr>
          <w:lang w:eastAsia="zh-CN"/>
        </w:rPr>
        <w:sectPr w:rsidR="00EF4115">
          <w:pgSz w:w="11910" w:h="16840"/>
          <w:pgMar w:top="1420" w:right="1140" w:bottom="740" w:left="1300" w:header="0" w:footer="551" w:gutter="0"/>
          <w:cols w:space="720"/>
        </w:sectPr>
      </w:pPr>
    </w:p>
    <w:p w:rsidR="00EF4115" w:rsidRDefault="00E47D35">
      <w:pPr>
        <w:pStyle w:val="10"/>
        <w:tabs>
          <w:tab w:val="left" w:pos="4627"/>
        </w:tabs>
        <w:spacing w:line="355" w:lineRule="exact"/>
        <w:ind w:left="3363"/>
      </w:pPr>
      <w:r>
        <w:lastRenderedPageBreak/>
        <w:t>第三章</w:t>
      </w:r>
      <w:r>
        <w:tab/>
      </w:r>
      <w:r>
        <w:rPr>
          <w:spacing w:val="-1"/>
          <w:w w:val="95"/>
        </w:rPr>
        <w:t>参选文</w:t>
      </w:r>
      <w:r>
        <w:rPr>
          <w:w w:val="95"/>
        </w:rPr>
        <w:t>件的编制</w:t>
      </w:r>
    </w:p>
    <w:p w:rsidR="00EF4115" w:rsidRDefault="00E47D35">
      <w:pPr>
        <w:spacing w:before="15" w:line="360" w:lineRule="auto"/>
        <w:rPr>
          <w:b/>
          <w:w w:val="95"/>
          <w:sz w:val="28"/>
          <w:lang w:eastAsia="zh-CN"/>
        </w:rPr>
      </w:pPr>
      <w:r>
        <w:rPr>
          <w:rFonts w:hint="eastAsia"/>
          <w:b/>
          <w:w w:val="95"/>
          <w:sz w:val="28"/>
          <w:lang w:eastAsia="zh-CN"/>
        </w:rPr>
        <w:t xml:space="preserve">    </w:t>
      </w:r>
      <w:r>
        <w:rPr>
          <w:rFonts w:hint="eastAsia"/>
          <w:b/>
          <w:w w:val="95"/>
          <w:sz w:val="28"/>
          <w:lang w:eastAsia="zh-CN"/>
        </w:rPr>
        <w:t>一、</w:t>
      </w:r>
      <w:r>
        <w:rPr>
          <w:b/>
          <w:w w:val="95"/>
          <w:sz w:val="28"/>
          <w:lang w:eastAsia="zh-CN"/>
        </w:rPr>
        <w:t>参选文件的组成：</w:t>
      </w:r>
    </w:p>
    <w:p w:rsidR="00EF4115" w:rsidRDefault="00E47D35">
      <w:pPr>
        <w:pStyle w:val="a8"/>
        <w:spacing w:line="360" w:lineRule="auto"/>
        <w:ind w:right="121" w:firstLineChars="200" w:firstLine="480"/>
        <w:jc w:val="both"/>
        <w:rPr>
          <w:lang w:eastAsia="zh-CN"/>
        </w:rPr>
      </w:pPr>
      <w:r>
        <w:rPr>
          <w:rFonts w:hint="eastAsia"/>
          <w:lang w:eastAsia="zh-CN"/>
        </w:rPr>
        <w:t>技术报价文件，以签订的技术协议为参选书格式，可不胶装。</w:t>
      </w:r>
    </w:p>
    <w:p w:rsidR="00EF4115" w:rsidRDefault="00E47D35">
      <w:pPr>
        <w:pStyle w:val="a8"/>
        <w:spacing w:line="360" w:lineRule="auto"/>
        <w:ind w:right="121" w:firstLineChars="200" w:firstLine="480"/>
        <w:jc w:val="both"/>
        <w:rPr>
          <w:lang w:eastAsia="zh-CN"/>
        </w:rPr>
      </w:pPr>
      <w:r>
        <w:rPr>
          <w:rFonts w:hint="eastAsia"/>
          <w:lang w:eastAsia="zh-CN"/>
        </w:rPr>
        <w:t>商务报价文件，见附件商务报价函格式</w:t>
      </w:r>
      <w:r>
        <w:rPr>
          <w:rFonts w:hint="eastAsia"/>
          <w:lang w:eastAsia="zh-CN"/>
        </w:rPr>
        <w:t xml:space="preserve">, </w:t>
      </w:r>
      <w:r>
        <w:rPr>
          <w:rFonts w:hint="eastAsia"/>
          <w:lang w:eastAsia="zh-CN"/>
        </w:rPr>
        <w:t>可不胶装。</w:t>
      </w:r>
    </w:p>
    <w:p w:rsidR="00EF4115" w:rsidRDefault="00E47D35">
      <w:pPr>
        <w:spacing w:before="15" w:line="360" w:lineRule="auto"/>
        <w:ind w:firstLineChars="200" w:firstLine="536"/>
        <w:rPr>
          <w:b/>
          <w:w w:val="95"/>
          <w:sz w:val="28"/>
          <w:lang w:eastAsia="zh-CN"/>
        </w:rPr>
      </w:pPr>
      <w:r>
        <w:rPr>
          <w:b/>
          <w:w w:val="95"/>
          <w:sz w:val="28"/>
          <w:lang w:eastAsia="zh-CN"/>
        </w:rPr>
        <w:t>二、参选书格式内容</w:t>
      </w:r>
    </w:p>
    <w:p w:rsidR="00EF4115" w:rsidRDefault="00E47D35">
      <w:pPr>
        <w:pStyle w:val="a8"/>
        <w:spacing w:line="360" w:lineRule="auto"/>
        <w:ind w:right="121" w:firstLineChars="200" w:firstLine="480"/>
        <w:jc w:val="both"/>
        <w:rPr>
          <w:lang w:eastAsia="zh-CN"/>
        </w:rPr>
      </w:pPr>
      <w:r>
        <w:rPr>
          <w:lang w:eastAsia="zh-CN"/>
        </w:rPr>
        <w:t>参选人应按附件二格式内容要求进行参选书的编制。</w:t>
      </w:r>
    </w:p>
    <w:p w:rsidR="00EF4115" w:rsidRDefault="00E47D35">
      <w:pPr>
        <w:spacing w:before="15" w:line="360" w:lineRule="auto"/>
        <w:ind w:firstLineChars="200" w:firstLine="536"/>
        <w:rPr>
          <w:b/>
          <w:w w:val="95"/>
          <w:sz w:val="28"/>
          <w:lang w:eastAsia="zh-CN"/>
        </w:rPr>
      </w:pPr>
      <w:r>
        <w:rPr>
          <w:b/>
          <w:w w:val="95"/>
          <w:sz w:val="28"/>
          <w:lang w:eastAsia="zh-CN"/>
        </w:rPr>
        <w:t>三、参选报价</w:t>
      </w:r>
    </w:p>
    <w:p w:rsidR="00EF4115" w:rsidRDefault="00E47D35">
      <w:pPr>
        <w:pStyle w:val="a8"/>
        <w:spacing w:line="360" w:lineRule="auto"/>
        <w:ind w:right="121" w:firstLineChars="200" w:firstLine="480"/>
        <w:jc w:val="both"/>
        <w:rPr>
          <w:lang w:eastAsia="zh-CN"/>
        </w:rPr>
      </w:pPr>
      <w:r>
        <w:rPr>
          <w:lang w:eastAsia="zh-CN"/>
        </w:rPr>
        <w:t>参选人须按要求进行报价，对参选报价负责。参选报价应加盖参选人印章，字迹清晰，否则视为无效。</w:t>
      </w:r>
    </w:p>
    <w:p w:rsidR="00EF4115" w:rsidRDefault="00E47D35">
      <w:pPr>
        <w:spacing w:before="15" w:line="360" w:lineRule="auto"/>
        <w:ind w:firstLineChars="200" w:firstLine="536"/>
        <w:rPr>
          <w:b/>
          <w:w w:val="95"/>
          <w:sz w:val="28"/>
          <w:lang w:eastAsia="zh-CN"/>
        </w:rPr>
      </w:pPr>
      <w:r>
        <w:rPr>
          <w:b/>
          <w:w w:val="95"/>
          <w:sz w:val="28"/>
          <w:lang w:eastAsia="zh-CN"/>
        </w:rPr>
        <w:t>四、特别说明</w:t>
      </w:r>
    </w:p>
    <w:p w:rsidR="00EF4115" w:rsidRDefault="00E47D35">
      <w:pPr>
        <w:pStyle w:val="a8"/>
        <w:spacing w:line="360" w:lineRule="auto"/>
        <w:ind w:right="121" w:firstLineChars="200" w:firstLine="480"/>
        <w:jc w:val="both"/>
        <w:rPr>
          <w:lang w:eastAsia="zh-CN"/>
        </w:rPr>
      </w:pPr>
      <w:r>
        <w:rPr>
          <w:lang w:eastAsia="zh-CN"/>
        </w:rPr>
        <w:t>1.</w:t>
      </w:r>
      <w:r>
        <w:rPr>
          <w:lang w:eastAsia="zh-CN"/>
        </w:rPr>
        <w:t>参选人应承担所有与准备和参加比选有关的费用。不论比选的结果如何，比选机构和比选人均无义务和责任承担这些费用。</w:t>
      </w:r>
    </w:p>
    <w:p w:rsidR="00EF4115" w:rsidRDefault="00E47D35">
      <w:pPr>
        <w:pStyle w:val="a8"/>
        <w:spacing w:line="360" w:lineRule="auto"/>
        <w:ind w:right="121" w:firstLineChars="200" w:firstLine="480"/>
        <w:jc w:val="both"/>
        <w:rPr>
          <w:lang w:eastAsia="zh-CN"/>
        </w:rPr>
      </w:pPr>
      <w:r>
        <w:rPr>
          <w:lang w:eastAsia="zh-CN"/>
        </w:rPr>
        <w:t>2.</w:t>
      </w:r>
      <w:r>
        <w:rPr>
          <w:lang w:eastAsia="zh-CN"/>
        </w:rPr>
        <w:t>参选收到比选文件后，如有疑问需要澄清，请以书面形式在规定时间内报比选人汇总。</w:t>
      </w:r>
    </w:p>
    <w:p w:rsidR="00EF4115" w:rsidRDefault="00E47D35">
      <w:pPr>
        <w:pStyle w:val="a8"/>
        <w:spacing w:line="360" w:lineRule="auto"/>
        <w:ind w:right="121" w:firstLineChars="200" w:firstLine="480"/>
        <w:jc w:val="both"/>
        <w:rPr>
          <w:lang w:eastAsia="zh-CN"/>
        </w:rPr>
      </w:pPr>
      <w:r>
        <w:rPr>
          <w:lang w:eastAsia="zh-CN"/>
        </w:rPr>
        <w:t>3.</w:t>
      </w:r>
      <w:r>
        <w:rPr>
          <w:lang w:eastAsia="zh-CN"/>
        </w:rPr>
        <w:t>参选人对比选人提供的比选文件所做出的推论、解释和结论，比选人概不负责。参选人由于对比选文件的任何推论和误解以及比选对有关问题的口头解释所造成的后</w:t>
      </w:r>
      <w:r>
        <w:rPr>
          <w:lang w:eastAsia="zh-CN"/>
        </w:rPr>
        <w:t>果，均由参选人负责。</w:t>
      </w:r>
    </w:p>
    <w:p w:rsidR="00EF4115" w:rsidRDefault="00EF4115">
      <w:pPr>
        <w:spacing w:line="360" w:lineRule="auto"/>
        <w:jc w:val="both"/>
        <w:rPr>
          <w:lang w:eastAsia="zh-CN"/>
        </w:rPr>
        <w:sectPr w:rsidR="00EF4115">
          <w:pgSz w:w="11910" w:h="16840"/>
          <w:pgMar w:top="1500" w:right="1020" w:bottom="740" w:left="1300" w:header="0" w:footer="551" w:gutter="0"/>
          <w:cols w:space="720"/>
        </w:sectPr>
      </w:pPr>
    </w:p>
    <w:p w:rsidR="00EF4115" w:rsidRDefault="00E47D35">
      <w:pPr>
        <w:pStyle w:val="10"/>
        <w:tabs>
          <w:tab w:val="left" w:pos="1488"/>
        </w:tabs>
        <w:spacing w:line="355" w:lineRule="exact"/>
        <w:ind w:left="365"/>
        <w:jc w:val="center"/>
      </w:pPr>
      <w:r>
        <w:lastRenderedPageBreak/>
        <w:t>第四章</w:t>
      </w:r>
      <w:r>
        <w:tab/>
      </w:r>
      <w:r>
        <w:rPr>
          <w:spacing w:val="-1"/>
          <w:w w:val="95"/>
        </w:rPr>
        <w:t>评比规</w:t>
      </w:r>
      <w:r>
        <w:rPr>
          <w:w w:val="95"/>
        </w:rPr>
        <w:t>则</w:t>
      </w:r>
    </w:p>
    <w:p w:rsidR="00EF4115" w:rsidRDefault="00E47D35">
      <w:pPr>
        <w:spacing w:before="15" w:line="360" w:lineRule="auto"/>
        <w:ind w:firstLineChars="150" w:firstLine="402"/>
        <w:rPr>
          <w:b/>
          <w:w w:val="95"/>
          <w:sz w:val="28"/>
          <w:lang w:eastAsia="zh-CN"/>
        </w:rPr>
      </w:pPr>
      <w:r>
        <w:rPr>
          <w:b/>
          <w:w w:val="95"/>
          <w:sz w:val="28"/>
          <w:lang w:eastAsia="zh-CN"/>
        </w:rPr>
        <w:t>一、规则</w:t>
      </w:r>
    </w:p>
    <w:p w:rsidR="00EF4115" w:rsidRDefault="00E47D35">
      <w:pPr>
        <w:pStyle w:val="a8"/>
        <w:spacing w:line="360" w:lineRule="auto"/>
        <w:ind w:right="121" w:firstLineChars="200" w:firstLine="480"/>
        <w:jc w:val="both"/>
        <w:rPr>
          <w:lang w:eastAsia="zh-CN"/>
        </w:rPr>
      </w:pPr>
      <w:r>
        <w:rPr>
          <w:lang w:eastAsia="zh-CN"/>
        </w:rPr>
        <w:t>1.</w:t>
      </w:r>
      <w:r>
        <w:rPr>
          <w:lang w:eastAsia="zh-CN"/>
        </w:rPr>
        <w:t>比选人在评选时，将</w:t>
      </w:r>
      <w:r>
        <w:rPr>
          <w:rFonts w:hint="eastAsia"/>
          <w:lang w:eastAsia="zh-CN"/>
        </w:rPr>
        <w:t>优先对技术参选文件进行评选，技术参选文件符合业主要求方可进行下一轮商务报价评选。</w:t>
      </w:r>
    </w:p>
    <w:p w:rsidR="00EF4115" w:rsidRDefault="00E47D35">
      <w:pPr>
        <w:pStyle w:val="a8"/>
        <w:spacing w:line="360" w:lineRule="auto"/>
        <w:ind w:right="121" w:firstLineChars="200" w:firstLine="480"/>
        <w:jc w:val="both"/>
        <w:rPr>
          <w:lang w:eastAsia="zh-CN"/>
        </w:rPr>
      </w:pPr>
      <w:r>
        <w:rPr>
          <w:lang w:eastAsia="zh-CN"/>
        </w:rPr>
        <w:t>2.</w:t>
      </w:r>
      <w:r>
        <w:rPr>
          <w:lang w:eastAsia="zh-CN"/>
        </w:rPr>
        <w:t>参选人串选、相互勾结故意压低标价以排挤竞争对手的公平竞争的，其参选无效。</w:t>
      </w:r>
    </w:p>
    <w:p w:rsidR="00EF4115" w:rsidRDefault="00E47D35">
      <w:pPr>
        <w:pStyle w:val="a8"/>
        <w:spacing w:line="360" w:lineRule="auto"/>
        <w:ind w:right="121" w:firstLineChars="200" w:firstLine="480"/>
        <w:jc w:val="both"/>
        <w:rPr>
          <w:lang w:eastAsia="zh-CN"/>
        </w:rPr>
      </w:pPr>
      <w:r>
        <w:rPr>
          <w:lang w:eastAsia="zh-CN"/>
        </w:rPr>
        <w:t>3.</w:t>
      </w:r>
      <w:r>
        <w:rPr>
          <w:lang w:eastAsia="zh-CN"/>
        </w:rPr>
        <w:t>替补候选人的设定与使用：在合同签订前，比选单位发现参选人的参选报价或供货范围有缺漏、实际应标产品或服务存在重大偏差、或参选材料存在欺诈行为时、或参选人因不可抗力或自身原因不能履行合同的，将有理由取消中选人资格，保留依法追究的权利；并将依法确定排名第二名的中选候选人为本项目的中选人。</w:t>
      </w:r>
    </w:p>
    <w:p w:rsidR="00EF4115" w:rsidRDefault="00E47D35">
      <w:pPr>
        <w:spacing w:before="15" w:line="360" w:lineRule="auto"/>
        <w:ind w:firstLineChars="200" w:firstLine="536"/>
        <w:rPr>
          <w:b/>
          <w:w w:val="95"/>
          <w:sz w:val="28"/>
          <w:lang w:eastAsia="zh-CN"/>
        </w:rPr>
      </w:pPr>
      <w:r>
        <w:rPr>
          <w:b/>
          <w:w w:val="95"/>
          <w:sz w:val="28"/>
          <w:lang w:eastAsia="zh-CN"/>
        </w:rPr>
        <w:t>二、资格审查</w:t>
      </w:r>
    </w:p>
    <w:p w:rsidR="00EF4115" w:rsidRDefault="00E47D35">
      <w:pPr>
        <w:pStyle w:val="a8"/>
        <w:spacing w:line="360" w:lineRule="auto"/>
        <w:ind w:right="121" w:firstLineChars="200" w:firstLine="480"/>
        <w:jc w:val="both"/>
        <w:rPr>
          <w:lang w:eastAsia="zh-CN"/>
        </w:rPr>
      </w:pPr>
      <w:r>
        <w:rPr>
          <w:lang w:eastAsia="zh-CN"/>
        </w:rPr>
        <w:t>由比选人依法组建的评选委员会将按照第二章比选须知第六点</w:t>
      </w:r>
      <w:r>
        <w:rPr>
          <w:lang w:eastAsia="zh-CN"/>
        </w:rPr>
        <w:t>“</w:t>
      </w:r>
      <w:r>
        <w:rPr>
          <w:lang w:eastAsia="zh-CN"/>
        </w:rPr>
        <w:t>参选人资格</w:t>
      </w:r>
      <w:r>
        <w:rPr>
          <w:lang w:eastAsia="zh-CN"/>
        </w:rPr>
        <w:t>”</w:t>
      </w:r>
      <w:r>
        <w:rPr>
          <w:lang w:eastAsia="zh-CN"/>
        </w:rPr>
        <w:t>的要求对参选人进行资格审查，以确定是否为符合比选文件规定要求的合格参选人，同时，评选委员会将依据参选人提供的资格证明文件审查参选人的法人资格、</w:t>
      </w:r>
      <w:r>
        <w:rPr>
          <w:lang w:eastAsia="zh-CN"/>
        </w:rPr>
        <w:t>营业范围、财务，以确定参选人是否有资格履行合同。经上述资格审查合格的参选人进入下一程序的评审，经上述资格审查不合格的参选文件，其参选资格将被评选委员会予以否决。</w:t>
      </w:r>
    </w:p>
    <w:p w:rsidR="00EF4115" w:rsidRDefault="00E47D35">
      <w:pPr>
        <w:spacing w:before="15" w:line="360" w:lineRule="auto"/>
        <w:ind w:firstLineChars="200" w:firstLine="536"/>
        <w:rPr>
          <w:b/>
          <w:w w:val="95"/>
          <w:sz w:val="28"/>
          <w:lang w:eastAsia="zh-CN"/>
        </w:rPr>
      </w:pPr>
      <w:r>
        <w:rPr>
          <w:b/>
          <w:w w:val="95"/>
          <w:sz w:val="28"/>
          <w:lang w:eastAsia="zh-CN"/>
        </w:rPr>
        <w:t>三、评选办法</w:t>
      </w:r>
    </w:p>
    <w:p w:rsidR="00EF4115" w:rsidRDefault="00E47D35">
      <w:pPr>
        <w:pStyle w:val="a8"/>
        <w:spacing w:line="360" w:lineRule="auto"/>
        <w:ind w:right="121" w:firstLineChars="200" w:firstLine="482"/>
        <w:jc w:val="both"/>
        <w:rPr>
          <w:lang w:eastAsia="zh-CN"/>
        </w:rPr>
      </w:pPr>
      <w:r>
        <w:rPr>
          <w:rFonts w:hint="eastAsia"/>
          <w:b/>
          <w:color w:val="FF0000"/>
          <w:lang w:eastAsia="zh-CN"/>
        </w:rPr>
        <w:t>本项目设置最高控制价</w:t>
      </w:r>
      <w:r>
        <w:rPr>
          <w:rFonts w:hint="eastAsia"/>
          <w:b/>
          <w:color w:val="FF0000"/>
          <w:lang w:eastAsia="zh-CN"/>
        </w:rPr>
        <w:t>35000</w:t>
      </w:r>
      <w:r>
        <w:rPr>
          <w:rFonts w:hint="eastAsia"/>
          <w:b/>
          <w:color w:val="FF0000"/>
          <w:lang w:eastAsia="zh-CN"/>
        </w:rPr>
        <w:t>元（</w:t>
      </w:r>
      <w:r>
        <w:rPr>
          <w:rFonts w:hint="eastAsia"/>
          <w:b/>
          <w:color w:val="FF0000"/>
          <w:lang w:eastAsia="zh-CN"/>
        </w:rPr>
        <w:t>不</w:t>
      </w:r>
      <w:r>
        <w:rPr>
          <w:rFonts w:hint="eastAsia"/>
          <w:b/>
          <w:color w:val="FF0000"/>
          <w:lang w:eastAsia="zh-CN"/>
        </w:rPr>
        <w:t>含税）</w:t>
      </w:r>
      <w:r>
        <w:rPr>
          <w:rFonts w:hint="eastAsia"/>
          <w:lang w:eastAsia="zh-CN"/>
        </w:rPr>
        <w:t>。参选人所填报的报价高于本项目最高限价的，其参选将被比选小组予以否决。</w:t>
      </w:r>
      <w:hyperlink r:id="rId12" w:history="1">
        <w:r>
          <w:rPr>
            <w:rFonts w:hint="eastAsia"/>
            <w:lang w:eastAsia="zh-CN"/>
          </w:rPr>
          <w:t>如参选人对控制价存疑请于报价截止前发邮件至</w:t>
        </w:r>
        <w:r>
          <w:rPr>
            <w:rFonts w:hint="eastAsia"/>
            <w:lang w:eastAsia="zh-CN"/>
          </w:rPr>
          <w:t>xukh@fjpec.com.cn</w:t>
        </w:r>
      </w:hyperlink>
      <w:r>
        <w:rPr>
          <w:rFonts w:hint="eastAsia"/>
          <w:lang w:eastAsia="zh-CN"/>
        </w:rPr>
        <w:t>。</w:t>
      </w:r>
    </w:p>
    <w:p w:rsidR="00EF4115" w:rsidRDefault="00E47D35">
      <w:pPr>
        <w:pStyle w:val="a8"/>
        <w:spacing w:line="360" w:lineRule="auto"/>
        <w:ind w:right="121" w:firstLineChars="200" w:firstLine="480"/>
        <w:jc w:val="both"/>
        <w:rPr>
          <w:lang w:eastAsia="zh-CN"/>
        </w:rPr>
      </w:pPr>
      <w:r>
        <w:rPr>
          <w:rFonts w:hint="eastAsia"/>
          <w:lang w:eastAsia="zh-CN"/>
        </w:rPr>
        <w:t>本项目采用商务报价决标的评标办法，经技术评选合格后选择未税包干总价最低者作为中选单位。</w:t>
      </w:r>
    </w:p>
    <w:p w:rsidR="00EF4115" w:rsidRDefault="00E47D35">
      <w:pPr>
        <w:spacing w:before="15" w:line="360" w:lineRule="auto"/>
        <w:ind w:firstLineChars="200" w:firstLine="536"/>
        <w:rPr>
          <w:b/>
          <w:w w:val="95"/>
          <w:sz w:val="28"/>
          <w:lang w:eastAsia="zh-CN"/>
        </w:rPr>
      </w:pPr>
      <w:r>
        <w:rPr>
          <w:b/>
          <w:w w:val="95"/>
          <w:sz w:val="28"/>
          <w:lang w:eastAsia="zh-CN"/>
        </w:rPr>
        <w:t>四、以下情况作废选处理</w:t>
      </w:r>
    </w:p>
    <w:p w:rsidR="00EF4115" w:rsidRDefault="00E47D35">
      <w:pPr>
        <w:pStyle w:val="a8"/>
        <w:spacing w:line="360" w:lineRule="auto"/>
        <w:ind w:right="121" w:firstLineChars="200" w:firstLine="480"/>
        <w:jc w:val="both"/>
        <w:rPr>
          <w:lang w:eastAsia="zh-CN"/>
        </w:rPr>
      </w:pPr>
      <w:r>
        <w:rPr>
          <w:lang w:eastAsia="zh-CN"/>
        </w:rPr>
        <w:t>1.</w:t>
      </w:r>
      <w:r>
        <w:rPr>
          <w:lang w:eastAsia="zh-CN"/>
        </w:rPr>
        <w:t>对比选文件提出的实质性要求和条件，参选文件未能在实质上响应的。</w:t>
      </w:r>
    </w:p>
    <w:p w:rsidR="00EF4115" w:rsidRDefault="00E47D35">
      <w:pPr>
        <w:pStyle w:val="a8"/>
        <w:spacing w:line="360" w:lineRule="auto"/>
        <w:ind w:right="121" w:firstLineChars="200" w:firstLine="480"/>
        <w:jc w:val="both"/>
        <w:rPr>
          <w:lang w:eastAsia="zh-CN"/>
        </w:rPr>
      </w:pPr>
      <w:r>
        <w:rPr>
          <w:lang w:eastAsia="zh-CN"/>
        </w:rPr>
        <w:t>2.</w:t>
      </w:r>
      <w:r>
        <w:rPr>
          <w:lang w:eastAsia="zh-CN"/>
        </w:rPr>
        <w:t>参选文件存在重大偏差的。</w:t>
      </w:r>
    </w:p>
    <w:p w:rsidR="00EF4115" w:rsidRDefault="00E47D35">
      <w:pPr>
        <w:pStyle w:val="a8"/>
        <w:spacing w:line="360" w:lineRule="auto"/>
        <w:ind w:right="121" w:firstLineChars="200" w:firstLine="480"/>
        <w:jc w:val="both"/>
        <w:rPr>
          <w:lang w:eastAsia="zh-CN"/>
        </w:rPr>
      </w:pPr>
      <w:r>
        <w:rPr>
          <w:rFonts w:hint="eastAsia"/>
          <w:lang w:eastAsia="zh-CN"/>
        </w:rPr>
        <w:t>3</w:t>
      </w:r>
      <w:r>
        <w:rPr>
          <w:lang w:eastAsia="zh-CN"/>
        </w:rPr>
        <w:t>.</w:t>
      </w:r>
      <w:r>
        <w:rPr>
          <w:lang w:eastAsia="zh-CN"/>
        </w:rPr>
        <w:t>违反规定影响开选评选工作或采取其他方式对比选人施加影响的。</w:t>
      </w:r>
    </w:p>
    <w:p w:rsidR="00EF4115" w:rsidRDefault="00E47D35">
      <w:pPr>
        <w:pStyle w:val="a8"/>
        <w:spacing w:line="360" w:lineRule="auto"/>
        <w:ind w:right="121" w:firstLineChars="200" w:firstLine="480"/>
        <w:jc w:val="both"/>
        <w:rPr>
          <w:lang w:eastAsia="zh-CN"/>
        </w:rPr>
      </w:pPr>
      <w:r>
        <w:rPr>
          <w:rFonts w:hint="eastAsia"/>
          <w:lang w:eastAsia="zh-CN"/>
        </w:rPr>
        <w:t>4</w:t>
      </w:r>
      <w:r>
        <w:rPr>
          <w:lang w:eastAsia="zh-CN"/>
        </w:rPr>
        <w:t>.</w:t>
      </w:r>
      <w:r>
        <w:rPr>
          <w:lang w:eastAsia="zh-CN"/>
        </w:rPr>
        <w:t>参选人串标、相互勾结故意压低标价以排挤竞争对手的公平竞争的，其参选无效。</w:t>
      </w:r>
    </w:p>
    <w:p w:rsidR="00EF4115" w:rsidRDefault="00E47D35">
      <w:pPr>
        <w:spacing w:before="15" w:line="360" w:lineRule="auto"/>
        <w:ind w:firstLineChars="200" w:firstLine="536"/>
        <w:rPr>
          <w:b/>
          <w:w w:val="95"/>
          <w:sz w:val="28"/>
          <w:lang w:eastAsia="zh-CN"/>
        </w:rPr>
      </w:pPr>
      <w:r>
        <w:rPr>
          <w:b/>
          <w:w w:val="95"/>
          <w:sz w:val="28"/>
          <w:lang w:eastAsia="zh-CN"/>
        </w:rPr>
        <w:t>五、评选</w:t>
      </w:r>
    </w:p>
    <w:p w:rsidR="00EF4115" w:rsidRDefault="00E47D35">
      <w:pPr>
        <w:pStyle w:val="a8"/>
        <w:spacing w:line="360" w:lineRule="auto"/>
        <w:ind w:right="121" w:firstLineChars="200" w:firstLine="480"/>
        <w:jc w:val="both"/>
        <w:rPr>
          <w:lang w:eastAsia="zh-CN"/>
        </w:rPr>
      </w:pPr>
      <w:r>
        <w:rPr>
          <w:lang w:eastAsia="zh-CN"/>
        </w:rPr>
        <w:t>1.</w:t>
      </w:r>
      <w:r>
        <w:rPr>
          <w:lang w:eastAsia="zh-CN"/>
        </w:rPr>
        <w:t>比选人将在参选文件截止日期后另行择日组织比选会，参选人选定工作在比选人</w:t>
      </w:r>
      <w:r>
        <w:rPr>
          <w:lang w:eastAsia="zh-CN"/>
        </w:rPr>
        <w:lastRenderedPageBreak/>
        <w:t>有关部门监督下，由比选人依法组建的评选委员会负责。</w:t>
      </w:r>
    </w:p>
    <w:p w:rsidR="00EF4115" w:rsidRDefault="00E47D35">
      <w:pPr>
        <w:pStyle w:val="a8"/>
        <w:spacing w:line="360" w:lineRule="auto"/>
        <w:ind w:right="121" w:firstLineChars="200" w:firstLine="480"/>
        <w:jc w:val="both"/>
        <w:rPr>
          <w:lang w:eastAsia="zh-CN"/>
        </w:rPr>
      </w:pPr>
      <w:r>
        <w:rPr>
          <w:lang w:eastAsia="zh-CN"/>
        </w:rPr>
        <w:t>2.</w:t>
      </w:r>
      <w:r>
        <w:rPr>
          <w:lang w:eastAsia="zh-CN"/>
        </w:rPr>
        <w:t>在开选时没有启封和读</w:t>
      </w:r>
      <w:r>
        <w:rPr>
          <w:lang w:eastAsia="zh-CN"/>
        </w:rPr>
        <w:t>出的参选文件，在评选时将不予考虑。</w:t>
      </w:r>
    </w:p>
    <w:p w:rsidR="00EF4115" w:rsidRDefault="00E47D35">
      <w:pPr>
        <w:pStyle w:val="a8"/>
        <w:spacing w:line="360" w:lineRule="auto"/>
        <w:ind w:right="121" w:firstLineChars="200" w:firstLine="480"/>
        <w:jc w:val="both"/>
        <w:rPr>
          <w:lang w:eastAsia="zh-CN"/>
        </w:rPr>
      </w:pPr>
      <w:r>
        <w:rPr>
          <w:lang w:eastAsia="zh-CN"/>
        </w:rPr>
        <w:t>3.</w:t>
      </w:r>
      <w:r>
        <w:rPr>
          <w:lang w:eastAsia="zh-CN"/>
        </w:rPr>
        <w:t>比选人将做开选记录。</w:t>
      </w:r>
    </w:p>
    <w:p w:rsidR="00EF4115" w:rsidRDefault="00E47D35">
      <w:pPr>
        <w:pStyle w:val="a8"/>
        <w:spacing w:line="360" w:lineRule="auto"/>
        <w:ind w:right="121" w:firstLineChars="200" w:firstLine="480"/>
        <w:jc w:val="both"/>
        <w:rPr>
          <w:lang w:eastAsia="zh-CN"/>
        </w:rPr>
      </w:pPr>
      <w:r>
        <w:rPr>
          <w:rFonts w:hint="eastAsia"/>
          <w:lang w:eastAsia="zh-CN"/>
        </w:rPr>
        <w:t>4.</w:t>
      </w:r>
      <w:r>
        <w:rPr>
          <w:rFonts w:hint="eastAsia"/>
          <w:lang w:eastAsia="zh-CN"/>
        </w:rPr>
        <w:t>业主将根据评选结果与中选人签订合同。</w:t>
      </w:r>
    </w:p>
    <w:p w:rsidR="00EF4115" w:rsidRDefault="00EF4115">
      <w:pPr>
        <w:rPr>
          <w:lang w:eastAsia="zh-CN"/>
        </w:rPr>
      </w:pPr>
    </w:p>
    <w:p w:rsidR="00EF4115" w:rsidRDefault="00EF4115">
      <w:pPr>
        <w:pStyle w:val="a8"/>
        <w:spacing w:before="23"/>
        <w:ind w:left="598"/>
        <w:rPr>
          <w:lang w:eastAsia="zh-CN"/>
        </w:rPr>
        <w:sectPr w:rsidR="00EF4115">
          <w:pgSz w:w="11910" w:h="16840"/>
          <w:pgMar w:top="1500" w:right="1140" w:bottom="740" w:left="1300" w:header="0" w:footer="551" w:gutter="0"/>
          <w:cols w:space="720"/>
        </w:sectPr>
      </w:pPr>
    </w:p>
    <w:p w:rsidR="00EF4115" w:rsidRDefault="00E47D35">
      <w:pPr>
        <w:spacing w:before="15" w:line="360" w:lineRule="auto"/>
        <w:jc w:val="center"/>
        <w:rPr>
          <w:b/>
          <w:w w:val="95"/>
          <w:sz w:val="28"/>
          <w:lang w:eastAsia="zh-CN"/>
        </w:rPr>
      </w:pPr>
      <w:r>
        <w:rPr>
          <w:b/>
          <w:w w:val="95"/>
          <w:sz w:val="28"/>
          <w:lang w:eastAsia="zh-CN"/>
        </w:rPr>
        <w:lastRenderedPageBreak/>
        <w:t>第五章</w:t>
      </w:r>
      <w:r>
        <w:rPr>
          <w:b/>
          <w:w w:val="95"/>
          <w:sz w:val="28"/>
          <w:lang w:eastAsia="zh-CN"/>
        </w:rPr>
        <w:t xml:space="preserve">  </w:t>
      </w:r>
      <w:r>
        <w:rPr>
          <w:b/>
          <w:w w:val="95"/>
          <w:sz w:val="28"/>
          <w:lang w:eastAsia="zh-CN"/>
        </w:rPr>
        <w:t>合同授予</w:t>
      </w:r>
    </w:p>
    <w:p w:rsidR="00EF4115" w:rsidRDefault="00E47D35">
      <w:pPr>
        <w:pStyle w:val="a8"/>
        <w:spacing w:line="360" w:lineRule="auto"/>
        <w:ind w:right="121" w:firstLineChars="200" w:firstLine="480"/>
        <w:jc w:val="both"/>
        <w:rPr>
          <w:lang w:eastAsia="zh-CN"/>
        </w:rPr>
      </w:pPr>
      <w:r>
        <w:rPr>
          <w:lang w:eastAsia="zh-CN"/>
        </w:rPr>
        <w:t>1.</w:t>
      </w:r>
      <w:r>
        <w:rPr>
          <w:lang w:eastAsia="zh-CN"/>
        </w:rPr>
        <w:t>比选人将把合同授予中选人；在授予前，仍需进行资格审查。</w:t>
      </w:r>
    </w:p>
    <w:p w:rsidR="00EF4115" w:rsidRDefault="00E47D35">
      <w:pPr>
        <w:pStyle w:val="a8"/>
        <w:spacing w:line="360" w:lineRule="auto"/>
        <w:ind w:right="121" w:firstLineChars="200" w:firstLine="480"/>
        <w:jc w:val="both"/>
        <w:rPr>
          <w:lang w:eastAsia="zh-CN"/>
        </w:rPr>
      </w:pPr>
      <w:r>
        <w:rPr>
          <w:lang w:eastAsia="zh-CN"/>
        </w:rPr>
        <w:t>2.</w:t>
      </w:r>
      <w:r>
        <w:rPr>
          <w:lang w:eastAsia="zh-CN"/>
        </w:rPr>
        <w:t>中选人确定后，比选将通知中选人，并将中选结果公示在比选人集团官网。</w:t>
      </w:r>
    </w:p>
    <w:p w:rsidR="00EF4115" w:rsidRDefault="00E47D35">
      <w:pPr>
        <w:pStyle w:val="a8"/>
        <w:spacing w:line="360" w:lineRule="auto"/>
        <w:ind w:right="121" w:firstLineChars="200" w:firstLine="480"/>
        <w:jc w:val="both"/>
        <w:rPr>
          <w:lang w:eastAsia="zh-CN"/>
        </w:rPr>
      </w:pPr>
      <w:r>
        <w:rPr>
          <w:lang w:eastAsia="zh-CN"/>
        </w:rPr>
        <w:t>3.</w:t>
      </w:r>
      <w:r>
        <w:rPr>
          <w:lang w:eastAsia="zh-CN"/>
        </w:rPr>
        <w:t>中选通知对比选人和参选人具有法律效力。</w:t>
      </w:r>
      <w:r>
        <w:rPr>
          <w:rStyle w:val="af6"/>
          <w:rFonts w:hint="eastAsia"/>
          <w:color w:val="FF0000"/>
          <w:lang w:eastAsia="zh-CN"/>
        </w:rPr>
        <w:t>福建福海创石油化工有限公司指定由</w:t>
      </w:r>
      <w:r>
        <w:rPr>
          <w:rStyle w:val="af6"/>
          <w:color w:val="FF0000"/>
          <w:lang w:eastAsia="zh-CN"/>
        </w:rPr>
        <w:t>其</w:t>
      </w:r>
      <w:r>
        <w:rPr>
          <w:rStyle w:val="af6"/>
          <w:rFonts w:hint="eastAsia"/>
          <w:color w:val="FF0000"/>
          <w:lang w:eastAsia="zh-CN"/>
        </w:rPr>
        <w:t>权属子公司“</w:t>
      </w:r>
      <w:r>
        <w:rPr>
          <w:rStyle w:val="af6"/>
          <w:rFonts w:hint="eastAsia"/>
          <w:color w:val="FF0000"/>
          <w:lang w:eastAsia="zh-CN"/>
        </w:rPr>
        <w:t>翔鹭石化</w:t>
      </w:r>
      <w:r>
        <w:rPr>
          <w:rStyle w:val="af6"/>
          <w:rFonts w:hint="eastAsia"/>
          <w:color w:val="FF0000"/>
          <w:lang w:eastAsia="zh-CN"/>
        </w:rPr>
        <w:t>（漳州）有限公司”作为本合同执行主体，将于中选结果公示流程结束</w:t>
      </w:r>
      <w:r>
        <w:rPr>
          <w:rStyle w:val="af6"/>
          <w:rFonts w:hint="eastAsia"/>
          <w:color w:val="FF0000"/>
          <w:lang w:eastAsia="zh-CN"/>
        </w:rPr>
        <w:t>后</w:t>
      </w:r>
      <w:r>
        <w:rPr>
          <w:rStyle w:val="af6"/>
          <w:rFonts w:hint="eastAsia"/>
          <w:color w:val="FF0000"/>
          <w:lang w:eastAsia="zh-CN"/>
        </w:rPr>
        <w:t>与中选人完成合同签订事宜</w:t>
      </w:r>
      <w:r>
        <w:rPr>
          <w:color w:val="FF0000"/>
          <w:lang w:eastAsia="zh-CN"/>
        </w:rPr>
        <w:t>。</w:t>
      </w:r>
      <w:r>
        <w:rPr>
          <w:lang w:eastAsia="zh-CN"/>
        </w:rPr>
        <w:t>若因中选单位原因未在规定的时间和地点与比选人签署合同，比选人有权单方取消中选单位的资格。同时，由此给比选人造成的损失，比选人有权追究中选单位的全部责任。</w:t>
      </w:r>
    </w:p>
    <w:p w:rsidR="00EF4115" w:rsidRDefault="00E47D35">
      <w:pPr>
        <w:pStyle w:val="a8"/>
        <w:spacing w:line="360" w:lineRule="auto"/>
        <w:ind w:right="121" w:firstLineChars="200" w:firstLine="480"/>
        <w:jc w:val="both"/>
        <w:rPr>
          <w:lang w:eastAsia="zh-CN"/>
        </w:rPr>
      </w:pPr>
      <w:r>
        <w:rPr>
          <w:lang w:eastAsia="zh-CN"/>
        </w:rPr>
        <w:t>4.</w:t>
      </w:r>
      <w:r>
        <w:rPr>
          <w:lang w:eastAsia="zh-CN"/>
        </w:rPr>
        <w:t>中选人签署合同后必须履行合同要求。若因中选单位原因未在规定的时间内完成相关设计</w:t>
      </w:r>
      <w:r>
        <w:rPr>
          <w:rFonts w:hint="eastAsia"/>
          <w:lang w:eastAsia="zh-CN"/>
        </w:rPr>
        <w:t>、</w:t>
      </w:r>
      <w:r>
        <w:rPr>
          <w:lang w:eastAsia="zh-CN"/>
        </w:rPr>
        <w:t>图纸提供等工作，则比选人有权单方面取消中选单位的资格。并取消参选人三年内在比选人的业务中的参选资格，由此给比选人造成的损失，比选人有权追究中选方的全部责任。</w:t>
      </w:r>
    </w:p>
    <w:p w:rsidR="00EF4115" w:rsidRDefault="00E47D35">
      <w:pPr>
        <w:pStyle w:val="a8"/>
        <w:spacing w:line="360" w:lineRule="auto"/>
        <w:ind w:right="121" w:firstLineChars="200" w:firstLine="480"/>
        <w:jc w:val="both"/>
        <w:rPr>
          <w:lang w:eastAsia="zh-CN"/>
        </w:rPr>
      </w:pPr>
      <w:r>
        <w:rPr>
          <w:lang w:eastAsia="zh-CN"/>
        </w:rPr>
        <w:t>5.</w:t>
      </w:r>
      <w:r>
        <w:rPr>
          <w:lang w:eastAsia="zh-CN"/>
        </w:rPr>
        <w:t>比选文件与合同附件作为签订合同的条款，比选文件合同条款中没有规定的内容，</w:t>
      </w:r>
      <w:r>
        <w:rPr>
          <w:lang w:eastAsia="zh-CN"/>
        </w:rPr>
        <w:t xml:space="preserve"> </w:t>
      </w:r>
      <w:r>
        <w:rPr>
          <w:lang w:eastAsia="zh-CN"/>
        </w:rPr>
        <w:t>比选人、参选人认为有必要进行补充，可另</w:t>
      </w:r>
      <w:r>
        <w:rPr>
          <w:lang w:eastAsia="zh-CN"/>
        </w:rPr>
        <w:t>行商定解决。</w:t>
      </w:r>
    </w:p>
    <w:p w:rsidR="00EF4115" w:rsidRDefault="00E47D35">
      <w:pPr>
        <w:pStyle w:val="a8"/>
        <w:spacing w:line="360" w:lineRule="auto"/>
        <w:ind w:right="121" w:firstLineChars="200" w:firstLine="480"/>
        <w:jc w:val="both"/>
        <w:rPr>
          <w:lang w:eastAsia="zh-CN"/>
        </w:rPr>
      </w:pPr>
      <w:r>
        <w:rPr>
          <w:lang w:eastAsia="zh-CN"/>
        </w:rPr>
        <w:t>6.</w:t>
      </w:r>
      <w:r>
        <w:rPr>
          <w:lang w:eastAsia="zh-CN"/>
        </w:rPr>
        <w:t>接受和拒绝任何或所有参选的权利：比选机构和比选人保留在授标之前任何时候接受或拒绝任何比选，以及宣布比选程序无效或拒绝所有参选的权利，对受影响的参选人不承担任何责任。</w:t>
      </w:r>
    </w:p>
    <w:p w:rsidR="00EF4115" w:rsidRDefault="00EF4115">
      <w:pPr>
        <w:spacing w:line="360" w:lineRule="auto"/>
        <w:jc w:val="both"/>
        <w:rPr>
          <w:lang w:eastAsia="zh-CN"/>
        </w:rPr>
        <w:sectPr w:rsidR="00EF4115">
          <w:footerReference w:type="default" r:id="rId13"/>
          <w:pgSz w:w="11910" w:h="16840"/>
          <w:pgMar w:top="1500" w:right="1020" w:bottom="740" w:left="1300" w:header="0" w:footer="551" w:gutter="0"/>
          <w:pgNumType w:start="10"/>
          <w:cols w:space="720"/>
        </w:sectPr>
      </w:pPr>
    </w:p>
    <w:p w:rsidR="00EF4115" w:rsidRDefault="00E47D35">
      <w:pPr>
        <w:spacing w:before="15" w:line="360" w:lineRule="auto"/>
        <w:jc w:val="center"/>
        <w:rPr>
          <w:b/>
          <w:w w:val="95"/>
          <w:sz w:val="28"/>
          <w:lang w:eastAsia="zh-CN"/>
        </w:rPr>
      </w:pPr>
      <w:r>
        <w:rPr>
          <w:b/>
          <w:w w:val="95"/>
          <w:sz w:val="28"/>
          <w:lang w:eastAsia="zh-CN"/>
        </w:rPr>
        <w:lastRenderedPageBreak/>
        <w:t>第六章</w:t>
      </w:r>
      <w:r>
        <w:rPr>
          <w:rFonts w:hint="eastAsia"/>
          <w:b/>
          <w:w w:val="95"/>
          <w:sz w:val="28"/>
          <w:lang w:eastAsia="zh-CN"/>
        </w:rPr>
        <w:t xml:space="preserve">  </w:t>
      </w:r>
      <w:r>
        <w:rPr>
          <w:b/>
          <w:w w:val="95"/>
          <w:sz w:val="28"/>
          <w:lang w:eastAsia="zh-CN"/>
        </w:rPr>
        <w:t>中选后相关履约要求</w:t>
      </w:r>
    </w:p>
    <w:p w:rsidR="00EF4115" w:rsidRDefault="00E47D35">
      <w:pPr>
        <w:pStyle w:val="a8"/>
        <w:spacing w:line="360" w:lineRule="auto"/>
        <w:ind w:right="121" w:firstLineChars="200" w:firstLine="480"/>
        <w:jc w:val="both"/>
        <w:rPr>
          <w:lang w:eastAsia="zh-CN"/>
        </w:rPr>
      </w:pPr>
      <w:r>
        <w:rPr>
          <w:lang w:eastAsia="zh-CN"/>
        </w:rPr>
        <w:t>1.</w:t>
      </w:r>
      <w:r>
        <w:rPr>
          <w:lang w:eastAsia="zh-CN"/>
        </w:rPr>
        <w:t>中选单位要服从比选人的管理规定，不得影响比选人的生产运行，如有违反，取消中选单位的继续履行合同的资格，同时，由此给比选人造成的损失，比选人有权追究中选单位的全部责任。</w:t>
      </w:r>
    </w:p>
    <w:p w:rsidR="00EF4115" w:rsidRDefault="00E47D35">
      <w:pPr>
        <w:pStyle w:val="a8"/>
        <w:spacing w:line="360" w:lineRule="auto"/>
        <w:ind w:right="121" w:firstLineChars="200" w:firstLine="480"/>
        <w:jc w:val="both"/>
        <w:rPr>
          <w:lang w:eastAsia="zh-CN"/>
        </w:rPr>
      </w:pPr>
      <w:r>
        <w:rPr>
          <w:lang w:eastAsia="zh-CN"/>
        </w:rPr>
        <w:t>2.</w:t>
      </w:r>
      <w:r>
        <w:rPr>
          <w:lang w:eastAsia="zh-CN"/>
        </w:rPr>
        <w:t>中选单位必须严格执行</w:t>
      </w:r>
      <w:r>
        <w:rPr>
          <w:rFonts w:hint="eastAsia"/>
          <w:lang w:eastAsia="zh-CN"/>
        </w:rPr>
        <w:t>采购合同</w:t>
      </w:r>
      <w:r>
        <w:rPr>
          <w:lang w:eastAsia="zh-CN"/>
        </w:rPr>
        <w:t>（详见附件一）的规定。</w:t>
      </w:r>
    </w:p>
    <w:p w:rsidR="00EF4115" w:rsidRDefault="00E47D35">
      <w:pPr>
        <w:pStyle w:val="a8"/>
        <w:spacing w:line="360" w:lineRule="auto"/>
        <w:ind w:right="121" w:firstLineChars="200" w:firstLine="480"/>
        <w:jc w:val="both"/>
        <w:rPr>
          <w:lang w:eastAsia="zh-CN"/>
        </w:rPr>
      </w:pPr>
      <w:r>
        <w:rPr>
          <w:lang w:eastAsia="zh-CN"/>
        </w:rPr>
        <w:t>3.</w:t>
      </w:r>
      <w:r>
        <w:rPr>
          <w:lang w:eastAsia="zh-CN"/>
        </w:rPr>
        <w:t>中选单位需遵守比选人的各项管理规章制度。如违反相关条例者则按福建福海创石油化工有限公司相应条款进行处罚。</w:t>
      </w:r>
    </w:p>
    <w:p w:rsidR="00EF4115" w:rsidRDefault="00EF4115">
      <w:pPr>
        <w:pStyle w:val="a8"/>
        <w:spacing w:before="26" w:line="321" w:lineRule="auto"/>
        <w:ind w:left="118" w:right="106" w:firstLine="480"/>
        <w:jc w:val="both"/>
        <w:rPr>
          <w:lang w:eastAsia="zh-CN"/>
        </w:rPr>
      </w:pPr>
    </w:p>
    <w:p w:rsidR="00EF4115" w:rsidRDefault="00EF4115">
      <w:pPr>
        <w:pStyle w:val="10"/>
        <w:tabs>
          <w:tab w:val="left" w:pos="1912"/>
        </w:tabs>
        <w:spacing w:line="355" w:lineRule="exact"/>
        <w:ind w:left="647" w:firstLineChars="1100" w:firstLine="3092"/>
      </w:pPr>
    </w:p>
    <w:p w:rsidR="00EF4115" w:rsidRDefault="00EF4115">
      <w:pPr>
        <w:pStyle w:val="10"/>
        <w:tabs>
          <w:tab w:val="left" w:pos="1912"/>
        </w:tabs>
        <w:spacing w:line="355" w:lineRule="exact"/>
        <w:ind w:left="647" w:firstLineChars="1100" w:firstLine="3092"/>
      </w:pPr>
    </w:p>
    <w:p w:rsidR="00EF4115" w:rsidRDefault="00EF4115">
      <w:pPr>
        <w:pStyle w:val="10"/>
        <w:tabs>
          <w:tab w:val="left" w:pos="1912"/>
        </w:tabs>
        <w:spacing w:line="355" w:lineRule="exact"/>
        <w:ind w:left="647" w:firstLineChars="1100" w:firstLine="3092"/>
      </w:pPr>
    </w:p>
    <w:p w:rsidR="00EF4115" w:rsidRDefault="00EF4115">
      <w:pPr>
        <w:pStyle w:val="10"/>
        <w:tabs>
          <w:tab w:val="left" w:pos="1912"/>
        </w:tabs>
        <w:spacing w:line="355" w:lineRule="exact"/>
        <w:ind w:left="647" w:firstLineChars="1100" w:firstLine="3092"/>
      </w:pPr>
    </w:p>
    <w:p w:rsidR="00EF4115" w:rsidRDefault="00EF4115">
      <w:pPr>
        <w:pStyle w:val="10"/>
        <w:tabs>
          <w:tab w:val="left" w:pos="1912"/>
        </w:tabs>
        <w:spacing w:line="355" w:lineRule="exact"/>
        <w:ind w:left="647" w:firstLineChars="1100" w:firstLine="3092"/>
      </w:pPr>
    </w:p>
    <w:p w:rsidR="00EF4115" w:rsidRDefault="00EF4115">
      <w:pPr>
        <w:pStyle w:val="10"/>
        <w:tabs>
          <w:tab w:val="left" w:pos="1912"/>
        </w:tabs>
        <w:spacing w:line="355" w:lineRule="exact"/>
        <w:ind w:left="647" w:firstLineChars="1100" w:firstLine="3092"/>
      </w:pPr>
    </w:p>
    <w:p w:rsidR="00EF4115" w:rsidRDefault="00EF4115">
      <w:pPr>
        <w:pStyle w:val="10"/>
        <w:tabs>
          <w:tab w:val="left" w:pos="1912"/>
        </w:tabs>
        <w:spacing w:line="355" w:lineRule="exact"/>
        <w:ind w:left="647" w:firstLineChars="1100" w:firstLine="3092"/>
      </w:pPr>
    </w:p>
    <w:p w:rsidR="00EF4115" w:rsidRDefault="00EF4115">
      <w:pPr>
        <w:pStyle w:val="10"/>
        <w:tabs>
          <w:tab w:val="left" w:pos="1912"/>
        </w:tabs>
        <w:spacing w:line="355" w:lineRule="exact"/>
        <w:ind w:left="647" w:firstLineChars="1100" w:firstLine="3092"/>
      </w:pPr>
    </w:p>
    <w:p w:rsidR="00EF4115" w:rsidRDefault="00EF4115">
      <w:pPr>
        <w:pStyle w:val="10"/>
        <w:tabs>
          <w:tab w:val="left" w:pos="1912"/>
        </w:tabs>
        <w:spacing w:line="355" w:lineRule="exact"/>
        <w:ind w:left="647" w:firstLineChars="1100" w:firstLine="3092"/>
      </w:pPr>
    </w:p>
    <w:p w:rsidR="00EF4115" w:rsidRDefault="00EF4115">
      <w:pPr>
        <w:pStyle w:val="10"/>
        <w:tabs>
          <w:tab w:val="left" w:pos="1912"/>
        </w:tabs>
        <w:spacing w:line="355" w:lineRule="exact"/>
        <w:ind w:left="647" w:firstLineChars="1100" w:firstLine="3092"/>
      </w:pPr>
    </w:p>
    <w:p w:rsidR="00EF4115" w:rsidRDefault="00EF4115">
      <w:pPr>
        <w:pStyle w:val="10"/>
        <w:tabs>
          <w:tab w:val="left" w:pos="1912"/>
        </w:tabs>
        <w:spacing w:line="355" w:lineRule="exact"/>
        <w:ind w:left="647" w:firstLineChars="1100" w:firstLine="3092"/>
      </w:pPr>
    </w:p>
    <w:p w:rsidR="00EF4115" w:rsidRDefault="00EF4115">
      <w:pPr>
        <w:pStyle w:val="10"/>
        <w:tabs>
          <w:tab w:val="left" w:pos="1912"/>
        </w:tabs>
        <w:spacing w:line="355" w:lineRule="exact"/>
        <w:ind w:left="647" w:firstLineChars="1100" w:firstLine="3092"/>
      </w:pPr>
    </w:p>
    <w:p w:rsidR="00EF4115" w:rsidRDefault="00EF4115">
      <w:pPr>
        <w:pStyle w:val="10"/>
        <w:tabs>
          <w:tab w:val="left" w:pos="1912"/>
        </w:tabs>
        <w:spacing w:line="355" w:lineRule="exact"/>
        <w:ind w:left="647" w:firstLineChars="1100" w:firstLine="3092"/>
      </w:pPr>
    </w:p>
    <w:p w:rsidR="00EF4115" w:rsidRDefault="00EF4115">
      <w:pPr>
        <w:pStyle w:val="10"/>
        <w:tabs>
          <w:tab w:val="left" w:pos="1912"/>
        </w:tabs>
        <w:spacing w:line="355" w:lineRule="exact"/>
        <w:ind w:left="647" w:firstLineChars="1100" w:firstLine="3092"/>
      </w:pPr>
    </w:p>
    <w:p w:rsidR="00EF4115" w:rsidRDefault="00EF4115">
      <w:pPr>
        <w:pStyle w:val="10"/>
        <w:tabs>
          <w:tab w:val="left" w:pos="1912"/>
        </w:tabs>
        <w:spacing w:line="355" w:lineRule="exact"/>
        <w:ind w:left="647" w:firstLineChars="1100" w:firstLine="3092"/>
      </w:pPr>
    </w:p>
    <w:p w:rsidR="00EF4115" w:rsidRDefault="00EF4115">
      <w:pPr>
        <w:pStyle w:val="10"/>
        <w:tabs>
          <w:tab w:val="left" w:pos="1912"/>
        </w:tabs>
        <w:spacing w:line="355" w:lineRule="exact"/>
        <w:ind w:left="647" w:firstLineChars="1100" w:firstLine="3092"/>
      </w:pPr>
    </w:p>
    <w:p w:rsidR="00EF4115" w:rsidRDefault="00EF4115">
      <w:pPr>
        <w:pStyle w:val="10"/>
        <w:tabs>
          <w:tab w:val="left" w:pos="1912"/>
        </w:tabs>
        <w:spacing w:line="355" w:lineRule="exact"/>
        <w:ind w:left="647" w:firstLineChars="1100" w:firstLine="3092"/>
      </w:pPr>
    </w:p>
    <w:p w:rsidR="00EF4115" w:rsidRDefault="00EF4115">
      <w:pPr>
        <w:pStyle w:val="10"/>
        <w:tabs>
          <w:tab w:val="left" w:pos="1912"/>
        </w:tabs>
        <w:spacing w:line="355" w:lineRule="exact"/>
        <w:ind w:left="647" w:firstLineChars="1100" w:firstLine="3092"/>
      </w:pPr>
    </w:p>
    <w:p w:rsidR="00EF4115" w:rsidRDefault="00EF4115">
      <w:pPr>
        <w:pStyle w:val="10"/>
        <w:tabs>
          <w:tab w:val="left" w:pos="1912"/>
        </w:tabs>
        <w:spacing w:line="355" w:lineRule="exact"/>
        <w:ind w:left="647" w:firstLineChars="1100" w:firstLine="3092"/>
      </w:pPr>
    </w:p>
    <w:p w:rsidR="00EF4115" w:rsidRDefault="00EF4115">
      <w:pPr>
        <w:pStyle w:val="10"/>
        <w:tabs>
          <w:tab w:val="left" w:pos="1912"/>
        </w:tabs>
        <w:spacing w:line="355" w:lineRule="exact"/>
        <w:ind w:left="647" w:firstLineChars="1100" w:firstLine="3092"/>
      </w:pPr>
    </w:p>
    <w:p w:rsidR="00EF4115" w:rsidRDefault="00EF4115">
      <w:pPr>
        <w:pStyle w:val="10"/>
        <w:tabs>
          <w:tab w:val="left" w:pos="1912"/>
        </w:tabs>
        <w:spacing w:line="355" w:lineRule="exact"/>
        <w:ind w:left="647" w:firstLineChars="1100" w:firstLine="3092"/>
      </w:pPr>
    </w:p>
    <w:p w:rsidR="00EF4115" w:rsidRDefault="00EF4115">
      <w:pPr>
        <w:pStyle w:val="10"/>
        <w:tabs>
          <w:tab w:val="left" w:pos="1912"/>
        </w:tabs>
        <w:spacing w:line="355" w:lineRule="exact"/>
        <w:ind w:left="647" w:firstLineChars="1100" w:firstLine="3092"/>
      </w:pPr>
    </w:p>
    <w:p w:rsidR="00EF4115" w:rsidRDefault="00EF4115">
      <w:pPr>
        <w:pStyle w:val="10"/>
        <w:tabs>
          <w:tab w:val="left" w:pos="1912"/>
        </w:tabs>
        <w:spacing w:line="355" w:lineRule="exact"/>
        <w:ind w:left="647" w:firstLineChars="1100" w:firstLine="3092"/>
      </w:pPr>
    </w:p>
    <w:p w:rsidR="00EF4115" w:rsidRDefault="00EF4115">
      <w:pPr>
        <w:pStyle w:val="13"/>
      </w:pPr>
    </w:p>
    <w:p w:rsidR="00EF4115" w:rsidRDefault="00EF4115">
      <w:pPr>
        <w:pStyle w:val="13"/>
      </w:pPr>
    </w:p>
    <w:p w:rsidR="00EF4115" w:rsidRDefault="00EF4115">
      <w:pPr>
        <w:pStyle w:val="13"/>
      </w:pPr>
    </w:p>
    <w:p w:rsidR="00EF4115" w:rsidRDefault="00EF4115">
      <w:pPr>
        <w:pStyle w:val="13"/>
      </w:pPr>
    </w:p>
    <w:p w:rsidR="00EF4115" w:rsidRDefault="00EF4115">
      <w:pPr>
        <w:pStyle w:val="13"/>
      </w:pPr>
    </w:p>
    <w:p w:rsidR="00EF4115" w:rsidRDefault="00EF4115">
      <w:pPr>
        <w:pStyle w:val="13"/>
      </w:pPr>
    </w:p>
    <w:p w:rsidR="00EF4115" w:rsidRDefault="00E47D35">
      <w:pPr>
        <w:spacing w:before="15" w:line="360" w:lineRule="auto"/>
        <w:jc w:val="center"/>
        <w:rPr>
          <w:b/>
          <w:w w:val="95"/>
          <w:sz w:val="28"/>
          <w:lang w:eastAsia="zh-CN"/>
        </w:rPr>
      </w:pPr>
      <w:r>
        <w:rPr>
          <w:b/>
          <w:w w:val="95"/>
          <w:sz w:val="28"/>
          <w:lang w:eastAsia="zh-CN"/>
        </w:rPr>
        <w:t>第七章</w:t>
      </w:r>
      <w:r>
        <w:rPr>
          <w:b/>
          <w:w w:val="95"/>
          <w:sz w:val="28"/>
          <w:lang w:eastAsia="zh-CN"/>
        </w:rPr>
        <w:tab/>
      </w:r>
      <w:r>
        <w:rPr>
          <w:b/>
          <w:w w:val="95"/>
          <w:sz w:val="28"/>
          <w:lang w:eastAsia="zh-CN"/>
        </w:rPr>
        <w:t>其它</w:t>
      </w:r>
    </w:p>
    <w:p w:rsidR="00EF4115" w:rsidRDefault="00E47D35">
      <w:pPr>
        <w:pStyle w:val="a8"/>
        <w:spacing w:line="360" w:lineRule="auto"/>
        <w:ind w:right="121" w:firstLineChars="200" w:firstLine="480"/>
        <w:jc w:val="both"/>
        <w:rPr>
          <w:lang w:eastAsia="zh-CN"/>
        </w:rPr>
      </w:pPr>
      <w:r>
        <w:rPr>
          <w:lang w:eastAsia="zh-CN"/>
        </w:rPr>
        <w:t>1.</w:t>
      </w:r>
      <w:r>
        <w:rPr>
          <w:lang w:eastAsia="zh-CN"/>
        </w:rPr>
        <w:t>参选人的参选文件无论其是否中选，均不退回。</w:t>
      </w:r>
    </w:p>
    <w:p w:rsidR="00EF4115" w:rsidRDefault="00E47D35">
      <w:pPr>
        <w:pStyle w:val="a8"/>
        <w:spacing w:line="360" w:lineRule="auto"/>
        <w:ind w:right="121" w:firstLineChars="200" w:firstLine="480"/>
        <w:jc w:val="both"/>
        <w:rPr>
          <w:lang w:eastAsia="zh-CN"/>
        </w:rPr>
      </w:pPr>
      <w:r>
        <w:rPr>
          <w:lang w:eastAsia="zh-CN"/>
        </w:rPr>
        <w:t>2.</w:t>
      </w:r>
      <w:r>
        <w:rPr>
          <w:lang w:eastAsia="zh-CN"/>
        </w:rPr>
        <w:t>比选人郑重承诺：参选人所提交的参选文件及相关资料不向第三方泄露。</w:t>
      </w:r>
    </w:p>
    <w:p w:rsidR="00EF4115" w:rsidRDefault="00E47D35">
      <w:pPr>
        <w:pStyle w:val="a8"/>
        <w:spacing w:line="360" w:lineRule="auto"/>
        <w:ind w:right="121" w:firstLineChars="200" w:firstLine="480"/>
        <w:jc w:val="both"/>
        <w:rPr>
          <w:lang w:eastAsia="zh-CN"/>
        </w:rPr>
      </w:pPr>
      <w:r>
        <w:rPr>
          <w:lang w:eastAsia="zh-CN"/>
        </w:rPr>
        <w:t>3.</w:t>
      </w:r>
      <w:r>
        <w:rPr>
          <w:lang w:eastAsia="zh-CN"/>
        </w:rPr>
        <w:t>本比选文件的解释权归福建福海创石油化工有限公司。</w:t>
      </w:r>
    </w:p>
    <w:p w:rsidR="00EF4115" w:rsidRDefault="00E47D35">
      <w:pPr>
        <w:pStyle w:val="a8"/>
        <w:spacing w:line="360" w:lineRule="auto"/>
        <w:ind w:left="215"/>
        <w:rPr>
          <w:lang w:eastAsia="zh-CN"/>
        </w:rPr>
      </w:pPr>
      <w:r>
        <w:rPr>
          <w:lang w:eastAsia="zh-CN"/>
        </w:rPr>
        <w:br w:type="page"/>
      </w:r>
    </w:p>
    <w:p w:rsidR="00EF4115" w:rsidRDefault="00E47D35">
      <w:pPr>
        <w:pStyle w:val="a8"/>
        <w:rPr>
          <w:b/>
          <w:sz w:val="32"/>
          <w:szCs w:val="32"/>
          <w:lang w:eastAsia="zh-CN"/>
        </w:rPr>
      </w:pPr>
      <w:r>
        <w:rPr>
          <w:rFonts w:ascii="Times New Roman" w:hint="eastAsia"/>
          <w:b/>
          <w:bCs/>
          <w:lang w:eastAsia="zh-CN"/>
        </w:rPr>
        <w:lastRenderedPageBreak/>
        <w:t>附件一、合同文本</w:t>
      </w:r>
      <w:bookmarkStart w:id="1" w:name="_Toc251742852"/>
    </w:p>
    <w:p w:rsidR="00EF4115" w:rsidRDefault="00EF4115">
      <w:pPr>
        <w:spacing w:line="360" w:lineRule="auto"/>
        <w:ind w:left="480" w:hangingChars="200" w:hanging="480"/>
        <w:rPr>
          <w:sz w:val="24"/>
          <w:szCs w:val="24"/>
          <w:lang w:eastAsia="zh-CN"/>
        </w:rPr>
      </w:pPr>
    </w:p>
    <w:p w:rsidR="00EF4115" w:rsidRDefault="00E47D35">
      <w:pPr>
        <w:spacing w:line="360" w:lineRule="auto"/>
        <w:ind w:left="883" w:hangingChars="200" w:hanging="883"/>
        <w:jc w:val="center"/>
        <w:rPr>
          <w:b/>
          <w:sz w:val="44"/>
          <w:szCs w:val="44"/>
          <w:lang w:eastAsia="zh-CN"/>
        </w:rPr>
      </w:pPr>
      <w:r>
        <w:rPr>
          <w:rFonts w:hint="eastAsia"/>
          <w:b/>
          <w:sz w:val="44"/>
          <w:szCs w:val="44"/>
          <w:lang w:eastAsia="zh-CN"/>
        </w:rPr>
        <w:t>腾龙芳烃（漳州）有限公司</w:t>
      </w:r>
    </w:p>
    <w:p w:rsidR="00EF4115" w:rsidRDefault="00E47D35">
      <w:pPr>
        <w:spacing w:line="360" w:lineRule="auto"/>
        <w:ind w:left="883" w:hangingChars="200" w:hanging="883"/>
        <w:jc w:val="center"/>
        <w:rPr>
          <w:b/>
          <w:sz w:val="44"/>
          <w:szCs w:val="44"/>
          <w:lang w:eastAsia="zh-CN"/>
        </w:rPr>
      </w:pPr>
      <w:r>
        <w:rPr>
          <w:rFonts w:hint="eastAsia"/>
          <w:b/>
          <w:sz w:val="44"/>
          <w:szCs w:val="44"/>
          <w:lang w:eastAsia="zh-CN"/>
        </w:rPr>
        <w:t>62-L-140</w:t>
      </w:r>
      <w:r>
        <w:rPr>
          <w:rFonts w:hint="eastAsia"/>
          <w:b/>
          <w:sz w:val="44"/>
          <w:szCs w:val="44"/>
          <w:lang w:eastAsia="zh-CN"/>
        </w:rPr>
        <w:t>装车鹤管</w:t>
      </w:r>
      <w:r>
        <w:rPr>
          <w:rFonts w:hint="eastAsia"/>
          <w:b/>
          <w:sz w:val="44"/>
          <w:szCs w:val="44"/>
          <w:lang w:eastAsia="zh-CN"/>
        </w:rPr>
        <w:t>采购项目</w:t>
      </w:r>
    </w:p>
    <w:p w:rsidR="00EF4115" w:rsidRDefault="00EF4115">
      <w:pPr>
        <w:spacing w:line="360" w:lineRule="auto"/>
        <w:ind w:left="883" w:hangingChars="200" w:hanging="883"/>
        <w:jc w:val="center"/>
        <w:rPr>
          <w:b/>
          <w:sz w:val="44"/>
          <w:szCs w:val="44"/>
          <w:lang w:eastAsia="zh-CN"/>
        </w:rPr>
      </w:pPr>
    </w:p>
    <w:p w:rsidR="00EF4115" w:rsidRDefault="00EF4115">
      <w:pPr>
        <w:spacing w:line="360" w:lineRule="auto"/>
        <w:jc w:val="both"/>
        <w:rPr>
          <w:b/>
          <w:sz w:val="44"/>
          <w:szCs w:val="44"/>
          <w:lang w:eastAsia="zh-CN"/>
        </w:rPr>
      </w:pPr>
    </w:p>
    <w:p w:rsidR="00EF4115" w:rsidRDefault="00EF4115">
      <w:pPr>
        <w:spacing w:line="360" w:lineRule="auto"/>
        <w:ind w:left="883" w:hangingChars="200" w:hanging="883"/>
        <w:jc w:val="center"/>
        <w:rPr>
          <w:b/>
          <w:sz w:val="44"/>
          <w:szCs w:val="44"/>
          <w:lang w:eastAsia="zh-CN"/>
        </w:rPr>
      </w:pPr>
    </w:p>
    <w:p w:rsidR="00EF4115" w:rsidRDefault="00E47D35">
      <w:pPr>
        <w:spacing w:line="360" w:lineRule="auto"/>
        <w:ind w:left="1446" w:hangingChars="200" w:hanging="1446"/>
        <w:jc w:val="center"/>
        <w:rPr>
          <w:b/>
          <w:sz w:val="72"/>
          <w:szCs w:val="72"/>
          <w:lang w:eastAsia="zh-CN"/>
        </w:rPr>
      </w:pPr>
      <w:r>
        <w:rPr>
          <w:rFonts w:hint="eastAsia"/>
          <w:b/>
          <w:sz w:val="72"/>
          <w:szCs w:val="72"/>
          <w:lang w:eastAsia="zh-CN"/>
        </w:rPr>
        <w:t>合</w:t>
      </w:r>
    </w:p>
    <w:p w:rsidR="00EF4115" w:rsidRDefault="00EF4115">
      <w:pPr>
        <w:spacing w:line="360" w:lineRule="auto"/>
        <w:ind w:left="1446" w:hangingChars="200" w:hanging="1446"/>
        <w:jc w:val="center"/>
        <w:rPr>
          <w:b/>
          <w:sz w:val="72"/>
          <w:szCs w:val="72"/>
          <w:lang w:eastAsia="zh-CN"/>
        </w:rPr>
      </w:pPr>
    </w:p>
    <w:p w:rsidR="00EF4115" w:rsidRDefault="00E47D35">
      <w:pPr>
        <w:spacing w:line="360" w:lineRule="auto"/>
        <w:ind w:left="1446" w:hangingChars="200" w:hanging="1446"/>
        <w:jc w:val="center"/>
        <w:rPr>
          <w:b/>
          <w:sz w:val="72"/>
          <w:szCs w:val="72"/>
          <w:lang w:eastAsia="zh-CN"/>
        </w:rPr>
      </w:pPr>
      <w:r>
        <w:rPr>
          <w:rFonts w:hint="eastAsia"/>
          <w:b/>
          <w:sz w:val="72"/>
          <w:szCs w:val="72"/>
          <w:lang w:eastAsia="zh-CN"/>
        </w:rPr>
        <w:t>同</w:t>
      </w:r>
    </w:p>
    <w:p w:rsidR="00EF4115" w:rsidRDefault="00EF4115">
      <w:pPr>
        <w:spacing w:line="360" w:lineRule="auto"/>
        <w:ind w:left="1446" w:hangingChars="200" w:hanging="1446"/>
        <w:jc w:val="center"/>
        <w:rPr>
          <w:b/>
          <w:sz w:val="72"/>
          <w:szCs w:val="72"/>
          <w:lang w:eastAsia="zh-CN"/>
        </w:rPr>
      </w:pPr>
    </w:p>
    <w:p w:rsidR="00EF4115" w:rsidRDefault="00E47D35">
      <w:pPr>
        <w:spacing w:line="360" w:lineRule="auto"/>
        <w:ind w:left="1446" w:hangingChars="200" w:hanging="1446"/>
        <w:jc w:val="center"/>
        <w:rPr>
          <w:b/>
          <w:sz w:val="72"/>
          <w:szCs w:val="72"/>
          <w:lang w:eastAsia="zh-CN"/>
        </w:rPr>
      </w:pPr>
      <w:r>
        <w:rPr>
          <w:rFonts w:hint="eastAsia"/>
          <w:b/>
          <w:sz w:val="72"/>
          <w:szCs w:val="72"/>
          <w:lang w:eastAsia="zh-CN"/>
        </w:rPr>
        <w:t>书</w:t>
      </w:r>
    </w:p>
    <w:p w:rsidR="00EF4115" w:rsidRDefault="00EF4115">
      <w:pPr>
        <w:spacing w:line="360" w:lineRule="auto"/>
        <w:ind w:left="883" w:hangingChars="200" w:hanging="883"/>
        <w:jc w:val="center"/>
        <w:rPr>
          <w:b/>
          <w:sz w:val="44"/>
          <w:szCs w:val="44"/>
          <w:lang w:eastAsia="zh-CN"/>
        </w:rPr>
      </w:pPr>
    </w:p>
    <w:p w:rsidR="00EF4115" w:rsidRDefault="00EF4115">
      <w:pPr>
        <w:spacing w:line="360" w:lineRule="auto"/>
        <w:ind w:left="883" w:hangingChars="200" w:hanging="883"/>
        <w:jc w:val="center"/>
        <w:rPr>
          <w:b/>
          <w:sz w:val="44"/>
          <w:szCs w:val="44"/>
          <w:lang w:eastAsia="zh-CN"/>
        </w:rPr>
      </w:pPr>
    </w:p>
    <w:p w:rsidR="00EF4115" w:rsidRDefault="00E47D35">
      <w:pPr>
        <w:spacing w:line="360" w:lineRule="auto"/>
        <w:ind w:leftChars="320" w:left="704" w:firstLineChars="295" w:firstLine="948"/>
        <w:rPr>
          <w:b/>
          <w:sz w:val="32"/>
          <w:szCs w:val="32"/>
          <w:lang w:eastAsia="zh-CN"/>
        </w:rPr>
      </w:pPr>
      <w:r>
        <w:rPr>
          <w:rFonts w:hint="eastAsia"/>
          <w:b/>
          <w:sz w:val="32"/>
          <w:szCs w:val="32"/>
          <w:lang w:eastAsia="zh-CN"/>
        </w:rPr>
        <w:t>合同编号：</w:t>
      </w:r>
      <w:r>
        <w:rPr>
          <w:rFonts w:hint="eastAsia"/>
          <w:b/>
          <w:sz w:val="32"/>
          <w:szCs w:val="32"/>
          <w:lang w:eastAsia="zh-CN"/>
        </w:rPr>
        <w:t xml:space="preserve"> </w:t>
      </w:r>
    </w:p>
    <w:p w:rsidR="00EF4115" w:rsidRDefault="00EF4115">
      <w:pPr>
        <w:spacing w:line="360" w:lineRule="auto"/>
        <w:ind w:left="883" w:hangingChars="200" w:hanging="883"/>
        <w:jc w:val="center"/>
        <w:rPr>
          <w:b/>
          <w:sz w:val="44"/>
          <w:szCs w:val="44"/>
          <w:lang w:eastAsia="zh-CN"/>
        </w:rPr>
      </w:pPr>
    </w:p>
    <w:p w:rsidR="00EF4115" w:rsidRDefault="00E47D35">
      <w:pPr>
        <w:spacing w:line="360" w:lineRule="auto"/>
        <w:ind w:left="643" w:hangingChars="200" w:hanging="643"/>
        <w:rPr>
          <w:b/>
          <w:sz w:val="32"/>
          <w:szCs w:val="32"/>
          <w:lang w:eastAsia="zh-CN"/>
        </w:rPr>
      </w:pPr>
      <w:r>
        <w:rPr>
          <w:rFonts w:hint="eastAsia"/>
          <w:b/>
          <w:sz w:val="32"/>
          <w:szCs w:val="32"/>
          <w:lang w:eastAsia="zh-CN"/>
        </w:rPr>
        <w:t xml:space="preserve">          </w:t>
      </w:r>
      <w:r>
        <w:rPr>
          <w:rFonts w:hint="eastAsia"/>
          <w:b/>
          <w:sz w:val="32"/>
          <w:szCs w:val="32"/>
          <w:lang w:eastAsia="zh-CN"/>
        </w:rPr>
        <w:t>甲</w:t>
      </w:r>
      <w:r>
        <w:rPr>
          <w:rFonts w:hint="eastAsia"/>
          <w:b/>
          <w:sz w:val="32"/>
          <w:szCs w:val="32"/>
          <w:lang w:eastAsia="zh-CN"/>
        </w:rPr>
        <w:t>方：</w:t>
      </w:r>
    </w:p>
    <w:p w:rsidR="00EF4115" w:rsidRDefault="00E47D35">
      <w:pPr>
        <w:spacing w:line="360" w:lineRule="auto"/>
        <w:ind w:leftChars="320" w:left="704" w:firstLineChars="295" w:firstLine="948"/>
        <w:rPr>
          <w:b/>
          <w:sz w:val="32"/>
          <w:szCs w:val="32"/>
          <w:lang w:eastAsia="zh-CN"/>
        </w:rPr>
      </w:pPr>
      <w:r>
        <w:rPr>
          <w:rFonts w:hint="eastAsia"/>
          <w:b/>
          <w:sz w:val="32"/>
          <w:szCs w:val="32"/>
          <w:lang w:eastAsia="zh-CN"/>
        </w:rPr>
        <w:t>乙</w:t>
      </w:r>
      <w:r>
        <w:rPr>
          <w:rFonts w:hint="eastAsia"/>
          <w:b/>
          <w:sz w:val="32"/>
          <w:szCs w:val="32"/>
          <w:lang w:eastAsia="zh-CN"/>
        </w:rPr>
        <w:t>方：</w:t>
      </w:r>
      <w:r>
        <w:rPr>
          <w:rFonts w:hint="eastAsia"/>
          <w:b/>
          <w:sz w:val="32"/>
          <w:szCs w:val="32"/>
          <w:lang w:eastAsia="zh-CN"/>
        </w:rPr>
        <w:t xml:space="preserve">                          </w:t>
      </w:r>
    </w:p>
    <w:p w:rsidR="00EF4115" w:rsidRDefault="00E47D35">
      <w:pPr>
        <w:pStyle w:val="0"/>
        <w:snapToGrid w:val="0"/>
        <w:spacing w:line="360" w:lineRule="auto"/>
        <w:ind w:firstLineChars="500" w:firstLine="1606"/>
        <w:rPr>
          <w:rFonts w:ascii="宋体" w:hAnsi="宋体"/>
          <w:b/>
          <w:sz w:val="32"/>
          <w:szCs w:val="32"/>
        </w:rPr>
      </w:pPr>
      <w:r>
        <w:rPr>
          <w:rFonts w:ascii="宋体" w:hAnsi="宋体" w:hint="eastAsia"/>
          <w:b/>
          <w:sz w:val="32"/>
          <w:szCs w:val="32"/>
        </w:rPr>
        <w:t>签订时间：</w:t>
      </w:r>
      <w:r>
        <w:rPr>
          <w:rFonts w:ascii="宋体" w:hAnsi="宋体" w:hint="eastAsia"/>
          <w:b/>
          <w:sz w:val="32"/>
          <w:szCs w:val="32"/>
        </w:rPr>
        <w:t xml:space="preserve">    </w:t>
      </w:r>
      <w:r>
        <w:rPr>
          <w:rFonts w:ascii="宋体" w:hAnsi="宋体" w:hint="eastAsia"/>
          <w:b/>
          <w:sz w:val="32"/>
          <w:szCs w:val="32"/>
        </w:rPr>
        <w:t>年</w:t>
      </w:r>
      <w:r>
        <w:rPr>
          <w:rFonts w:ascii="宋体" w:hAnsi="宋体"/>
          <w:b/>
          <w:sz w:val="32"/>
          <w:szCs w:val="32"/>
        </w:rPr>
        <w:t xml:space="preserve"> </w:t>
      </w:r>
      <w:r>
        <w:rPr>
          <w:rFonts w:ascii="宋体" w:hAnsi="宋体" w:hint="eastAsia"/>
          <w:b/>
          <w:sz w:val="32"/>
          <w:szCs w:val="32"/>
        </w:rPr>
        <w:t xml:space="preserve">  </w:t>
      </w:r>
      <w:r>
        <w:rPr>
          <w:rFonts w:ascii="宋体" w:hAnsi="宋体"/>
          <w:b/>
          <w:sz w:val="32"/>
          <w:szCs w:val="32"/>
        </w:rPr>
        <w:t xml:space="preserve"> </w:t>
      </w:r>
      <w:r>
        <w:rPr>
          <w:rFonts w:ascii="宋体" w:hAnsi="宋体" w:hint="eastAsia"/>
          <w:b/>
          <w:sz w:val="32"/>
          <w:szCs w:val="32"/>
        </w:rPr>
        <w:t>月</w:t>
      </w:r>
      <w:r>
        <w:rPr>
          <w:rFonts w:ascii="宋体" w:hAnsi="宋体" w:hint="eastAsia"/>
          <w:b/>
          <w:sz w:val="32"/>
          <w:szCs w:val="32"/>
        </w:rPr>
        <w:t xml:space="preserve">    </w:t>
      </w:r>
      <w:r>
        <w:rPr>
          <w:rFonts w:ascii="宋体" w:hAnsi="宋体" w:hint="eastAsia"/>
          <w:b/>
          <w:sz w:val="32"/>
          <w:szCs w:val="32"/>
        </w:rPr>
        <w:t>日</w:t>
      </w:r>
    </w:p>
    <w:p w:rsidR="00EF4115" w:rsidRDefault="00E47D35">
      <w:pPr>
        <w:pStyle w:val="0"/>
        <w:snapToGrid w:val="0"/>
        <w:spacing w:line="360" w:lineRule="auto"/>
        <w:ind w:firstLineChars="500" w:firstLine="1606"/>
        <w:rPr>
          <w:rFonts w:ascii="宋体" w:hAnsi="宋体"/>
          <w:b/>
          <w:sz w:val="32"/>
          <w:szCs w:val="32"/>
        </w:rPr>
      </w:pPr>
      <w:r>
        <w:rPr>
          <w:rFonts w:ascii="宋体" w:hAnsi="宋体" w:hint="eastAsia"/>
          <w:b/>
          <w:sz w:val="32"/>
          <w:szCs w:val="32"/>
        </w:rPr>
        <w:t>签订地点：</w:t>
      </w:r>
    </w:p>
    <w:p w:rsidR="00EF4115" w:rsidRDefault="00E47D35">
      <w:pPr>
        <w:snapToGrid w:val="0"/>
        <w:spacing w:line="460" w:lineRule="exact"/>
        <w:jc w:val="center"/>
        <w:rPr>
          <w:b/>
          <w:sz w:val="24"/>
          <w:szCs w:val="24"/>
          <w:lang w:eastAsia="zh-CN"/>
        </w:rPr>
      </w:pPr>
      <w:r>
        <w:rPr>
          <w:rFonts w:hint="eastAsia"/>
          <w:b/>
          <w:sz w:val="24"/>
          <w:szCs w:val="24"/>
          <w:lang w:eastAsia="zh-CN"/>
        </w:rPr>
        <w:lastRenderedPageBreak/>
        <w:t>一、总则</w:t>
      </w:r>
    </w:p>
    <w:p w:rsidR="00EF4115" w:rsidRDefault="00E47D35">
      <w:pPr>
        <w:snapToGrid w:val="0"/>
        <w:spacing w:line="460" w:lineRule="exact"/>
        <w:rPr>
          <w:sz w:val="24"/>
          <w:szCs w:val="24"/>
          <w:lang w:eastAsia="zh-CN"/>
        </w:rPr>
      </w:pPr>
      <w:r>
        <w:rPr>
          <w:sz w:val="24"/>
          <w:szCs w:val="24"/>
          <w:lang w:eastAsia="zh-CN"/>
        </w:rPr>
        <w:t xml:space="preserve">1.1 </w:t>
      </w:r>
      <w:r>
        <w:rPr>
          <w:rFonts w:hint="eastAsia"/>
          <w:sz w:val="24"/>
          <w:szCs w:val="24"/>
          <w:lang w:eastAsia="zh-CN"/>
        </w:rPr>
        <w:t>甲方委托乙方承担</w:t>
      </w:r>
      <w:r>
        <w:rPr>
          <w:rFonts w:hint="eastAsia"/>
          <w:sz w:val="24"/>
          <w:szCs w:val="24"/>
          <w:u w:val="single"/>
          <w:lang w:eastAsia="zh-CN"/>
        </w:rPr>
        <w:t>腾龙芳烃（漳州）有限公司</w:t>
      </w:r>
      <w:r>
        <w:rPr>
          <w:rFonts w:hint="eastAsia"/>
          <w:sz w:val="24"/>
          <w:szCs w:val="24"/>
          <w:u w:val="single"/>
          <w:lang w:eastAsia="zh-CN"/>
        </w:rPr>
        <w:t>62-L-140</w:t>
      </w:r>
      <w:r>
        <w:rPr>
          <w:rFonts w:hint="eastAsia"/>
          <w:sz w:val="24"/>
          <w:szCs w:val="24"/>
          <w:u w:val="single"/>
          <w:lang w:eastAsia="zh-CN"/>
        </w:rPr>
        <w:t>装车鹤管</w:t>
      </w:r>
      <w:r>
        <w:rPr>
          <w:rFonts w:hint="eastAsia"/>
          <w:sz w:val="24"/>
          <w:szCs w:val="24"/>
          <w:u w:val="single"/>
          <w:lang w:eastAsia="zh-CN"/>
        </w:rPr>
        <w:t>采购项目</w:t>
      </w:r>
      <w:r>
        <w:rPr>
          <w:rFonts w:hint="eastAsia"/>
          <w:sz w:val="24"/>
          <w:szCs w:val="24"/>
          <w:lang w:eastAsia="zh-CN"/>
        </w:rPr>
        <w:t>工作。乙方接受甲方的委托，双方根据《民法典》</w:t>
      </w:r>
      <w:r>
        <w:rPr>
          <w:rFonts w:hint="eastAsia"/>
          <w:sz w:val="24"/>
          <w:szCs w:val="24"/>
          <w:lang w:eastAsia="zh-CN"/>
        </w:rPr>
        <w:t>第三编合同</w:t>
      </w:r>
      <w:r>
        <w:rPr>
          <w:rFonts w:hint="eastAsia"/>
          <w:sz w:val="24"/>
          <w:szCs w:val="24"/>
          <w:lang w:eastAsia="zh-CN"/>
        </w:rPr>
        <w:t>的规定</w:t>
      </w:r>
      <w:r>
        <w:rPr>
          <w:rFonts w:hint="eastAsia"/>
          <w:sz w:val="24"/>
          <w:szCs w:val="24"/>
          <w:lang w:eastAsia="zh-CN"/>
        </w:rPr>
        <w:t>，经过协商，达成一致意见，签订本合同。</w:t>
      </w:r>
    </w:p>
    <w:p w:rsidR="00EF4115" w:rsidRDefault="00E47D35">
      <w:pPr>
        <w:snapToGrid w:val="0"/>
        <w:spacing w:line="460" w:lineRule="exact"/>
        <w:rPr>
          <w:sz w:val="24"/>
          <w:szCs w:val="24"/>
          <w:lang w:eastAsia="zh-CN"/>
        </w:rPr>
      </w:pPr>
      <w:r>
        <w:rPr>
          <w:sz w:val="24"/>
          <w:szCs w:val="24"/>
          <w:lang w:eastAsia="zh-CN"/>
        </w:rPr>
        <w:t xml:space="preserve">1.2 </w:t>
      </w:r>
      <w:r>
        <w:rPr>
          <w:rFonts w:hint="eastAsia"/>
          <w:sz w:val="24"/>
          <w:szCs w:val="24"/>
          <w:lang w:eastAsia="zh-CN"/>
        </w:rPr>
        <w:t>委托制造的货物名称、型号、规格、数量详见附件《技术协议》。</w:t>
      </w:r>
    </w:p>
    <w:p w:rsidR="00EF4115" w:rsidRDefault="00E47D35">
      <w:pPr>
        <w:snapToGrid w:val="0"/>
        <w:spacing w:line="460" w:lineRule="exact"/>
        <w:rPr>
          <w:sz w:val="24"/>
          <w:szCs w:val="24"/>
          <w:lang w:eastAsia="zh-CN"/>
        </w:rPr>
      </w:pPr>
      <w:r>
        <w:rPr>
          <w:sz w:val="24"/>
          <w:szCs w:val="24"/>
          <w:lang w:eastAsia="zh-CN"/>
        </w:rPr>
        <w:t xml:space="preserve">1.3 </w:t>
      </w:r>
      <w:r>
        <w:rPr>
          <w:rFonts w:hint="eastAsia"/>
          <w:sz w:val="24"/>
          <w:szCs w:val="24"/>
          <w:lang w:eastAsia="zh-CN"/>
        </w:rPr>
        <w:t>乙方按本合同和《技术协议》规定制造合同产品，并就设备的质量、技术和性能等向甲方负责。</w:t>
      </w:r>
    </w:p>
    <w:p w:rsidR="00EF4115" w:rsidRDefault="00E47D35">
      <w:pPr>
        <w:snapToGrid w:val="0"/>
        <w:spacing w:line="460" w:lineRule="exact"/>
        <w:rPr>
          <w:sz w:val="24"/>
          <w:szCs w:val="24"/>
          <w:lang w:eastAsia="zh-CN"/>
        </w:rPr>
      </w:pPr>
      <w:r>
        <w:rPr>
          <w:sz w:val="24"/>
          <w:szCs w:val="24"/>
          <w:lang w:eastAsia="zh-CN"/>
        </w:rPr>
        <w:t>1.4</w:t>
      </w:r>
      <w:r>
        <w:rPr>
          <w:sz w:val="24"/>
          <w:szCs w:val="24"/>
          <w:lang w:eastAsia="zh-CN"/>
        </w:rPr>
        <w:t>乙方</w:t>
      </w:r>
      <w:r>
        <w:rPr>
          <w:rFonts w:hint="eastAsia"/>
          <w:sz w:val="24"/>
          <w:szCs w:val="24"/>
          <w:lang w:eastAsia="zh-CN"/>
        </w:rPr>
        <w:t>须保障甲方在使用或处分其合同设备或合同设备的任何一部分时，不受到第三方关于侵犯专利权、商标权或工业设计权等知识产权的任何异议和指控。任何第三方如果提出异议和侵权指控，乙方须与第三方交涉并承担由此而引起的一切法律责任及任何费用。</w:t>
      </w:r>
    </w:p>
    <w:p w:rsidR="00EF4115" w:rsidRDefault="00EF4115">
      <w:pPr>
        <w:snapToGrid w:val="0"/>
        <w:spacing w:line="460" w:lineRule="exact"/>
        <w:rPr>
          <w:sz w:val="24"/>
          <w:szCs w:val="24"/>
          <w:lang w:eastAsia="zh-CN"/>
        </w:rPr>
      </w:pPr>
    </w:p>
    <w:p w:rsidR="00EF4115" w:rsidRDefault="00E47D35">
      <w:pPr>
        <w:snapToGrid w:val="0"/>
        <w:spacing w:line="460" w:lineRule="exact"/>
        <w:jc w:val="center"/>
        <w:rPr>
          <w:b/>
          <w:sz w:val="24"/>
          <w:szCs w:val="24"/>
          <w:lang w:eastAsia="zh-CN"/>
        </w:rPr>
      </w:pPr>
      <w:r>
        <w:rPr>
          <w:rFonts w:hint="eastAsia"/>
          <w:b/>
          <w:sz w:val="24"/>
          <w:szCs w:val="24"/>
          <w:lang w:eastAsia="zh-CN"/>
        </w:rPr>
        <w:t>二、价格</w:t>
      </w:r>
    </w:p>
    <w:p w:rsidR="00EF4115" w:rsidRDefault="00E47D35">
      <w:pPr>
        <w:snapToGrid w:val="0"/>
        <w:spacing w:line="460" w:lineRule="exact"/>
        <w:rPr>
          <w:sz w:val="24"/>
          <w:szCs w:val="24"/>
          <w:lang w:eastAsia="zh-CN"/>
        </w:rPr>
      </w:pPr>
      <w:r>
        <w:rPr>
          <w:sz w:val="24"/>
          <w:szCs w:val="24"/>
          <w:lang w:eastAsia="zh-CN"/>
        </w:rPr>
        <w:t xml:space="preserve">2.1 </w:t>
      </w:r>
      <w:r>
        <w:rPr>
          <w:rFonts w:hint="eastAsia"/>
          <w:sz w:val="24"/>
          <w:szCs w:val="24"/>
          <w:lang w:eastAsia="zh-CN"/>
        </w:rPr>
        <w:t>本合同总价为：人民币￥</w:t>
      </w:r>
      <w:r>
        <w:rPr>
          <w:sz w:val="24"/>
          <w:szCs w:val="24"/>
          <w:u w:val="single"/>
          <w:lang w:eastAsia="zh-CN"/>
        </w:rPr>
        <w:t xml:space="preserve">       </w:t>
      </w:r>
      <w:r>
        <w:rPr>
          <w:rFonts w:hint="eastAsia"/>
          <w:sz w:val="24"/>
          <w:szCs w:val="24"/>
          <w:lang w:eastAsia="zh-CN"/>
        </w:rPr>
        <w:t>元（大写：</w:t>
      </w:r>
      <w:r>
        <w:rPr>
          <w:sz w:val="24"/>
          <w:szCs w:val="24"/>
          <w:u w:val="single"/>
          <w:lang w:eastAsia="zh-CN"/>
        </w:rPr>
        <w:t xml:space="preserve">       </w:t>
      </w:r>
      <w:r>
        <w:rPr>
          <w:rFonts w:hint="eastAsia"/>
          <w:sz w:val="24"/>
          <w:szCs w:val="24"/>
          <w:lang w:eastAsia="zh-CN"/>
        </w:rPr>
        <w:t>元整）</w:t>
      </w:r>
      <w:r>
        <w:rPr>
          <w:sz w:val="24"/>
          <w:szCs w:val="24"/>
          <w:lang w:eastAsia="zh-CN"/>
        </w:rPr>
        <w:t>,</w:t>
      </w:r>
      <w:r>
        <w:rPr>
          <w:sz w:val="24"/>
          <w:szCs w:val="24"/>
          <w:lang w:eastAsia="zh-CN"/>
        </w:rPr>
        <w:t>税率</w:t>
      </w:r>
      <w:r>
        <w:rPr>
          <w:sz w:val="24"/>
          <w:szCs w:val="24"/>
          <w:u w:val="single"/>
          <w:lang w:eastAsia="zh-CN"/>
        </w:rPr>
        <w:t xml:space="preserve">    </w:t>
      </w:r>
      <w:r>
        <w:rPr>
          <w:sz w:val="24"/>
          <w:szCs w:val="24"/>
          <w:lang w:eastAsia="zh-CN"/>
        </w:rPr>
        <w:t>,(</w:t>
      </w:r>
      <w:r>
        <w:rPr>
          <w:rFonts w:hint="eastAsia"/>
          <w:sz w:val="24"/>
          <w:szCs w:val="24"/>
          <w:lang w:eastAsia="zh-CN"/>
        </w:rPr>
        <w:t>如因国家政策导致税率调整，则双方协商对合同价进行调整</w:t>
      </w:r>
      <w:r>
        <w:rPr>
          <w:sz w:val="24"/>
          <w:szCs w:val="24"/>
          <w:lang w:eastAsia="zh-CN"/>
        </w:rPr>
        <w:t>)</w:t>
      </w:r>
      <w:r>
        <w:rPr>
          <w:sz w:val="24"/>
          <w:szCs w:val="24"/>
          <w:lang w:eastAsia="zh-CN"/>
        </w:rPr>
        <w:t>。</w:t>
      </w:r>
    </w:p>
    <w:p w:rsidR="00EF4115" w:rsidRDefault="00E47D35">
      <w:pPr>
        <w:snapToGrid w:val="0"/>
        <w:spacing w:line="460" w:lineRule="exact"/>
        <w:rPr>
          <w:sz w:val="24"/>
          <w:szCs w:val="24"/>
          <w:lang w:eastAsia="zh-CN"/>
        </w:rPr>
      </w:pPr>
      <w:r>
        <w:rPr>
          <w:sz w:val="24"/>
          <w:szCs w:val="24"/>
          <w:lang w:eastAsia="zh-CN"/>
        </w:rPr>
        <w:t xml:space="preserve">2.2 </w:t>
      </w:r>
      <w:r>
        <w:rPr>
          <w:rFonts w:hint="eastAsia"/>
          <w:sz w:val="24"/>
          <w:szCs w:val="24"/>
          <w:lang w:eastAsia="zh-CN"/>
        </w:rPr>
        <w:t>本合同总价含设备制造费、材料费、设备组装费、设备包装费、按国家规定收费标准运到甲方现场的运输费、税金、保险费、技术</w:t>
      </w:r>
      <w:r>
        <w:rPr>
          <w:rFonts w:hint="eastAsia"/>
          <w:sz w:val="24"/>
          <w:szCs w:val="24"/>
          <w:lang w:eastAsia="zh-CN"/>
        </w:rPr>
        <w:t>服务费及其他所需费用。。</w:t>
      </w:r>
    </w:p>
    <w:p w:rsidR="00EF4115" w:rsidRDefault="00E47D35">
      <w:pPr>
        <w:snapToGrid w:val="0"/>
        <w:spacing w:line="460" w:lineRule="exact"/>
        <w:rPr>
          <w:sz w:val="24"/>
          <w:szCs w:val="24"/>
          <w:lang w:eastAsia="zh-CN"/>
        </w:rPr>
      </w:pPr>
      <w:r>
        <w:rPr>
          <w:sz w:val="24"/>
          <w:szCs w:val="24"/>
          <w:lang w:eastAsia="zh-CN"/>
        </w:rPr>
        <w:t xml:space="preserve">2.3 </w:t>
      </w:r>
      <w:r>
        <w:rPr>
          <w:rFonts w:hint="eastAsia"/>
          <w:sz w:val="24"/>
          <w:szCs w:val="24"/>
          <w:lang w:eastAsia="zh-CN"/>
        </w:rPr>
        <w:t>合同总价为一次不变价。以上总价为货到甲方现场指定地点车板交货价。现场交货前一切风险和费用由乙方承担。</w:t>
      </w:r>
    </w:p>
    <w:p w:rsidR="00EF4115" w:rsidRDefault="00EF4115">
      <w:pPr>
        <w:snapToGrid w:val="0"/>
        <w:spacing w:line="460" w:lineRule="exact"/>
        <w:jc w:val="center"/>
        <w:rPr>
          <w:b/>
          <w:sz w:val="24"/>
          <w:szCs w:val="24"/>
          <w:lang w:eastAsia="zh-CN"/>
        </w:rPr>
      </w:pPr>
    </w:p>
    <w:p w:rsidR="00EF4115" w:rsidRDefault="00E47D35">
      <w:pPr>
        <w:snapToGrid w:val="0"/>
        <w:spacing w:line="460" w:lineRule="exact"/>
        <w:jc w:val="center"/>
        <w:rPr>
          <w:b/>
          <w:sz w:val="24"/>
          <w:szCs w:val="24"/>
          <w:lang w:eastAsia="zh-CN"/>
        </w:rPr>
      </w:pPr>
      <w:r>
        <w:rPr>
          <w:rFonts w:hint="eastAsia"/>
          <w:b/>
          <w:sz w:val="24"/>
          <w:szCs w:val="24"/>
          <w:lang w:eastAsia="zh-CN"/>
        </w:rPr>
        <w:t>三、支付条款</w:t>
      </w:r>
    </w:p>
    <w:p w:rsidR="00EF4115" w:rsidRDefault="00E47D35">
      <w:pPr>
        <w:pStyle w:val="0"/>
        <w:snapToGrid w:val="0"/>
        <w:spacing w:line="460" w:lineRule="exact"/>
        <w:rPr>
          <w:rFonts w:ascii="宋体" w:hAnsi="宋体"/>
          <w:sz w:val="24"/>
          <w:szCs w:val="24"/>
        </w:rPr>
      </w:pPr>
      <w:r>
        <w:rPr>
          <w:rFonts w:ascii="宋体" w:hAnsi="宋体" w:hint="eastAsia"/>
          <w:sz w:val="24"/>
          <w:szCs w:val="24"/>
          <w:lang w:bidi="ar"/>
        </w:rPr>
        <w:t>3.1</w:t>
      </w:r>
      <w:r>
        <w:rPr>
          <w:rFonts w:ascii="宋体" w:hAnsi="宋体" w:hint="eastAsia"/>
          <w:sz w:val="24"/>
          <w:szCs w:val="24"/>
          <w:lang w:bidi="ar"/>
        </w:rPr>
        <w:t>、</w:t>
      </w:r>
      <w:r>
        <w:rPr>
          <w:rFonts w:ascii="宋体" w:hAnsi="宋体" w:hint="eastAsia"/>
          <w:sz w:val="24"/>
          <w:szCs w:val="24"/>
          <w:lang w:bidi="ar"/>
        </w:rPr>
        <w:t xml:space="preserve"> </w:t>
      </w:r>
      <w:r>
        <w:rPr>
          <w:rFonts w:ascii="宋体" w:hAnsi="宋体" w:hint="eastAsia"/>
          <w:sz w:val="24"/>
          <w:szCs w:val="24"/>
          <w:lang w:bidi="ar"/>
        </w:rPr>
        <w:t>无</w:t>
      </w:r>
      <w:r>
        <w:rPr>
          <w:rFonts w:ascii="宋体" w:hAnsi="宋体" w:hint="eastAsia"/>
          <w:sz w:val="24"/>
          <w:szCs w:val="24"/>
          <w:lang w:bidi="ar"/>
        </w:rPr>
        <w:t>预付款</w:t>
      </w:r>
    </w:p>
    <w:p w:rsidR="00EF4115" w:rsidRDefault="00E47D35">
      <w:pPr>
        <w:pStyle w:val="000"/>
        <w:snapToGrid w:val="0"/>
        <w:spacing w:line="500" w:lineRule="exact"/>
        <w:rPr>
          <w:rFonts w:ascii="宋体" w:hAnsi="宋体" w:cs="宋体"/>
          <w:sz w:val="24"/>
          <w:szCs w:val="24"/>
        </w:rPr>
      </w:pPr>
      <w:r>
        <w:rPr>
          <w:rFonts w:ascii="宋体" w:hAnsi="宋体" w:cs="宋体" w:hint="eastAsia"/>
          <w:sz w:val="24"/>
          <w:szCs w:val="24"/>
        </w:rPr>
        <w:t>3.2</w:t>
      </w:r>
      <w:r>
        <w:rPr>
          <w:rFonts w:ascii="宋体" w:hAnsi="宋体" w:cs="宋体" w:hint="eastAsia"/>
          <w:sz w:val="24"/>
          <w:szCs w:val="24"/>
        </w:rPr>
        <w:t>、货物到货验收合格后支付款</w:t>
      </w:r>
    </w:p>
    <w:p w:rsidR="00EF4115" w:rsidRDefault="00E47D35">
      <w:pPr>
        <w:pStyle w:val="000"/>
        <w:snapToGrid w:val="0"/>
        <w:spacing w:line="500" w:lineRule="exact"/>
        <w:ind w:firstLineChars="200" w:firstLine="480"/>
        <w:rPr>
          <w:rFonts w:ascii="宋体" w:hAnsi="宋体" w:cs="宋体"/>
          <w:sz w:val="24"/>
          <w:szCs w:val="24"/>
        </w:rPr>
      </w:pPr>
      <w:r>
        <w:rPr>
          <w:rFonts w:ascii="宋体" w:hAnsi="宋体" w:cs="宋体" w:hint="eastAsia"/>
          <w:sz w:val="24"/>
          <w:szCs w:val="24"/>
        </w:rPr>
        <w:t>货物到货验收合格后，</w:t>
      </w:r>
      <w:r>
        <w:rPr>
          <w:rFonts w:ascii="宋体" w:hAnsi="宋体" w:cs="宋体" w:hint="eastAsia"/>
          <w:sz w:val="24"/>
          <w:szCs w:val="24"/>
        </w:rPr>
        <w:t>甲</w:t>
      </w:r>
      <w:r>
        <w:rPr>
          <w:rFonts w:ascii="宋体" w:hAnsi="宋体" w:cs="宋体" w:hint="eastAsia"/>
          <w:sz w:val="24"/>
          <w:szCs w:val="24"/>
        </w:rPr>
        <w:t>方在收到</w:t>
      </w:r>
      <w:r>
        <w:rPr>
          <w:rFonts w:ascii="宋体" w:hAnsi="宋体" w:cs="宋体" w:hint="eastAsia"/>
          <w:sz w:val="24"/>
          <w:szCs w:val="24"/>
        </w:rPr>
        <w:t>乙</w:t>
      </w:r>
      <w:r>
        <w:rPr>
          <w:rFonts w:ascii="宋体" w:hAnsi="宋体" w:cs="宋体" w:hint="eastAsia"/>
          <w:sz w:val="24"/>
          <w:szCs w:val="24"/>
        </w:rPr>
        <w:t>方开具的合同总价全额增值税专用发票（增值税率</w:t>
      </w:r>
      <w:r>
        <w:rPr>
          <w:rFonts w:ascii="宋体" w:hAnsi="宋体" w:cs="宋体" w:hint="eastAsia"/>
          <w:sz w:val="24"/>
          <w:szCs w:val="24"/>
          <w:u w:val="single"/>
        </w:rPr>
        <w:t xml:space="preserve"> </w:t>
      </w:r>
      <w:r>
        <w:rPr>
          <w:rFonts w:ascii="宋体" w:hAnsi="宋体" w:cs="宋体" w:hint="eastAsia"/>
          <w:sz w:val="24"/>
          <w:szCs w:val="24"/>
          <w:u w:val="single"/>
        </w:rPr>
        <w:t xml:space="preserve">   </w:t>
      </w:r>
      <w:r>
        <w:rPr>
          <w:rFonts w:ascii="宋体" w:hAnsi="宋体" w:cs="宋体" w:hint="eastAsia"/>
          <w:sz w:val="24"/>
          <w:szCs w:val="24"/>
        </w:rPr>
        <w:t>%</w:t>
      </w:r>
      <w:r>
        <w:rPr>
          <w:rFonts w:ascii="宋体" w:hAnsi="宋体" w:cs="宋体" w:hint="eastAsia"/>
          <w:sz w:val="24"/>
          <w:szCs w:val="24"/>
        </w:rPr>
        <w:t>）后</w:t>
      </w:r>
      <w:r>
        <w:rPr>
          <w:rFonts w:ascii="宋体" w:hAnsi="宋体" w:cs="宋体" w:hint="eastAsia"/>
          <w:sz w:val="24"/>
          <w:szCs w:val="24"/>
        </w:rPr>
        <w:t>60</w:t>
      </w:r>
      <w:r>
        <w:rPr>
          <w:rFonts w:ascii="宋体" w:hAnsi="宋体" w:cs="宋体" w:hint="eastAsia"/>
          <w:sz w:val="24"/>
          <w:szCs w:val="24"/>
        </w:rPr>
        <w:t>日内向</w:t>
      </w:r>
      <w:r>
        <w:rPr>
          <w:rFonts w:ascii="宋体" w:hAnsi="宋体" w:cs="宋体" w:hint="eastAsia"/>
          <w:sz w:val="24"/>
          <w:szCs w:val="24"/>
        </w:rPr>
        <w:t>乙</w:t>
      </w:r>
      <w:r>
        <w:rPr>
          <w:rFonts w:ascii="宋体" w:hAnsi="宋体" w:cs="宋体" w:hint="eastAsia"/>
          <w:sz w:val="24"/>
          <w:szCs w:val="24"/>
        </w:rPr>
        <w:t>方指定账户支付合同总价</w:t>
      </w:r>
      <w:r>
        <w:rPr>
          <w:rFonts w:ascii="宋体" w:hAnsi="宋体" w:cs="宋体" w:hint="eastAsia"/>
          <w:sz w:val="24"/>
          <w:szCs w:val="24"/>
        </w:rPr>
        <w:t>90</w:t>
      </w:r>
      <w:r>
        <w:rPr>
          <w:rFonts w:ascii="宋体" w:hAnsi="宋体" w:cs="宋体" w:hint="eastAsia"/>
          <w:sz w:val="24"/>
          <w:szCs w:val="24"/>
        </w:rPr>
        <w:t>%</w:t>
      </w:r>
      <w:r>
        <w:rPr>
          <w:rFonts w:ascii="宋体" w:hAnsi="宋体" w:cs="宋体" w:hint="eastAsia"/>
          <w:sz w:val="24"/>
          <w:szCs w:val="24"/>
        </w:rPr>
        <w:t>的支付款，合计金额为人民币￥</w:t>
      </w:r>
      <w:r>
        <w:rPr>
          <w:rFonts w:ascii="宋体" w:hAnsi="宋体" w:cs="宋体" w:hint="eastAsia"/>
          <w:sz w:val="24"/>
          <w:szCs w:val="24"/>
          <w:u w:val="single"/>
        </w:rPr>
        <w:t xml:space="preserve">      </w:t>
      </w:r>
      <w:r>
        <w:rPr>
          <w:rFonts w:ascii="宋体" w:hAnsi="宋体" w:cs="宋体" w:hint="eastAsia"/>
          <w:sz w:val="24"/>
          <w:szCs w:val="24"/>
        </w:rPr>
        <w:t>元（大写：</w:t>
      </w:r>
      <w:r>
        <w:rPr>
          <w:rFonts w:ascii="宋体" w:hAnsi="宋体" w:cs="宋体" w:hint="eastAsia"/>
          <w:sz w:val="24"/>
          <w:szCs w:val="24"/>
        </w:rPr>
        <w:t xml:space="preserve">       </w:t>
      </w:r>
      <w:r>
        <w:rPr>
          <w:rFonts w:ascii="宋体" w:hAnsi="宋体" w:cs="宋体" w:hint="eastAsia"/>
          <w:sz w:val="24"/>
          <w:szCs w:val="24"/>
        </w:rPr>
        <w:t>元</w:t>
      </w:r>
      <w:r>
        <w:rPr>
          <w:rFonts w:ascii="宋体" w:hAnsi="宋体" w:cs="宋体" w:hint="eastAsia"/>
          <w:sz w:val="24"/>
          <w:szCs w:val="24"/>
        </w:rPr>
        <w:t>整）。</w:t>
      </w:r>
    </w:p>
    <w:p w:rsidR="00EF4115" w:rsidRDefault="00E47D35">
      <w:pPr>
        <w:pStyle w:val="000"/>
        <w:snapToGrid w:val="0"/>
        <w:spacing w:line="500" w:lineRule="exact"/>
        <w:rPr>
          <w:rFonts w:ascii="宋体" w:hAnsi="宋体" w:cs="宋体"/>
          <w:sz w:val="24"/>
          <w:szCs w:val="24"/>
        </w:rPr>
      </w:pPr>
      <w:r>
        <w:rPr>
          <w:rFonts w:ascii="宋体" w:hAnsi="宋体" w:cs="宋体" w:hint="eastAsia"/>
          <w:sz w:val="24"/>
          <w:szCs w:val="24"/>
        </w:rPr>
        <w:t>3.3</w:t>
      </w:r>
      <w:r>
        <w:rPr>
          <w:rFonts w:ascii="宋体" w:hAnsi="宋体" w:cs="宋体" w:hint="eastAsia"/>
          <w:sz w:val="24"/>
          <w:szCs w:val="24"/>
        </w:rPr>
        <w:t>、质保金</w:t>
      </w:r>
    </w:p>
    <w:p w:rsidR="00EF4115" w:rsidRDefault="00E47D35">
      <w:pPr>
        <w:pStyle w:val="000"/>
        <w:snapToGrid w:val="0"/>
        <w:spacing w:line="500" w:lineRule="exact"/>
        <w:ind w:firstLineChars="200" w:firstLine="480"/>
        <w:rPr>
          <w:rFonts w:ascii="宋体" w:hAnsi="宋体" w:cs="宋体"/>
          <w:sz w:val="24"/>
          <w:szCs w:val="24"/>
        </w:rPr>
      </w:pPr>
      <w:r>
        <w:rPr>
          <w:rFonts w:ascii="宋体" w:hAnsi="宋体" w:cs="宋体" w:hint="eastAsia"/>
          <w:sz w:val="24"/>
          <w:szCs w:val="24"/>
        </w:rPr>
        <w:t>质保期满后一次性付清（质保期：货物验收合格且无质量问题</w:t>
      </w:r>
      <w:r>
        <w:rPr>
          <w:rFonts w:ascii="宋体" w:hAnsi="宋体" w:cs="宋体" w:hint="eastAsia"/>
          <w:sz w:val="24"/>
          <w:szCs w:val="24"/>
        </w:rPr>
        <w:t>18</w:t>
      </w:r>
      <w:r>
        <w:rPr>
          <w:rFonts w:ascii="宋体" w:hAnsi="宋体" w:cs="宋体" w:hint="eastAsia"/>
          <w:sz w:val="24"/>
          <w:szCs w:val="24"/>
        </w:rPr>
        <w:t>个月或开车运行</w:t>
      </w:r>
      <w:r>
        <w:rPr>
          <w:rFonts w:ascii="宋体" w:hAnsi="宋体" w:cs="宋体" w:hint="eastAsia"/>
          <w:sz w:val="24"/>
          <w:szCs w:val="24"/>
        </w:rPr>
        <w:t>12</w:t>
      </w:r>
      <w:r>
        <w:rPr>
          <w:rFonts w:ascii="宋体" w:hAnsi="宋体" w:cs="宋体" w:hint="eastAsia"/>
          <w:sz w:val="24"/>
          <w:szCs w:val="24"/>
        </w:rPr>
        <w:t>个月后（以先到为准））。凭下列单证和文件，</w:t>
      </w:r>
      <w:r>
        <w:rPr>
          <w:rFonts w:ascii="宋体" w:hAnsi="宋体" w:cs="宋体" w:hint="eastAsia"/>
          <w:sz w:val="24"/>
          <w:szCs w:val="24"/>
        </w:rPr>
        <w:t>甲</w:t>
      </w:r>
      <w:r>
        <w:rPr>
          <w:rFonts w:ascii="宋体" w:hAnsi="宋体" w:cs="宋体" w:hint="eastAsia"/>
          <w:sz w:val="24"/>
          <w:szCs w:val="24"/>
        </w:rPr>
        <w:t>方在</w:t>
      </w:r>
      <w:r>
        <w:rPr>
          <w:rFonts w:ascii="宋体" w:hAnsi="宋体" w:cs="宋体" w:hint="eastAsia"/>
          <w:sz w:val="24"/>
          <w:szCs w:val="24"/>
        </w:rPr>
        <w:t>60</w:t>
      </w:r>
      <w:r>
        <w:rPr>
          <w:rFonts w:ascii="宋体" w:hAnsi="宋体" w:cs="宋体" w:hint="eastAsia"/>
          <w:sz w:val="24"/>
          <w:szCs w:val="24"/>
        </w:rPr>
        <w:t>日内向</w:t>
      </w:r>
      <w:r>
        <w:rPr>
          <w:rFonts w:ascii="宋体" w:hAnsi="宋体" w:cs="宋体" w:hint="eastAsia"/>
          <w:sz w:val="24"/>
          <w:szCs w:val="24"/>
        </w:rPr>
        <w:t>乙</w:t>
      </w:r>
      <w:r>
        <w:rPr>
          <w:rFonts w:ascii="宋体" w:hAnsi="宋体" w:cs="宋体" w:hint="eastAsia"/>
          <w:sz w:val="24"/>
          <w:szCs w:val="24"/>
        </w:rPr>
        <w:t>方指定账</w:t>
      </w:r>
      <w:r>
        <w:rPr>
          <w:rFonts w:ascii="宋体" w:hAnsi="宋体" w:cs="宋体" w:hint="eastAsia"/>
          <w:sz w:val="24"/>
          <w:szCs w:val="24"/>
        </w:rPr>
        <w:lastRenderedPageBreak/>
        <w:t>户支付质保金（合同总价的</w:t>
      </w:r>
      <w:r>
        <w:rPr>
          <w:rFonts w:ascii="宋体" w:hAnsi="宋体" w:cs="宋体" w:hint="eastAsia"/>
          <w:sz w:val="24"/>
          <w:szCs w:val="24"/>
        </w:rPr>
        <w:t xml:space="preserve"> 10 %</w:t>
      </w:r>
      <w:r>
        <w:rPr>
          <w:rFonts w:ascii="宋体" w:hAnsi="宋体" w:cs="宋体" w:hint="eastAsia"/>
          <w:sz w:val="24"/>
          <w:szCs w:val="24"/>
        </w:rPr>
        <w:t>），即人民币￥</w:t>
      </w:r>
      <w:r>
        <w:rPr>
          <w:rFonts w:ascii="宋体" w:hAnsi="宋体" w:cs="宋体" w:hint="eastAsia"/>
          <w:sz w:val="24"/>
          <w:szCs w:val="24"/>
          <w:u w:val="single"/>
        </w:rPr>
        <w:t xml:space="preserve">    </w:t>
      </w:r>
      <w:r>
        <w:rPr>
          <w:rFonts w:ascii="宋体" w:hAnsi="宋体" w:cs="宋体" w:hint="eastAsia"/>
          <w:sz w:val="24"/>
          <w:szCs w:val="24"/>
        </w:rPr>
        <w:t>元（大写：</w:t>
      </w:r>
      <w:r>
        <w:rPr>
          <w:rFonts w:ascii="宋体" w:hAnsi="宋体" w:cs="宋体" w:hint="eastAsia"/>
          <w:sz w:val="24"/>
          <w:szCs w:val="24"/>
          <w:u w:val="single"/>
        </w:rPr>
        <w:t xml:space="preserve">     </w:t>
      </w:r>
      <w:r>
        <w:rPr>
          <w:rFonts w:ascii="宋体" w:hAnsi="宋体" w:cs="宋体" w:hint="eastAsia"/>
          <w:sz w:val="24"/>
          <w:szCs w:val="24"/>
        </w:rPr>
        <w:t>整）。</w:t>
      </w:r>
    </w:p>
    <w:p w:rsidR="00EF4115" w:rsidRDefault="00EF4115">
      <w:pPr>
        <w:snapToGrid w:val="0"/>
        <w:spacing w:line="460" w:lineRule="exact"/>
        <w:jc w:val="center"/>
        <w:rPr>
          <w:b/>
          <w:sz w:val="24"/>
          <w:szCs w:val="24"/>
          <w:lang w:eastAsia="zh-CN"/>
        </w:rPr>
      </w:pPr>
    </w:p>
    <w:p w:rsidR="00EF4115" w:rsidRDefault="00E47D35">
      <w:pPr>
        <w:snapToGrid w:val="0"/>
        <w:spacing w:line="460" w:lineRule="exact"/>
        <w:jc w:val="center"/>
        <w:rPr>
          <w:b/>
          <w:sz w:val="24"/>
          <w:szCs w:val="24"/>
          <w:lang w:eastAsia="zh-CN"/>
        </w:rPr>
      </w:pPr>
      <w:r>
        <w:rPr>
          <w:rFonts w:hint="eastAsia"/>
          <w:b/>
          <w:sz w:val="24"/>
          <w:szCs w:val="24"/>
          <w:lang w:eastAsia="zh-CN"/>
        </w:rPr>
        <w:t>四、交货</w:t>
      </w:r>
    </w:p>
    <w:p w:rsidR="00EF4115" w:rsidRDefault="00E47D35">
      <w:pPr>
        <w:snapToGrid w:val="0"/>
        <w:spacing w:line="460" w:lineRule="exact"/>
        <w:rPr>
          <w:sz w:val="24"/>
          <w:szCs w:val="24"/>
          <w:lang w:eastAsia="zh-CN"/>
        </w:rPr>
      </w:pPr>
      <w:r>
        <w:rPr>
          <w:sz w:val="24"/>
          <w:szCs w:val="24"/>
          <w:lang w:eastAsia="zh-CN"/>
        </w:rPr>
        <w:t xml:space="preserve">4.1 </w:t>
      </w:r>
      <w:r>
        <w:rPr>
          <w:rFonts w:hint="eastAsia"/>
          <w:sz w:val="24"/>
          <w:szCs w:val="24"/>
          <w:lang w:eastAsia="zh-CN"/>
        </w:rPr>
        <w:t>交货时间</w:t>
      </w:r>
      <w:r>
        <w:rPr>
          <w:rFonts w:hint="eastAsia"/>
          <w:sz w:val="24"/>
          <w:szCs w:val="24"/>
          <w:lang w:eastAsia="zh-CN"/>
        </w:rPr>
        <w:t>：</w:t>
      </w:r>
      <w:r>
        <w:rPr>
          <w:rFonts w:asciiTheme="minorEastAsia" w:eastAsiaTheme="minorEastAsia" w:hAnsiTheme="minorEastAsia" w:hint="eastAsia"/>
          <w:sz w:val="24"/>
          <w:szCs w:val="24"/>
          <w:lang w:eastAsia="zh-CN"/>
        </w:rPr>
        <w:t xml:space="preserve">     </w:t>
      </w:r>
      <w:r>
        <w:rPr>
          <w:rFonts w:hint="eastAsia"/>
          <w:sz w:val="24"/>
          <w:szCs w:val="24"/>
          <w:lang w:eastAsia="zh-CN"/>
        </w:rPr>
        <w:t>。</w:t>
      </w:r>
    </w:p>
    <w:p w:rsidR="00EF4115" w:rsidRDefault="00E47D35">
      <w:pPr>
        <w:snapToGrid w:val="0"/>
        <w:spacing w:line="460" w:lineRule="exact"/>
        <w:rPr>
          <w:sz w:val="24"/>
          <w:szCs w:val="24"/>
          <w:lang w:eastAsia="zh-CN"/>
        </w:rPr>
      </w:pPr>
      <w:r>
        <w:rPr>
          <w:sz w:val="24"/>
          <w:szCs w:val="24"/>
          <w:lang w:eastAsia="zh-CN"/>
        </w:rPr>
        <w:t xml:space="preserve">4.2 </w:t>
      </w:r>
      <w:r>
        <w:rPr>
          <w:rFonts w:hint="eastAsia"/>
          <w:sz w:val="24"/>
          <w:szCs w:val="24"/>
          <w:lang w:eastAsia="zh-CN"/>
        </w:rPr>
        <w:t>收货人：</w:t>
      </w:r>
      <w:r>
        <w:rPr>
          <w:rFonts w:hint="eastAsia"/>
          <w:sz w:val="24"/>
          <w:szCs w:val="24"/>
          <w:lang w:eastAsia="zh-CN"/>
        </w:rPr>
        <w:t>仲海星</w:t>
      </w:r>
      <w:r>
        <w:rPr>
          <w:rFonts w:hint="eastAsia"/>
          <w:sz w:val="24"/>
          <w:szCs w:val="24"/>
          <w:lang w:eastAsia="zh-CN"/>
        </w:rPr>
        <w:t xml:space="preserve"> </w:t>
      </w:r>
      <w:r>
        <w:rPr>
          <w:rFonts w:hint="eastAsia"/>
          <w:sz w:val="24"/>
          <w:szCs w:val="24"/>
          <w:lang w:eastAsia="zh-CN"/>
        </w:rPr>
        <w:t>电话：</w:t>
      </w:r>
      <w:r>
        <w:rPr>
          <w:rFonts w:hint="eastAsia"/>
          <w:sz w:val="24"/>
          <w:szCs w:val="24"/>
          <w:lang w:eastAsia="zh-CN"/>
        </w:rPr>
        <w:t>15260672120</w:t>
      </w:r>
    </w:p>
    <w:p w:rsidR="00EF4115" w:rsidRDefault="00E47D35">
      <w:pPr>
        <w:snapToGrid w:val="0"/>
        <w:spacing w:line="460" w:lineRule="exact"/>
        <w:rPr>
          <w:sz w:val="24"/>
          <w:szCs w:val="24"/>
          <w:lang w:eastAsia="zh-CN"/>
        </w:rPr>
      </w:pPr>
      <w:r>
        <w:rPr>
          <w:rFonts w:hint="eastAsia"/>
          <w:sz w:val="24"/>
          <w:szCs w:val="24"/>
          <w:lang w:eastAsia="zh-CN"/>
        </w:rPr>
        <w:t>交货地点：福建省漳州市古雷经济开发区腾龙路</w:t>
      </w:r>
      <w:r>
        <w:rPr>
          <w:rFonts w:hint="eastAsia"/>
          <w:sz w:val="24"/>
          <w:szCs w:val="24"/>
          <w:lang w:eastAsia="zh-CN"/>
        </w:rPr>
        <w:t>8</w:t>
      </w:r>
      <w:r>
        <w:rPr>
          <w:rFonts w:hint="eastAsia"/>
          <w:sz w:val="24"/>
          <w:szCs w:val="24"/>
          <w:lang w:eastAsia="zh-CN"/>
        </w:rPr>
        <w:t>6</w:t>
      </w:r>
      <w:r>
        <w:rPr>
          <w:rFonts w:hint="eastAsia"/>
          <w:sz w:val="24"/>
          <w:szCs w:val="24"/>
          <w:lang w:eastAsia="zh-CN"/>
        </w:rPr>
        <w:t>号腾龙芳烃（漳州）有限公司厂区指定地点。</w:t>
      </w:r>
    </w:p>
    <w:p w:rsidR="00EF4115" w:rsidRDefault="00E47D35">
      <w:pPr>
        <w:snapToGrid w:val="0"/>
        <w:spacing w:line="460" w:lineRule="exact"/>
        <w:rPr>
          <w:sz w:val="24"/>
          <w:szCs w:val="24"/>
          <w:lang w:eastAsia="zh-CN"/>
        </w:rPr>
      </w:pPr>
      <w:r>
        <w:rPr>
          <w:sz w:val="24"/>
          <w:szCs w:val="24"/>
          <w:lang w:eastAsia="zh-CN"/>
        </w:rPr>
        <w:t xml:space="preserve">4.3 </w:t>
      </w:r>
      <w:r>
        <w:rPr>
          <w:rFonts w:hint="eastAsia"/>
          <w:sz w:val="24"/>
          <w:szCs w:val="24"/>
          <w:lang w:eastAsia="zh-CN"/>
        </w:rPr>
        <w:t>乙方应于发货前十天以传真通知甲方供货合同号、货物名称、大约毛净重、体积、运输方式、装运日期及预计到货日期，并提交装箱清单一份，以便甲方做好接货准备。</w:t>
      </w:r>
    </w:p>
    <w:p w:rsidR="00EF4115" w:rsidRDefault="00E47D35">
      <w:pPr>
        <w:snapToGrid w:val="0"/>
        <w:spacing w:line="460" w:lineRule="exact"/>
        <w:rPr>
          <w:sz w:val="24"/>
          <w:szCs w:val="24"/>
          <w:lang w:eastAsia="zh-CN"/>
        </w:rPr>
      </w:pPr>
      <w:r>
        <w:rPr>
          <w:sz w:val="24"/>
          <w:szCs w:val="24"/>
          <w:lang w:eastAsia="zh-CN"/>
        </w:rPr>
        <w:t xml:space="preserve">4.4 </w:t>
      </w:r>
      <w:r>
        <w:rPr>
          <w:rFonts w:hint="eastAsia"/>
          <w:sz w:val="24"/>
          <w:szCs w:val="24"/>
          <w:lang w:eastAsia="zh-CN"/>
        </w:rPr>
        <w:t>乙方提供的设备应完成全部制造和检验，并需在检验合格后进行必要的表面防腐、涂漆（需要处）和包装。</w:t>
      </w:r>
    </w:p>
    <w:p w:rsidR="00EF4115" w:rsidRDefault="00E47D35">
      <w:pPr>
        <w:snapToGrid w:val="0"/>
        <w:spacing w:line="460" w:lineRule="exact"/>
        <w:rPr>
          <w:sz w:val="24"/>
          <w:szCs w:val="24"/>
          <w:lang w:eastAsia="zh-CN"/>
        </w:rPr>
      </w:pPr>
      <w:r>
        <w:rPr>
          <w:sz w:val="24"/>
          <w:szCs w:val="24"/>
          <w:lang w:eastAsia="zh-CN"/>
        </w:rPr>
        <w:t>4.5</w:t>
      </w:r>
      <w:r>
        <w:rPr>
          <w:sz w:val="24"/>
          <w:szCs w:val="24"/>
          <w:lang w:eastAsia="zh-CN"/>
        </w:rPr>
        <w:t>交货设备铭牌的内容至少应包括下列内容：</w:t>
      </w:r>
    </w:p>
    <w:p w:rsidR="00EF4115" w:rsidRDefault="00E47D35">
      <w:pPr>
        <w:snapToGrid w:val="0"/>
        <w:spacing w:line="460" w:lineRule="exact"/>
        <w:rPr>
          <w:sz w:val="24"/>
          <w:szCs w:val="24"/>
          <w:lang w:eastAsia="zh-CN"/>
        </w:rPr>
      </w:pPr>
      <w:r>
        <w:rPr>
          <w:sz w:val="24"/>
          <w:szCs w:val="24"/>
          <w:lang w:eastAsia="zh-CN"/>
        </w:rPr>
        <w:t xml:space="preserve">   1.</w:t>
      </w:r>
      <w:r>
        <w:rPr>
          <w:sz w:val="24"/>
          <w:szCs w:val="24"/>
          <w:lang w:eastAsia="zh-CN"/>
        </w:rPr>
        <w:t>制造厂名称和制造许可证号；</w:t>
      </w:r>
    </w:p>
    <w:p w:rsidR="00EF4115" w:rsidRDefault="00E47D35">
      <w:pPr>
        <w:snapToGrid w:val="0"/>
        <w:spacing w:line="460" w:lineRule="exact"/>
        <w:rPr>
          <w:sz w:val="24"/>
          <w:szCs w:val="24"/>
          <w:lang w:eastAsia="zh-CN"/>
        </w:rPr>
      </w:pPr>
      <w:r>
        <w:rPr>
          <w:sz w:val="24"/>
          <w:szCs w:val="24"/>
          <w:lang w:eastAsia="zh-CN"/>
        </w:rPr>
        <w:t xml:space="preserve">   2.</w:t>
      </w:r>
      <w:r>
        <w:rPr>
          <w:sz w:val="24"/>
          <w:szCs w:val="24"/>
          <w:lang w:eastAsia="zh-CN"/>
        </w:rPr>
        <w:t>产品编号和制造日期；</w:t>
      </w:r>
    </w:p>
    <w:p w:rsidR="00EF4115" w:rsidRDefault="00E47D35">
      <w:pPr>
        <w:snapToGrid w:val="0"/>
        <w:spacing w:line="460" w:lineRule="exact"/>
        <w:rPr>
          <w:sz w:val="24"/>
          <w:szCs w:val="24"/>
          <w:lang w:eastAsia="zh-CN"/>
        </w:rPr>
      </w:pPr>
      <w:r>
        <w:rPr>
          <w:sz w:val="24"/>
          <w:szCs w:val="24"/>
          <w:lang w:eastAsia="zh-CN"/>
        </w:rPr>
        <w:t xml:space="preserve">   3.</w:t>
      </w:r>
      <w:r>
        <w:rPr>
          <w:sz w:val="24"/>
          <w:szCs w:val="24"/>
          <w:lang w:eastAsia="zh-CN"/>
        </w:rPr>
        <w:t>设备位号和名称；</w:t>
      </w:r>
    </w:p>
    <w:p w:rsidR="00EF4115" w:rsidRDefault="00E47D35">
      <w:pPr>
        <w:snapToGrid w:val="0"/>
        <w:spacing w:line="460" w:lineRule="exact"/>
        <w:rPr>
          <w:sz w:val="24"/>
          <w:szCs w:val="24"/>
          <w:lang w:eastAsia="zh-CN"/>
        </w:rPr>
      </w:pPr>
      <w:r>
        <w:rPr>
          <w:sz w:val="24"/>
          <w:szCs w:val="24"/>
          <w:lang w:eastAsia="zh-CN"/>
        </w:rPr>
        <w:t xml:space="preserve">   4.</w:t>
      </w:r>
      <w:r>
        <w:rPr>
          <w:sz w:val="24"/>
          <w:szCs w:val="24"/>
          <w:lang w:eastAsia="zh-CN"/>
        </w:rPr>
        <w:t>设备规格，包括设计</w:t>
      </w:r>
      <w:r>
        <w:rPr>
          <w:sz w:val="24"/>
          <w:szCs w:val="24"/>
          <w:lang w:eastAsia="zh-CN"/>
        </w:rPr>
        <w:t>/</w:t>
      </w:r>
      <w:r>
        <w:rPr>
          <w:sz w:val="24"/>
          <w:szCs w:val="24"/>
          <w:lang w:eastAsia="zh-CN"/>
        </w:rPr>
        <w:t>试验温度</w:t>
      </w:r>
      <w:r>
        <w:rPr>
          <w:sz w:val="24"/>
          <w:szCs w:val="24"/>
          <w:lang w:eastAsia="zh-CN"/>
        </w:rPr>
        <w:t>/</w:t>
      </w:r>
      <w:r>
        <w:rPr>
          <w:sz w:val="24"/>
          <w:szCs w:val="24"/>
          <w:lang w:eastAsia="zh-CN"/>
        </w:rPr>
        <w:t>压力、材质、重量等。</w:t>
      </w:r>
    </w:p>
    <w:p w:rsidR="00EF4115" w:rsidRDefault="00E47D35">
      <w:pPr>
        <w:snapToGrid w:val="0"/>
        <w:spacing w:line="460" w:lineRule="exact"/>
        <w:rPr>
          <w:sz w:val="24"/>
          <w:szCs w:val="24"/>
          <w:lang w:eastAsia="zh-CN"/>
        </w:rPr>
      </w:pPr>
      <w:r>
        <w:rPr>
          <w:sz w:val="24"/>
          <w:szCs w:val="24"/>
          <w:lang w:eastAsia="zh-CN"/>
        </w:rPr>
        <w:t>4.6</w:t>
      </w:r>
      <w:r>
        <w:rPr>
          <w:sz w:val="24"/>
          <w:szCs w:val="24"/>
          <w:lang w:eastAsia="zh-CN"/>
        </w:rPr>
        <w:t>设备交货时乙方需要提供的文字资料包括：</w:t>
      </w:r>
    </w:p>
    <w:p w:rsidR="00EF4115" w:rsidRDefault="00E47D35">
      <w:pPr>
        <w:snapToGrid w:val="0"/>
        <w:spacing w:line="460" w:lineRule="exact"/>
        <w:rPr>
          <w:sz w:val="24"/>
          <w:szCs w:val="24"/>
          <w:lang w:eastAsia="zh-CN"/>
        </w:rPr>
      </w:pPr>
      <w:r>
        <w:rPr>
          <w:sz w:val="24"/>
          <w:szCs w:val="24"/>
          <w:lang w:eastAsia="zh-CN"/>
        </w:rPr>
        <w:t xml:space="preserve">   </w:t>
      </w:r>
      <w:r>
        <w:rPr>
          <w:sz w:val="24"/>
          <w:szCs w:val="24"/>
          <w:lang w:eastAsia="zh-CN"/>
        </w:rPr>
        <w:t>1.</w:t>
      </w:r>
      <w:r>
        <w:rPr>
          <w:sz w:val="24"/>
          <w:szCs w:val="24"/>
          <w:lang w:eastAsia="zh-CN"/>
        </w:rPr>
        <w:t>供货清单、文件和图纸目录清单；</w:t>
      </w:r>
    </w:p>
    <w:p w:rsidR="00EF4115" w:rsidRDefault="00E47D35">
      <w:pPr>
        <w:snapToGrid w:val="0"/>
        <w:spacing w:line="460" w:lineRule="exact"/>
        <w:rPr>
          <w:sz w:val="24"/>
          <w:szCs w:val="24"/>
          <w:lang w:eastAsia="zh-CN"/>
        </w:rPr>
      </w:pPr>
      <w:r>
        <w:rPr>
          <w:sz w:val="24"/>
          <w:szCs w:val="24"/>
          <w:lang w:eastAsia="zh-CN"/>
        </w:rPr>
        <w:t xml:space="preserve">   2.</w:t>
      </w:r>
      <w:r>
        <w:rPr>
          <w:sz w:val="24"/>
          <w:szCs w:val="24"/>
          <w:lang w:eastAsia="zh-CN"/>
        </w:rPr>
        <w:t>材质证明文件；</w:t>
      </w:r>
    </w:p>
    <w:p w:rsidR="00EF4115" w:rsidRDefault="00E47D35">
      <w:pPr>
        <w:snapToGrid w:val="0"/>
        <w:spacing w:line="460" w:lineRule="exact"/>
        <w:rPr>
          <w:sz w:val="24"/>
          <w:szCs w:val="24"/>
          <w:lang w:eastAsia="zh-CN"/>
        </w:rPr>
      </w:pPr>
      <w:r>
        <w:rPr>
          <w:sz w:val="24"/>
          <w:szCs w:val="24"/>
          <w:lang w:eastAsia="zh-CN"/>
        </w:rPr>
        <w:t xml:space="preserve">   3.</w:t>
      </w:r>
      <w:r>
        <w:rPr>
          <w:sz w:val="24"/>
          <w:szCs w:val="24"/>
          <w:lang w:eastAsia="zh-CN"/>
        </w:rPr>
        <w:t>供货厂（商）的检验报告和证明书，制造厂车间完成的试验报告；</w:t>
      </w:r>
    </w:p>
    <w:p w:rsidR="00EF4115" w:rsidRDefault="00E47D35">
      <w:pPr>
        <w:snapToGrid w:val="0"/>
        <w:spacing w:line="460" w:lineRule="exact"/>
        <w:rPr>
          <w:sz w:val="24"/>
          <w:szCs w:val="24"/>
          <w:lang w:eastAsia="zh-CN"/>
        </w:rPr>
      </w:pPr>
      <w:r>
        <w:rPr>
          <w:sz w:val="24"/>
          <w:szCs w:val="24"/>
          <w:lang w:eastAsia="zh-CN"/>
        </w:rPr>
        <w:t xml:space="preserve">   4.</w:t>
      </w:r>
      <w:r>
        <w:rPr>
          <w:sz w:val="24"/>
          <w:szCs w:val="24"/>
          <w:lang w:eastAsia="zh-CN"/>
        </w:rPr>
        <w:t>与实物相符的设备竣工图；</w:t>
      </w:r>
    </w:p>
    <w:p w:rsidR="00EF4115" w:rsidRDefault="00E47D35">
      <w:pPr>
        <w:snapToGrid w:val="0"/>
        <w:spacing w:line="460" w:lineRule="exact"/>
        <w:rPr>
          <w:sz w:val="24"/>
          <w:szCs w:val="24"/>
          <w:lang w:eastAsia="zh-CN"/>
        </w:rPr>
      </w:pPr>
      <w:r>
        <w:rPr>
          <w:sz w:val="24"/>
          <w:szCs w:val="24"/>
          <w:lang w:eastAsia="zh-CN"/>
        </w:rPr>
        <w:t xml:space="preserve">   5.</w:t>
      </w:r>
      <w:r>
        <w:rPr>
          <w:sz w:val="24"/>
          <w:szCs w:val="24"/>
          <w:lang w:eastAsia="zh-CN"/>
        </w:rPr>
        <w:t>乙方在设备制造过程中请求并经甲方同意的材料代用单、结构修改单、连接尺寸及附件变更单；</w:t>
      </w:r>
    </w:p>
    <w:p w:rsidR="00EF4115" w:rsidRDefault="00E47D35">
      <w:pPr>
        <w:snapToGrid w:val="0"/>
        <w:spacing w:line="460" w:lineRule="exact"/>
        <w:rPr>
          <w:sz w:val="24"/>
          <w:szCs w:val="24"/>
          <w:lang w:eastAsia="zh-CN"/>
        </w:rPr>
      </w:pPr>
      <w:r>
        <w:rPr>
          <w:sz w:val="24"/>
          <w:szCs w:val="24"/>
          <w:lang w:eastAsia="zh-CN"/>
        </w:rPr>
        <w:t xml:space="preserve">   6.</w:t>
      </w:r>
      <w:r>
        <w:rPr>
          <w:sz w:val="24"/>
          <w:szCs w:val="24"/>
          <w:lang w:eastAsia="zh-CN"/>
        </w:rPr>
        <w:t>备品配件清单；</w:t>
      </w:r>
    </w:p>
    <w:p w:rsidR="00EF4115" w:rsidRDefault="00E47D35">
      <w:pPr>
        <w:snapToGrid w:val="0"/>
        <w:spacing w:line="460" w:lineRule="exact"/>
        <w:rPr>
          <w:sz w:val="24"/>
          <w:szCs w:val="24"/>
          <w:lang w:eastAsia="zh-CN"/>
        </w:rPr>
      </w:pPr>
      <w:r>
        <w:rPr>
          <w:sz w:val="24"/>
          <w:szCs w:val="24"/>
          <w:lang w:eastAsia="zh-CN"/>
        </w:rPr>
        <w:t xml:space="preserve">   7.</w:t>
      </w:r>
      <w:r>
        <w:rPr>
          <w:sz w:val="24"/>
          <w:szCs w:val="24"/>
          <w:lang w:eastAsia="zh-CN"/>
        </w:rPr>
        <w:t>产品合格证及质量证明书；</w:t>
      </w:r>
    </w:p>
    <w:p w:rsidR="00EF4115" w:rsidRDefault="00E47D35">
      <w:pPr>
        <w:snapToGrid w:val="0"/>
        <w:spacing w:line="460" w:lineRule="exact"/>
        <w:rPr>
          <w:sz w:val="24"/>
          <w:szCs w:val="24"/>
          <w:lang w:eastAsia="zh-CN"/>
        </w:rPr>
      </w:pPr>
      <w:r>
        <w:rPr>
          <w:sz w:val="24"/>
          <w:szCs w:val="24"/>
          <w:lang w:eastAsia="zh-CN"/>
        </w:rPr>
        <w:t xml:space="preserve">   8.</w:t>
      </w:r>
      <w:r>
        <w:rPr>
          <w:sz w:val="24"/>
          <w:szCs w:val="24"/>
          <w:lang w:eastAsia="zh-CN"/>
        </w:rPr>
        <w:t>安装调试的技术条件；</w:t>
      </w:r>
    </w:p>
    <w:p w:rsidR="00EF4115" w:rsidRDefault="00E47D35">
      <w:pPr>
        <w:snapToGrid w:val="0"/>
        <w:spacing w:line="460" w:lineRule="exact"/>
        <w:rPr>
          <w:sz w:val="24"/>
          <w:szCs w:val="24"/>
          <w:lang w:eastAsia="zh-CN"/>
        </w:rPr>
      </w:pPr>
      <w:r>
        <w:rPr>
          <w:sz w:val="24"/>
          <w:szCs w:val="24"/>
          <w:lang w:eastAsia="zh-CN"/>
        </w:rPr>
        <w:t xml:space="preserve">   9.</w:t>
      </w:r>
      <w:r>
        <w:rPr>
          <w:sz w:val="24"/>
          <w:szCs w:val="24"/>
          <w:lang w:eastAsia="zh-CN"/>
        </w:rPr>
        <w:t>按规定所应提供的其它资料。</w:t>
      </w:r>
    </w:p>
    <w:p w:rsidR="00EF4115" w:rsidRDefault="00E47D35">
      <w:pPr>
        <w:snapToGrid w:val="0"/>
        <w:spacing w:line="460" w:lineRule="exact"/>
        <w:rPr>
          <w:sz w:val="24"/>
          <w:szCs w:val="24"/>
          <w:lang w:eastAsia="zh-CN"/>
        </w:rPr>
      </w:pPr>
      <w:r>
        <w:rPr>
          <w:sz w:val="24"/>
          <w:szCs w:val="24"/>
          <w:lang w:eastAsia="zh-CN"/>
        </w:rPr>
        <w:t>4.7</w:t>
      </w:r>
      <w:r>
        <w:rPr>
          <w:rFonts w:hint="eastAsia"/>
          <w:sz w:val="24"/>
          <w:szCs w:val="24"/>
          <w:lang w:eastAsia="zh-CN"/>
        </w:rPr>
        <w:t xml:space="preserve"> </w:t>
      </w:r>
      <w:r>
        <w:rPr>
          <w:sz w:val="24"/>
          <w:szCs w:val="24"/>
          <w:lang w:eastAsia="zh-CN"/>
        </w:rPr>
        <w:t>货物的风险在货物被稳妥地卸在甲方指定地点后由乙方转移给甲方（不含货物</w:t>
      </w:r>
      <w:r>
        <w:rPr>
          <w:sz w:val="24"/>
          <w:szCs w:val="24"/>
          <w:lang w:eastAsia="zh-CN"/>
        </w:rPr>
        <w:lastRenderedPageBreak/>
        <w:t>内在质量瑕疵及运输途中的损坏责任赔偿）；如交货时现场开箱检验的，则</w:t>
      </w:r>
      <w:r>
        <w:rPr>
          <w:rFonts w:hint="eastAsia"/>
          <w:sz w:val="24"/>
          <w:szCs w:val="24"/>
          <w:lang w:eastAsia="zh-CN"/>
        </w:rPr>
        <w:t>自现场开箱检验合格后转移给甲方（不含货物内在质量瑕疵及运输途中的损坏责任赔偿）。</w:t>
      </w:r>
    </w:p>
    <w:p w:rsidR="00EF4115" w:rsidRDefault="00E47D35">
      <w:pPr>
        <w:snapToGrid w:val="0"/>
        <w:spacing w:line="460" w:lineRule="exact"/>
        <w:rPr>
          <w:sz w:val="24"/>
          <w:szCs w:val="24"/>
          <w:lang w:eastAsia="zh-CN"/>
        </w:rPr>
      </w:pPr>
      <w:r>
        <w:rPr>
          <w:rFonts w:hint="eastAsia"/>
          <w:sz w:val="24"/>
          <w:szCs w:val="24"/>
          <w:lang w:eastAsia="zh-CN"/>
        </w:rPr>
        <w:t xml:space="preserve">4.8 </w:t>
      </w:r>
      <w:r>
        <w:rPr>
          <w:rFonts w:hint="eastAsia"/>
          <w:sz w:val="24"/>
          <w:szCs w:val="24"/>
          <w:lang w:eastAsia="zh-CN"/>
        </w:rPr>
        <w:t>以上如与附件《技术协议》内容有冲突，以《技术协议》内容为准。</w:t>
      </w:r>
    </w:p>
    <w:p w:rsidR="00EF4115" w:rsidRDefault="00EF4115">
      <w:pPr>
        <w:snapToGrid w:val="0"/>
        <w:spacing w:line="460" w:lineRule="exact"/>
        <w:jc w:val="center"/>
        <w:rPr>
          <w:b/>
          <w:sz w:val="24"/>
          <w:szCs w:val="24"/>
          <w:lang w:eastAsia="zh-CN"/>
        </w:rPr>
      </w:pPr>
    </w:p>
    <w:p w:rsidR="00EF4115" w:rsidRDefault="00E47D35">
      <w:pPr>
        <w:snapToGrid w:val="0"/>
        <w:spacing w:line="460" w:lineRule="exact"/>
        <w:jc w:val="center"/>
        <w:rPr>
          <w:b/>
          <w:sz w:val="24"/>
          <w:szCs w:val="24"/>
          <w:lang w:eastAsia="zh-CN"/>
        </w:rPr>
      </w:pPr>
      <w:r>
        <w:rPr>
          <w:rFonts w:hint="eastAsia"/>
          <w:b/>
          <w:sz w:val="24"/>
          <w:szCs w:val="24"/>
          <w:lang w:eastAsia="zh-CN"/>
        </w:rPr>
        <w:t>五、设备质量监造、设备包装与运输</w:t>
      </w:r>
    </w:p>
    <w:p w:rsidR="00EF4115" w:rsidRDefault="00E47D35">
      <w:pPr>
        <w:snapToGrid w:val="0"/>
        <w:spacing w:line="460" w:lineRule="exact"/>
        <w:rPr>
          <w:sz w:val="24"/>
          <w:szCs w:val="24"/>
          <w:lang w:eastAsia="zh-CN"/>
        </w:rPr>
      </w:pPr>
      <w:r>
        <w:rPr>
          <w:sz w:val="24"/>
          <w:szCs w:val="24"/>
          <w:lang w:eastAsia="zh-CN"/>
        </w:rPr>
        <w:t>5.1</w:t>
      </w:r>
      <w:r>
        <w:rPr>
          <w:sz w:val="24"/>
          <w:szCs w:val="24"/>
          <w:lang w:eastAsia="zh-CN"/>
        </w:rPr>
        <w:t>甲方将根据合同技术附件</w:t>
      </w:r>
      <w:r>
        <w:rPr>
          <w:rFonts w:hint="eastAsia"/>
          <w:sz w:val="24"/>
          <w:szCs w:val="24"/>
          <w:lang w:eastAsia="zh-CN"/>
        </w:rPr>
        <w:t>或《技术协议》</w:t>
      </w:r>
      <w:r>
        <w:rPr>
          <w:sz w:val="24"/>
          <w:szCs w:val="24"/>
          <w:lang w:eastAsia="zh-CN"/>
        </w:rPr>
        <w:t>决定是否进行本合同设备监造，监造的范围及具体监造检验</w:t>
      </w:r>
      <w:r>
        <w:rPr>
          <w:sz w:val="24"/>
          <w:szCs w:val="24"/>
          <w:lang w:eastAsia="zh-CN"/>
        </w:rPr>
        <w:t>/</w:t>
      </w:r>
      <w:r>
        <w:rPr>
          <w:sz w:val="24"/>
          <w:szCs w:val="24"/>
          <w:lang w:eastAsia="zh-CN"/>
        </w:rPr>
        <w:t>见证项目在合同技术附件</w:t>
      </w:r>
      <w:r>
        <w:rPr>
          <w:rFonts w:hint="eastAsia"/>
          <w:sz w:val="24"/>
          <w:szCs w:val="24"/>
          <w:lang w:eastAsia="zh-CN"/>
        </w:rPr>
        <w:t>或《技术协议》</w:t>
      </w:r>
      <w:r>
        <w:rPr>
          <w:sz w:val="24"/>
          <w:szCs w:val="24"/>
          <w:lang w:eastAsia="zh-CN"/>
        </w:rPr>
        <w:t>中规定。</w:t>
      </w:r>
    </w:p>
    <w:p w:rsidR="00EF4115" w:rsidRDefault="00E47D35">
      <w:pPr>
        <w:snapToGrid w:val="0"/>
        <w:spacing w:line="460" w:lineRule="exact"/>
        <w:rPr>
          <w:sz w:val="24"/>
          <w:szCs w:val="24"/>
          <w:lang w:eastAsia="zh-CN"/>
        </w:rPr>
      </w:pPr>
      <w:r>
        <w:rPr>
          <w:sz w:val="24"/>
          <w:szCs w:val="24"/>
          <w:lang w:eastAsia="zh-CN"/>
        </w:rPr>
        <w:t>5.2</w:t>
      </w:r>
      <w:r>
        <w:rPr>
          <w:sz w:val="24"/>
          <w:szCs w:val="24"/>
          <w:lang w:eastAsia="zh-CN"/>
        </w:rPr>
        <w:t>甲方进行设备监造和出厂前的检验，了解设备组装、检验、试验和设备包装质量情况并签字。监造检验的标准为合同技术附件</w:t>
      </w:r>
      <w:r>
        <w:rPr>
          <w:rFonts w:hint="eastAsia"/>
          <w:sz w:val="24"/>
          <w:szCs w:val="24"/>
          <w:lang w:eastAsia="zh-CN"/>
        </w:rPr>
        <w:t>或《技术协议》</w:t>
      </w:r>
      <w:r>
        <w:rPr>
          <w:sz w:val="24"/>
          <w:szCs w:val="24"/>
          <w:lang w:eastAsia="zh-CN"/>
        </w:rPr>
        <w:t>中所列的相应标准。乙方有配合监造的义务，在监造中及时提供相应资料和标准，并不由此而发生任何费用。</w:t>
      </w:r>
    </w:p>
    <w:p w:rsidR="00EF4115" w:rsidRDefault="00E47D35">
      <w:pPr>
        <w:snapToGrid w:val="0"/>
        <w:spacing w:line="460" w:lineRule="exact"/>
        <w:rPr>
          <w:sz w:val="24"/>
          <w:szCs w:val="24"/>
          <w:lang w:eastAsia="zh-CN"/>
        </w:rPr>
      </w:pPr>
      <w:r>
        <w:rPr>
          <w:sz w:val="24"/>
          <w:szCs w:val="24"/>
          <w:lang w:eastAsia="zh-CN"/>
        </w:rPr>
        <w:t>5.3</w:t>
      </w:r>
      <w:r>
        <w:rPr>
          <w:sz w:val="24"/>
          <w:szCs w:val="24"/>
          <w:lang w:eastAsia="zh-CN"/>
        </w:rPr>
        <w:t>乙方必须为驻厂代表和监造代表的监造检验提供配合资料及工作、生活方便。</w:t>
      </w:r>
    </w:p>
    <w:p w:rsidR="00EF4115" w:rsidRDefault="00E47D35">
      <w:pPr>
        <w:snapToGrid w:val="0"/>
        <w:spacing w:line="460" w:lineRule="exact"/>
        <w:rPr>
          <w:sz w:val="24"/>
          <w:szCs w:val="24"/>
          <w:lang w:eastAsia="zh-CN"/>
        </w:rPr>
      </w:pPr>
      <w:r>
        <w:rPr>
          <w:sz w:val="24"/>
          <w:szCs w:val="24"/>
          <w:lang w:eastAsia="zh-CN"/>
        </w:rPr>
        <w:t xml:space="preserve">5.4 </w:t>
      </w:r>
      <w:r>
        <w:rPr>
          <w:rFonts w:hint="eastAsia"/>
          <w:sz w:val="24"/>
          <w:szCs w:val="24"/>
          <w:lang w:eastAsia="zh-CN"/>
        </w:rPr>
        <w:t>监造检验</w:t>
      </w:r>
      <w:r>
        <w:rPr>
          <w:sz w:val="24"/>
          <w:szCs w:val="24"/>
          <w:lang w:eastAsia="zh-CN"/>
        </w:rPr>
        <w:t>/</w:t>
      </w:r>
      <w:r>
        <w:rPr>
          <w:sz w:val="24"/>
          <w:szCs w:val="24"/>
          <w:lang w:eastAsia="zh-CN"/>
        </w:rPr>
        <w:t>见证</w:t>
      </w:r>
      <w:r>
        <w:rPr>
          <w:sz w:val="24"/>
          <w:szCs w:val="24"/>
          <w:lang w:eastAsia="zh-CN"/>
        </w:rPr>
        <w:t>(</w:t>
      </w:r>
      <w:r>
        <w:rPr>
          <w:sz w:val="24"/>
          <w:szCs w:val="24"/>
          <w:lang w:eastAsia="zh-CN"/>
        </w:rPr>
        <w:t>一般为现场见证</w:t>
      </w:r>
      <w:r>
        <w:rPr>
          <w:sz w:val="24"/>
          <w:szCs w:val="24"/>
          <w:lang w:eastAsia="zh-CN"/>
        </w:rPr>
        <w:t>)</w:t>
      </w:r>
      <w:r>
        <w:rPr>
          <w:sz w:val="24"/>
          <w:szCs w:val="24"/>
          <w:lang w:eastAsia="zh-CN"/>
        </w:rPr>
        <w:t>一般不得影响工厂的正常生产进度</w:t>
      </w:r>
      <w:r>
        <w:rPr>
          <w:sz w:val="24"/>
          <w:szCs w:val="24"/>
          <w:lang w:eastAsia="zh-CN"/>
        </w:rPr>
        <w:t>(</w:t>
      </w:r>
      <w:r>
        <w:rPr>
          <w:sz w:val="24"/>
          <w:szCs w:val="24"/>
          <w:lang w:eastAsia="zh-CN"/>
        </w:rPr>
        <w:t>不包括发现重大问题时的停工检验</w:t>
      </w:r>
      <w:r>
        <w:rPr>
          <w:sz w:val="24"/>
          <w:szCs w:val="24"/>
          <w:lang w:eastAsia="zh-CN"/>
        </w:rPr>
        <w:t>)</w:t>
      </w:r>
      <w:r>
        <w:rPr>
          <w:sz w:val="24"/>
          <w:szCs w:val="24"/>
          <w:lang w:eastAsia="zh-CN"/>
        </w:rPr>
        <w:t>，应尽量结合乙方工厂实际生产过程。若监造代表不能按乙方通知时间及时到场，乙方工厂的试验工作可正常运行，试</w:t>
      </w:r>
      <w:r>
        <w:rPr>
          <w:sz w:val="24"/>
          <w:szCs w:val="24"/>
          <w:lang w:eastAsia="zh-CN"/>
        </w:rPr>
        <w:t>验结果有效，但是监造代表有权事后了解、查阅、复制检查试验报告和结果</w:t>
      </w:r>
      <w:r>
        <w:rPr>
          <w:sz w:val="24"/>
          <w:szCs w:val="24"/>
          <w:lang w:eastAsia="zh-CN"/>
        </w:rPr>
        <w:t>(</w:t>
      </w:r>
      <w:r>
        <w:rPr>
          <w:sz w:val="24"/>
          <w:szCs w:val="24"/>
          <w:lang w:eastAsia="zh-CN"/>
        </w:rPr>
        <w:t>转为文件见证</w:t>
      </w:r>
      <w:r>
        <w:rPr>
          <w:sz w:val="24"/>
          <w:szCs w:val="24"/>
          <w:lang w:eastAsia="zh-CN"/>
        </w:rPr>
        <w:t>)</w:t>
      </w:r>
      <w:r>
        <w:rPr>
          <w:sz w:val="24"/>
          <w:szCs w:val="24"/>
          <w:lang w:eastAsia="zh-CN"/>
        </w:rPr>
        <w:t>。若乙方未及时通知监造代表而单独检验，甲方将不承认该检验结果，乙方应在甲方代表在场的情况下进行该项试验。</w:t>
      </w:r>
    </w:p>
    <w:p w:rsidR="00EF4115" w:rsidRDefault="00E47D35">
      <w:pPr>
        <w:snapToGrid w:val="0"/>
        <w:spacing w:line="460" w:lineRule="exact"/>
        <w:rPr>
          <w:sz w:val="24"/>
          <w:szCs w:val="24"/>
          <w:lang w:eastAsia="zh-CN"/>
        </w:rPr>
      </w:pPr>
      <w:r>
        <w:rPr>
          <w:sz w:val="24"/>
          <w:szCs w:val="24"/>
          <w:lang w:eastAsia="zh-CN"/>
        </w:rPr>
        <w:t xml:space="preserve">5.5  </w:t>
      </w:r>
      <w:r>
        <w:rPr>
          <w:rFonts w:hint="eastAsia"/>
          <w:sz w:val="24"/>
          <w:szCs w:val="24"/>
          <w:lang w:eastAsia="zh-CN"/>
        </w:rPr>
        <w:t>监造代表在监造中如发现设备和材料存在质量问题或不符合本规定的标准或包装要求时，有权提出意见并暂不予以签字，乙方须采取相应改进措施，以保证交货质量。无论监造代表是否要求和是否知道，乙方均有义务主动及时地向其提供合同设备制造过程中出现的较大的质量缺陷和问题，不得隐瞒，在监造单位不知道的情况下乙方不得擅自处理。</w:t>
      </w:r>
    </w:p>
    <w:p w:rsidR="00EF4115" w:rsidRDefault="00E47D35">
      <w:pPr>
        <w:snapToGrid w:val="0"/>
        <w:spacing w:line="460" w:lineRule="exact"/>
        <w:rPr>
          <w:sz w:val="24"/>
          <w:szCs w:val="24"/>
          <w:lang w:eastAsia="zh-CN"/>
        </w:rPr>
      </w:pPr>
      <w:r>
        <w:rPr>
          <w:sz w:val="24"/>
          <w:szCs w:val="24"/>
          <w:lang w:eastAsia="zh-CN"/>
        </w:rPr>
        <w:t>5.6</w:t>
      </w:r>
      <w:r>
        <w:rPr>
          <w:sz w:val="24"/>
          <w:szCs w:val="24"/>
          <w:lang w:eastAsia="zh-CN"/>
        </w:rPr>
        <w:t xml:space="preserve"> </w:t>
      </w:r>
      <w:r>
        <w:rPr>
          <w:rFonts w:hint="eastAsia"/>
          <w:sz w:val="24"/>
          <w:szCs w:val="24"/>
          <w:lang w:eastAsia="zh-CN"/>
        </w:rPr>
        <w:t>不论监造代表是否参与监造与出厂检验或者监造代表参加了监造与检验，并且签署了监造与检验报告，均不能被视为乙方按合同款规定应承担的质量保证责任的解除，也不能免除乙方对设备质量应负的责任。</w:t>
      </w:r>
    </w:p>
    <w:p w:rsidR="00EF4115" w:rsidRDefault="00E47D35">
      <w:pPr>
        <w:snapToGrid w:val="0"/>
        <w:spacing w:line="460" w:lineRule="exact"/>
        <w:rPr>
          <w:sz w:val="24"/>
          <w:szCs w:val="24"/>
          <w:lang w:eastAsia="zh-CN"/>
        </w:rPr>
      </w:pPr>
      <w:r>
        <w:rPr>
          <w:sz w:val="24"/>
          <w:szCs w:val="24"/>
          <w:lang w:eastAsia="zh-CN"/>
        </w:rPr>
        <w:t>5.7</w:t>
      </w:r>
      <w:r>
        <w:rPr>
          <w:sz w:val="24"/>
          <w:szCs w:val="24"/>
          <w:lang w:eastAsia="zh-CN"/>
        </w:rPr>
        <w:t>乙方交付的所有货物要符合《包装储运图示标志》</w:t>
      </w:r>
      <w:r>
        <w:rPr>
          <w:sz w:val="24"/>
          <w:szCs w:val="24"/>
          <w:lang w:eastAsia="zh-CN"/>
        </w:rPr>
        <w:t>(GB/T191-2008)</w:t>
      </w:r>
      <w:r>
        <w:rPr>
          <w:sz w:val="24"/>
          <w:szCs w:val="24"/>
          <w:lang w:eastAsia="zh-CN"/>
        </w:rPr>
        <w:t>的规定及国家主管机关的规定具有适合长途运输、多次搬运和装卸的坚固包装。包装应保证在运输、装卸过程中完好无损，并有减振、防冲击的措施。若包装无法防止运输、装卸</w:t>
      </w:r>
      <w:r>
        <w:rPr>
          <w:sz w:val="24"/>
          <w:szCs w:val="24"/>
          <w:lang w:eastAsia="zh-CN"/>
        </w:rPr>
        <w:lastRenderedPageBreak/>
        <w:t>过程中垂直、水平加速度引起的设备损坏，乙方要在设备的设计结构上予以解决。包装应按设备特点，按</w:t>
      </w:r>
      <w:r>
        <w:rPr>
          <w:sz w:val="24"/>
          <w:szCs w:val="24"/>
          <w:lang w:eastAsia="zh-CN"/>
        </w:rPr>
        <w:t>需要分别加上防潮、防霉、防锈、防腐蚀的保护措施，以保证货物在没有任何损坏和腐蚀的情况下安全运抵合同设备安装现场。产品包装前，乙方负责按</w:t>
      </w:r>
      <w:r>
        <w:rPr>
          <w:rFonts w:hint="eastAsia"/>
          <w:sz w:val="24"/>
          <w:szCs w:val="24"/>
          <w:lang w:eastAsia="zh-CN"/>
        </w:rPr>
        <w:t>部套进行检查清理，不留异物，并保证零部件齐全。</w:t>
      </w:r>
    </w:p>
    <w:p w:rsidR="00EF4115" w:rsidRDefault="00E47D35">
      <w:pPr>
        <w:snapToGrid w:val="0"/>
        <w:spacing w:line="460" w:lineRule="exact"/>
        <w:rPr>
          <w:sz w:val="24"/>
          <w:szCs w:val="24"/>
          <w:lang w:eastAsia="zh-CN"/>
        </w:rPr>
      </w:pPr>
      <w:r>
        <w:rPr>
          <w:sz w:val="24"/>
          <w:szCs w:val="24"/>
          <w:lang w:eastAsia="zh-CN"/>
        </w:rPr>
        <w:t>5.8</w:t>
      </w:r>
      <w:r>
        <w:rPr>
          <w:sz w:val="24"/>
          <w:szCs w:val="24"/>
          <w:lang w:eastAsia="zh-CN"/>
        </w:rPr>
        <w:t>设备包装应符合安全、经济和</w:t>
      </w:r>
      <w:r>
        <w:rPr>
          <w:rFonts w:hint="eastAsia"/>
          <w:sz w:val="24"/>
          <w:szCs w:val="24"/>
          <w:lang w:eastAsia="zh-CN"/>
        </w:rPr>
        <w:t>不受损以及室外存放半年以上的要求。乙方应对不合格的包装引起的设备生锈、损坏和丢失承担全部责任。</w:t>
      </w:r>
    </w:p>
    <w:p w:rsidR="00EF4115" w:rsidRDefault="00E47D35">
      <w:pPr>
        <w:snapToGrid w:val="0"/>
        <w:spacing w:line="460" w:lineRule="exact"/>
        <w:rPr>
          <w:sz w:val="24"/>
          <w:szCs w:val="24"/>
          <w:lang w:eastAsia="zh-CN"/>
        </w:rPr>
      </w:pPr>
      <w:r>
        <w:rPr>
          <w:sz w:val="24"/>
          <w:szCs w:val="24"/>
          <w:lang w:eastAsia="zh-CN"/>
        </w:rPr>
        <w:t xml:space="preserve">5.9 </w:t>
      </w:r>
      <w:r>
        <w:rPr>
          <w:rFonts w:hint="eastAsia"/>
          <w:sz w:val="24"/>
          <w:szCs w:val="24"/>
          <w:lang w:eastAsia="zh-CN"/>
        </w:rPr>
        <w:t>设备内件的包装应保证在运输和贮存过程中不发生变形和损坏，碳钢零部件应有防锈措施，所有包装箱应注明详细标记。设备的备品配件应单独装箱发货，包装箱上应注明“备品配件”字样。</w:t>
      </w:r>
    </w:p>
    <w:p w:rsidR="00EF4115" w:rsidRDefault="00E47D35">
      <w:pPr>
        <w:snapToGrid w:val="0"/>
        <w:spacing w:line="460" w:lineRule="exact"/>
        <w:rPr>
          <w:sz w:val="24"/>
          <w:szCs w:val="24"/>
          <w:lang w:eastAsia="zh-CN"/>
        </w:rPr>
      </w:pPr>
      <w:r>
        <w:rPr>
          <w:sz w:val="24"/>
          <w:szCs w:val="24"/>
          <w:lang w:eastAsia="zh-CN"/>
        </w:rPr>
        <w:t>5.10</w:t>
      </w:r>
      <w:r>
        <w:rPr>
          <w:sz w:val="24"/>
          <w:szCs w:val="24"/>
          <w:lang w:eastAsia="zh-CN"/>
        </w:rPr>
        <w:t>交货时设备外观应</w:t>
      </w:r>
      <w:r>
        <w:rPr>
          <w:sz w:val="24"/>
          <w:szCs w:val="24"/>
          <w:lang w:eastAsia="zh-CN"/>
        </w:rPr>
        <w:t>完好无损，标志清晰，因包装不良造成货物残损及因包装防护设备不当、不周招致货物发生锈蚀，均由乙方负责，包装物不回收。</w:t>
      </w:r>
    </w:p>
    <w:p w:rsidR="00EF4115" w:rsidRDefault="00E47D35">
      <w:pPr>
        <w:snapToGrid w:val="0"/>
        <w:spacing w:line="460" w:lineRule="exact"/>
        <w:rPr>
          <w:sz w:val="24"/>
          <w:szCs w:val="24"/>
          <w:lang w:eastAsia="zh-CN"/>
        </w:rPr>
      </w:pPr>
      <w:r>
        <w:rPr>
          <w:sz w:val="24"/>
          <w:szCs w:val="24"/>
          <w:lang w:eastAsia="zh-CN"/>
        </w:rPr>
        <w:t>5.11</w:t>
      </w:r>
      <w:r>
        <w:rPr>
          <w:sz w:val="24"/>
          <w:szCs w:val="24"/>
          <w:lang w:eastAsia="zh-CN"/>
        </w:rPr>
        <w:t>根据不同货物的特性和对装卸运输及存放的不同要求，乙方应在包装箱的端面和侧面清楚地印刷轻放、勿倒置、起吊点等字样、裸装货物应系加金属标签。</w:t>
      </w:r>
    </w:p>
    <w:p w:rsidR="00EF4115" w:rsidRDefault="00E47D35">
      <w:pPr>
        <w:snapToGrid w:val="0"/>
        <w:spacing w:line="460" w:lineRule="exact"/>
        <w:rPr>
          <w:sz w:val="24"/>
          <w:szCs w:val="24"/>
          <w:lang w:eastAsia="zh-CN"/>
        </w:rPr>
      </w:pPr>
      <w:r>
        <w:rPr>
          <w:sz w:val="24"/>
          <w:szCs w:val="24"/>
          <w:lang w:eastAsia="zh-CN"/>
        </w:rPr>
        <w:t>5.12</w:t>
      </w:r>
      <w:r>
        <w:rPr>
          <w:sz w:val="24"/>
          <w:szCs w:val="24"/>
          <w:lang w:eastAsia="zh-CN"/>
        </w:rPr>
        <w:t>因乙方原因漏发、错发的部分，乙方应负完全责任，并及时补齐，由此发生的费用由乙方承担，并保证不影响甲方的工程进度。</w:t>
      </w:r>
    </w:p>
    <w:p w:rsidR="00EF4115" w:rsidRDefault="00E47D35">
      <w:pPr>
        <w:snapToGrid w:val="0"/>
        <w:spacing w:line="460" w:lineRule="exact"/>
        <w:rPr>
          <w:sz w:val="24"/>
          <w:szCs w:val="24"/>
          <w:lang w:eastAsia="zh-CN"/>
        </w:rPr>
      </w:pPr>
      <w:r>
        <w:rPr>
          <w:sz w:val="24"/>
          <w:szCs w:val="24"/>
          <w:lang w:eastAsia="zh-CN"/>
        </w:rPr>
        <w:t>5.13</w:t>
      </w:r>
      <w:r>
        <w:rPr>
          <w:sz w:val="24"/>
          <w:szCs w:val="24"/>
          <w:lang w:eastAsia="zh-CN"/>
        </w:rPr>
        <w:t>乙方负责办理将货物运抵规定的交货地点的一切运输事项，相关费用应包括在合同总价中。</w:t>
      </w:r>
    </w:p>
    <w:p w:rsidR="00EF4115" w:rsidRDefault="00E47D35">
      <w:pPr>
        <w:snapToGrid w:val="0"/>
        <w:spacing w:line="460" w:lineRule="exact"/>
        <w:rPr>
          <w:sz w:val="24"/>
          <w:szCs w:val="24"/>
          <w:lang w:eastAsia="zh-CN"/>
        </w:rPr>
      </w:pPr>
      <w:r>
        <w:rPr>
          <w:sz w:val="24"/>
          <w:szCs w:val="24"/>
          <w:lang w:eastAsia="zh-CN"/>
        </w:rPr>
        <w:t xml:space="preserve">5.14 </w:t>
      </w:r>
      <w:r>
        <w:rPr>
          <w:rFonts w:hint="eastAsia"/>
          <w:sz w:val="24"/>
          <w:szCs w:val="24"/>
          <w:lang w:eastAsia="zh-CN"/>
        </w:rPr>
        <w:t>乙方应向保险公司以甲方为受益</w:t>
      </w:r>
      <w:r>
        <w:rPr>
          <w:rFonts w:hint="eastAsia"/>
          <w:sz w:val="24"/>
          <w:szCs w:val="24"/>
          <w:lang w:eastAsia="zh-CN"/>
        </w:rPr>
        <w:t>人投保发运合同设备价格</w:t>
      </w:r>
      <w:r>
        <w:rPr>
          <w:sz w:val="24"/>
          <w:szCs w:val="24"/>
          <w:lang w:eastAsia="zh-CN"/>
        </w:rPr>
        <w:t>110%</w:t>
      </w:r>
      <w:r>
        <w:rPr>
          <w:sz w:val="24"/>
          <w:szCs w:val="24"/>
          <w:lang w:eastAsia="zh-CN"/>
        </w:rPr>
        <w:t>的运输一切险。</w:t>
      </w:r>
    </w:p>
    <w:p w:rsidR="00EF4115" w:rsidRDefault="00E47D35">
      <w:pPr>
        <w:snapToGrid w:val="0"/>
        <w:spacing w:line="460" w:lineRule="exact"/>
        <w:rPr>
          <w:sz w:val="24"/>
          <w:szCs w:val="24"/>
          <w:lang w:eastAsia="zh-CN"/>
        </w:rPr>
      </w:pPr>
      <w:r>
        <w:rPr>
          <w:rFonts w:hint="eastAsia"/>
          <w:sz w:val="24"/>
          <w:szCs w:val="24"/>
          <w:lang w:eastAsia="zh-CN"/>
        </w:rPr>
        <w:t xml:space="preserve">5.15 </w:t>
      </w:r>
      <w:r>
        <w:rPr>
          <w:rFonts w:hint="eastAsia"/>
          <w:sz w:val="24"/>
          <w:szCs w:val="24"/>
          <w:lang w:eastAsia="zh-CN"/>
        </w:rPr>
        <w:t>以上如与附件《技术协议》内容有冲突，以《技术协议》内容为准。</w:t>
      </w:r>
    </w:p>
    <w:p w:rsidR="00EF4115" w:rsidRDefault="00EF4115">
      <w:pPr>
        <w:snapToGrid w:val="0"/>
        <w:spacing w:line="460" w:lineRule="exact"/>
        <w:rPr>
          <w:sz w:val="24"/>
          <w:szCs w:val="24"/>
          <w:lang w:eastAsia="zh-CN"/>
        </w:rPr>
      </w:pPr>
    </w:p>
    <w:p w:rsidR="00EF4115" w:rsidRDefault="00E47D35">
      <w:pPr>
        <w:snapToGrid w:val="0"/>
        <w:spacing w:line="460" w:lineRule="exact"/>
        <w:jc w:val="center"/>
        <w:rPr>
          <w:b/>
          <w:sz w:val="24"/>
          <w:szCs w:val="24"/>
          <w:lang w:eastAsia="zh-CN"/>
        </w:rPr>
      </w:pPr>
      <w:r>
        <w:rPr>
          <w:rFonts w:hint="eastAsia"/>
          <w:b/>
          <w:sz w:val="24"/>
          <w:szCs w:val="24"/>
          <w:lang w:eastAsia="zh-CN"/>
        </w:rPr>
        <w:t>六、安装、试运转和性能考核</w:t>
      </w:r>
    </w:p>
    <w:p w:rsidR="00EF4115" w:rsidRDefault="00E47D35">
      <w:pPr>
        <w:snapToGrid w:val="0"/>
        <w:spacing w:line="460" w:lineRule="exact"/>
        <w:rPr>
          <w:sz w:val="24"/>
          <w:szCs w:val="24"/>
          <w:lang w:eastAsia="zh-CN"/>
        </w:rPr>
      </w:pPr>
      <w:r>
        <w:rPr>
          <w:sz w:val="24"/>
          <w:szCs w:val="24"/>
          <w:lang w:eastAsia="zh-CN"/>
        </w:rPr>
        <w:t>6.1</w:t>
      </w:r>
      <w:r>
        <w:rPr>
          <w:rFonts w:hint="eastAsia"/>
          <w:sz w:val="24"/>
          <w:szCs w:val="24"/>
          <w:lang w:eastAsia="zh-CN"/>
        </w:rPr>
        <w:t>乙方应在交货且接到甲方正式通知后</w:t>
      </w:r>
      <w:r>
        <w:rPr>
          <w:rFonts w:hint="eastAsia"/>
          <w:sz w:val="24"/>
          <w:szCs w:val="24"/>
          <w:u w:val="single"/>
          <w:lang w:eastAsia="zh-CN"/>
        </w:rPr>
        <w:t>5</w:t>
      </w:r>
      <w:r>
        <w:rPr>
          <w:rFonts w:hint="eastAsia"/>
          <w:sz w:val="24"/>
          <w:szCs w:val="24"/>
          <w:u w:val="single"/>
          <w:lang w:eastAsia="zh-CN"/>
        </w:rPr>
        <w:t>日</w:t>
      </w:r>
      <w:r>
        <w:rPr>
          <w:rFonts w:hint="eastAsia"/>
          <w:sz w:val="24"/>
          <w:szCs w:val="24"/>
          <w:lang w:eastAsia="zh-CN"/>
        </w:rPr>
        <w:t>内自费派遣技术人员到现场进行本合同设备安装的技术指导。本合同设备由甲方根据乙方提供的技术资料、检验标准、图纸及说明书进行安装、调试、运行和维修。整个安装、调试过程须在乙方现场技术服务人员指导下进行。重要工序由乙方提供，须经乙方现场技术服务人员签字确认。</w:t>
      </w:r>
    </w:p>
    <w:p w:rsidR="00EF4115" w:rsidRDefault="00E47D35">
      <w:pPr>
        <w:snapToGrid w:val="0"/>
        <w:spacing w:line="460" w:lineRule="exact"/>
        <w:rPr>
          <w:sz w:val="24"/>
          <w:szCs w:val="24"/>
          <w:lang w:eastAsia="zh-CN"/>
        </w:rPr>
      </w:pPr>
      <w:r>
        <w:rPr>
          <w:sz w:val="24"/>
          <w:szCs w:val="24"/>
          <w:lang w:eastAsia="zh-CN"/>
        </w:rPr>
        <w:t>6.2</w:t>
      </w:r>
      <w:r>
        <w:rPr>
          <w:sz w:val="24"/>
          <w:szCs w:val="24"/>
          <w:lang w:eastAsia="zh-CN"/>
        </w:rPr>
        <w:t>设备性能考核和最终验收由甲方和乙方双方共同执行。乙方承诺负责设</w:t>
      </w:r>
      <w:r>
        <w:rPr>
          <w:sz w:val="24"/>
          <w:szCs w:val="24"/>
          <w:lang w:eastAsia="zh-CN"/>
        </w:rPr>
        <w:t>备性能考核应达到设备的技术指标，并能保持设备稳定运行。</w:t>
      </w:r>
    </w:p>
    <w:p w:rsidR="00EF4115" w:rsidRDefault="00E47D35">
      <w:pPr>
        <w:snapToGrid w:val="0"/>
        <w:spacing w:line="460" w:lineRule="exact"/>
        <w:rPr>
          <w:sz w:val="24"/>
          <w:szCs w:val="24"/>
          <w:lang w:eastAsia="zh-CN"/>
        </w:rPr>
      </w:pPr>
      <w:r>
        <w:rPr>
          <w:sz w:val="24"/>
          <w:szCs w:val="24"/>
          <w:lang w:eastAsia="zh-CN"/>
        </w:rPr>
        <w:t>6.3</w:t>
      </w:r>
      <w:r>
        <w:rPr>
          <w:sz w:val="24"/>
          <w:szCs w:val="24"/>
          <w:lang w:eastAsia="zh-CN"/>
        </w:rPr>
        <w:t>在安装、试运转和性能考核期间，如发现设备有缺陷或损伤属于乙方责任时，乙方应自费进行修理、更换或赔偿。如损伤不属于乙方责任时，乙方协助甲方进行修</w:t>
      </w:r>
      <w:r>
        <w:rPr>
          <w:sz w:val="24"/>
          <w:szCs w:val="24"/>
          <w:lang w:eastAsia="zh-CN"/>
        </w:rPr>
        <w:lastRenderedPageBreak/>
        <w:t>理或更换，其费用由甲方承担，双方在履行</w:t>
      </w:r>
      <w:r>
        <w:rPr>
          <w:rFonts w:hint="eastAsia"/>
          <w:sz w:val="24"/>
          <w:szCs w:val="24"/>
          <w:lang w:eastAsia="zh-CN"/>
        </w:rPr>
        <w:t>本义务时，应以不影响进度为原则。乙方提供设备未满足本合同和技术附件或《技术协议》要求时，除能及时整改的情况外乙方应无条件退货，由此造成的损失由乙方全部承担。</w:t>
      </w:r>
    </w:p>
    <w:p w:rsidR="00EF4115" w:rsidRDefault="00E47D35">
      <w:pPr>
        <w:snapToGrid w:val="0"/>
        <w:spacing w:line="460" w:lineRule="exact"/>
        <w:rPr>
          <w:sz w:val="24"/>
          <w:szCs w:val="24"/>
          <w:lang w:eastAsia="zh-CN"/>
        </w:rPr>
      </w:pPr>
      <w:r>
        <w:rPr>
          <w:sz w:val="24"/>
          <w:szCs w:val="24"/>
          <w:lang w:eastAsia="zh-CN"/>
        </w:rPr>
        <w:t>6.4</w:t>
      </w:r>
      <w:r>
        <w:rPr>
          <w:sz w:val="24"/>
          <w:szCs w:val="24"/>
          <w:lang w:eastAsia="zh-CN"/>
        </w:rPr>
        <w:t>在本合同安装、试运转和性能考核期间，由于乙方提供的数据资料或乙方技术人员指导错误给本合同设备造成直接损失时</w:t>
      </w:r>
      <w:r>
        <w:rPr>
          <w:sz w:val="24"/>
          <w:szCs w:val="24"/>
          <w:lang w:eastAsia="zh-CN"/>
        </w:rPr>
        <w:t>，由乙方承担赔偿责任。</w:t>
      </w:r>
    </w:p>
    <w:p w:rsidR="00EF4115" w:rsidRDefault="00E47D35">
      <w:pPr>
        <w:snapToGrid w:val="0"/>
        <w:spacing w:line="460" w:lineRule="exact"/>
        <w:rPr>
          <w:sz w:val="24"/>
          <w:szCs w:val="24"/>
          <w:lang w:eastAsia="zh-CN"/>
        </w:rPr>
      </w:pPr>
      <w:r>
        <w:rPr>
          <w:sz w:val="24"/>
          <w:szCs w:val="24"/>
          <w:lang w:eastAsia="zh-CN"/>
        </w:rPr>
        <w:t>6.5</w:t>
      </w:r>
      <w:r>
        <w:rPr>
          <w:sz w:val="24"/>
          <w:szCs w:val="24"/>
          <w:lang w:eastAsia="zh-CN"/>
        </w:rPr>
        <w:t>试运转</w:t>
      </w:r>
      <w:r>
        <w:rPr>
          <w:rFonts w:hint="eastAsia"/>
          <w:sz w:val="24"/>
          <w:szCs w:val="24"/>
          <w:lang w:eastAsia="zh-CN"/>
        </w:rPr>
        <w:t>时间、性能考核时间根据附件《技术协议》规定执行。所有的验收、考核均以满足合同、技术附件</w:t>
      </w:r>
      <w:r>
        <w:rPr>
          <w:rFonts w:hint="eastAsia"/>
          <w:sz w:val="24"/>
          <w:szCs w:val="24"/>
          <w:lang w:eastAsia="zh-CN"/>
        </w:rPr>
        <w:t>(</w:t>
      </w:r>
      <w:r>
        <w:rPr>
          <w:rFonts w:hint="eastAsia"/>
          <w:sz w:val="24"/>
          <w:szCs w:val="24"/>
          <w:lang w:eastAsia="zh-CN"/>
        </w:rPr>
        <w:t>或《技术协议》</w:t>
      </w:r>
      <w:r>
        <w:rPr>
          <w:rFonts w:hint="eastAsia"/>
          <w:sz w:val="24"/>
          <w:szCs w:val="24"/>
          <w:lang w:eastAsia="zh-CN"/>
        </w:rPr>
        <w:t>)</w:t>
      </w:r>
      <w:r>
        <w:rPr>
          <w:rFonts w:hint="eastAsia"/>
          <w:sz w:val="24"/>
          <w:szCs w:val="24"/>
          <w:lang w:eastAsia="zh-CN"/>
        </w:rPr>
        <w:t>或经双方认可的文件中的相应要求并经双方代表签字后方视为合格。</w:t>
      </w:r>
    </w:p>
    <w:p w:rsidR="00EF4115" w:rsidRDefault="00E47D35">
      <w:pPr>
        <w:snapToGrid w:val="0"/>
        <w:spacing w:line="460" w:lineRule="exact"/>
        <w:rPr>
          <w:sz w:val="24"/>
          <w:szCs w:val="24"/>
          <w:lang w:eastAsia="zh-CN"/>
        </w:rPr>
      </w:pPr>
      <w:r>
        <w:rPr>
          <w:sz w:val="24"/>
          <w:szCs w:val="24"/>
          <w:lang w:eastAsia="zh-CN"/>
        </w:rPr>
        <w:t xml:space="preserve">6.6 </w:t>
      </w:r>
      <w:r>
        <w:rPr>
          <w:rFonts w:hint="eastAsia"/>
          <w:sz w:val="24"/>
          <w:szCs w:val="24"/>
          <w:lang w:eastAsia="zh-CN"/>
        </w:rPr>
        <w:t>上述安装、试运转和性能考核期间，出现任何属于乙方的责任问题，均视为乙方违约，乙方应支付合同总价</w:t>
      </w:r>
      <w:r>
        <w:rPr>
          <w:sz w:val="24"/>
          <w:szCs w:val="24"/>
          <w:lang w:eastAsia="zh-CN"/>
        </w:rPr>
        <w:t>10%</w:t>
      </w:r>
      <w:r>
        <w:rPr>
          <w:sz w:val="24"/>
          <w:szCs w:val="24"/>
          <w:lang w:eastAsia="zh-CN"/>
        </w:rPr>
        <w:t>的违约金。</w:t>
      </w:r>
    </w:p>
    <w:p w:rsidR="00EF4115" w:rsidRDefault="00E47D35">
      <w:pPr>
        <w:snapToGrid w:val="0"/>
        <w:spacing w:line="460" w:lineRule="exact"/>
        <w:rPr>
          <w:sz w:val="24"/>
          <w:szCs w:val="24"/>
          <w:lang w:eastAsia="zh-CN"/>
        </w:rPr>
      </w:pPr>
      <w:r>
        <w:rPr>
          <w:rFonts w:hint="eastAsia"/>
          <w:sz w:val="24"/>
          <w:szCs w:val="24"/>
          <w:lang w:eastAsia="zh-CN"/>
        </w:rPr>
        <w:t xml:space="preserve">6.7 </w:t>
      </w:r>
      <w:r>
        <w:rPr>
          <w:rFonts w:hint="eastAsia"/>
          <w:sz w:val="24"/>
          <w:szCs w:val="24"/>
          <w:lang w:eastAsia="zh-CN"/>
        </w:rPr>
        <w:t>以上如与附件《技术协议》内容有冲突，以《技术协议》内容为准。</w:t>
      </w:r>
    </w:p>
    <w:p w:rsidR="00EF4115" w:rsidRDefault="00EF4115">
      <w:pPr>
        <w:snapToGrid w:val="0"/>
        <w:spacing w:line="460" w:lineRule="exact"/>
        <w:rPr>
          <w:sz w:val="24"/>
          <w:szCs w:val="24"/>
          <w:lang w:eastAsia="zh-CN"/>
        </w:rPr>
      </w:pPr>
    </w:p>
    <w:p w:rsidR="00EF4115" w:rsidRDefault="00E47D35">
      <w:pPr>
        <w:snapToGrid w:val="0"/>
        <w:spacing w:line="460" w:lineRule="exact"/>
        <w:jc w:val="center"/>
        <w:rPr>
          <w:b/>
          <w:sz w:val="24"/>
          <w:szCs w:val="24"/>
          <w:lang w:eastAsia="zh-CN"/>
        </w:rPr>
      </w:pPr>
      <w:r>
        <w:rPr>
          <w:rFonts w:hint="eastAsia"/>
          <w:b/>
          <w:sz w:val="24"/>
          <w:szCs w:val="24"/>
          <w:lang w:eastAsia="zh-CN"/>
        </w:rPr>
        <w:t>七、保证与索赔</w:t>
      </w:r>
    </w:p>
    <w:p w:rsidR="00EF4115" w:rsidRDefault="00E47D35">
      <w:pPr>
        <w:snapToGrid w:val="0"/>
        <w:spacing w:line="460" w:lineRule="exact"/>
        <w:rPr>
          <w:sz w:val="24"/>
          <w:szCs w:val="24"/>
          <w:lang w:eastAsia="zh-CN"/>
        </w:rPr>
      </w:pPr>
      <w:r>
        <w:rPr>
          <w:sz w:val="24"/>
          <w:szCs w:val="24"/>
          <w:lang w:eastAsia="zh-CN"/>
        </w:rPr>
        <w:t>7.1</w:t>
      </w:r>
      <w:r>
        <w:rPr>
          <w:rFonts w:hint="eastAsia"/>
          <w:sz w:val="24"/>
          <w:szCs w:val="24"/>
          <w:lang w:eastAsia="zh-CN"/>
        </w:rPr>
        <w:t xml:space="preserve"> </w:t>
      </w:r>
      <w:r>
        <w:rPr>
          <w:rFonts w:hint="eastAsia"/>
          <w:sz w:val="24"/>
          <w:szCs w:val="24"/>
          <w:lang w:eastAsia="zh-CN"/>
        </w:rPr>
        <w:t>质保期（机械保证期）</w:t>
      </w:r>
      <w:r>
        <w:rPr>
          <w:rFonts w:hint="eastAsia"/>
          <w:sz w:val="24"/>
          <w:szCs w:val="24"/>
          <w:lang w:eastAsia="zh-CN"/>
        </w:rPr>
        <w:t>：</w:t>
      </w:r>
      <w:r>
        <w:rPr>
          <w:rFonts w:hint="eastAsia"/>
          <w:sz w:val="24"/>
          <w:szCs w:val="24"/>
          <w:lang w:eastAsia="zh-CN"/>
        </w:rPr>
        <w:t>货物验收合格且无质量问题</w:t>
      </w:r>
      <w:r>
        <w:rPr>
          <w:rFonts w:hint="eastAsia"/>
          <w:sz w:val="24"/>
          <w:szCs w:val="24"/>
          <w:lang w:eastAsia="zh-CN"/>
        </w:rPr>
        <w:t>18</w:t>
      </w:r>
      <w:r>
        <w:rPr>
          <w:rFonts w:hint="eastAsia"/>
          <w:sz w:val="24"/>
          <w:szCs w:val="24"/>
          <w:lang w:eastAsia="zh-CN"/>
        </w:rPr>
        <w:t>个月或开车运行</w:t>
      </w:r>
      <w:r>
        <w:rPr>
          <w:rFonts w:hint="eastAsia"/>
          <w:sz w:val="24"/>
          <w:szCs w:val="24"/>
          <w:lang w:eastAsia="zh-CN"/>
        </w:rPr>
        <w:t>12</w:t>
      </w:r>
      <w:r>
        <w:rPr>
          <w:rFonts w:hint="eastAsia"/>
          <w:sz w:val="24"/>
          <w:szCs w:val="24"/>
          <w:lang w:eastAsia="zh-CN"/>
        </w:rPr>
        <w:t>个月后（以先到为准）。</w:t>
      </w:r>
      <w:r>
        <w:rPr>
          <w:sz w:val="24"/>
          <w:szCs w:val="24"/>
          <w:lang w:eastAsia="zh-CN"/>
        </w:rPr>
        <w:t>在质保期内，由于乙方责任造成设备损坏，乙方应在甲方规定或本合同约定时间内免费提供保修服务。合同装置出现故障如需乙方到现场处理时，乙方应在接到甲方通知后</w:t>
      </w:r>
      <w:r>
        <w:rPr>
          <w:sz w:val="24"/>
          <w:szCs w:val="24"/>
          <w:lang w:eastAsia="zh-CN"/>
        </w:rPr>
        <w:t>48</w:t>
      </w:r>
      <w:r>
        <w:rPr>
          <w:sz w:val="24"/>
          <w:szCs w:val="24"/>
          <w:lang w:eastAsia="zh-CN"/>
        </w:rPr>
        <w:t>小时内到达甲方现场处理。在保修期内乙方拒不修理时，甲方可用乙方的预留质保金请他人维修，不足部分，乙方需另行支付。</w:t>
      </w:r>
    </w:p>
    <w:p w:rsidR="00EF4115" w:rsidRDefault="00E47D35">
      <w:pPr>
        <w:snapToGrid w:val="0"/>
        <w:spacing w:line="460" w:lineRule="exact"/>
        <w:rPr>
          <w:sz w:val="24"/>
          <w:szCs w:val="24"/>
          <w:lang w:eastAsia="zh-CN"/>
        </w:rPr>
      </w:pPr>
      <w:r>
        <w:rPr>
          <w:sz w:val="24"/>
          <w:szCs w:val="24"/>
          <w:lang w:eastAsia="zh-CN"/>
        </w:rPr>
        <w:t>7.2</w:t>
      </w:r>
      <w:r>
        <w:rPr>
          <w:sz w:val="24"/>
          <w:szCs w:val="24"/>
          <w:lang w:eastAsia="zh-CN"/>
        </w:rPr>
        <w:t>在保证期内，如发现设备有缺陷，不符合本合同规定时，如属乙方责任，则甲方有权向乙方提出索赔。如乙方对此索赔有异议，应在接到甲方书面通知后</w:t>
      </w:r>
      <w:r>
        <w:rPr>
          <w:sz w:val="24"/>
          <w:szCs w:val="24"/>
          <w:lang w:eastAsia="zh-CN"/>
        </w:rPr>
        <w:t xml:space="preserve"> 7 </w:t>
      </w:r>
      <w:r>
        <w:rPr>
          <w:rFonts w:hint="eastAsia"/>
          <w:sz w:val="24"/>
          <w:szCs w:val="24"/>
          <w:lang w:eastAsia="zh-CN"/>
        </w:rPr>
        <w:t>天内提出，否则上述要求即告成立。如有异议，乙方在接到通知后</w:t>
      </w:r>
      <w:r>
        <w:rPr>
          <w:sz w:val="24"/>
          <w:szCs w:val="24"/>
          <w:lang w:eastAsia="zh-CN"/>
        </w:rPr>
        <w:t>14</w:t>
      </w:r>
      <w:r>
        <w:rPr>
          <w:sz w:val="24"/>
          <w:szCs w:val="24"/>
          <w:lang w:eastAsia="zh-CN"/>
        </w:rPr>
        <w:t>天内，自费派代表赴现场同甲方代表共同</w:t>
      </w:r>
      <w:r>
        <w:rPr>
          <w:sz w:val="24"/>
          <w:szCs w:val="24"/>
          <w:lang w:eastAsia="zh-CN"/>
        </w:rPr>
        <w:t>复验。否则乙方在接到甲方索赔文件后，应立即无偿修理、更换、赔款或委托甲方安排大型修理。包括由此产生的到安装现场的更换费用、运费及保险费由乙方负担。</w:t>
      </w:r>
    </w:p>
    <w:p w:rsidR="00EF4115" w:rsidRDefault="00E47D35">
      <w:pPr>
        <w:snapToGrid w:val="0"/>
        <w:spacing w:line="460" w:lineRule="exact"/>
        <w:rPr>
          <w:sz w:val="24"/>
          <w:szCs w:val="24"/>
          <w:lang w:eastAsia="zh-CN"/>
        </w:rPr>
      </w:pPr>
      <w:r>
        <w:rPr>
          <w:rFonts w:hint="eastAsia"/>
          <w:sz w:val="24"/>
          <w:szCs w:val="24"/>
          <w:lang w:eastAsia="zh-CN"/>
        </w:rPr>
        <w:t>由于乙方责任需要更换、修理有缺陷的设备，而使合同设备停运或推迟安装时，则保证期应按实际修理或更换所延误的时间做相应的延长。</w:t>
      </w:r>
    </w:p>
    <w:p w:rsidR="00EF4115" w:rsidRDefault="00E47D35">
      <w:pPr>
        <w:snapToGrid w:val="0"/>
        <w:spacing w:line="460" w:lineRule="exact"/>
        <w:rPr>
          <w:sz w:val="24"/>
          <w:szCs w:val="24"/>
          <w:lang w:eastAsia="zh-CN"/>
        </w:rPr>
      </w:pPr>
      <w:r>
        <w:rPr>
          <w:sz w:val="24"/>
          <w:szCs w:val="24"/>
          <w:lang w:eastAsia="zh-CN"/>
        </w:rPr>
        <w:t xml:space="preserve">7.3 </w:t>
      </w:r>
      <w:r>
        <w:rPr>
          <w:rFonts w:hint="eastAsia"/>
          <w:sz w:val="24"/>
          <w:szCs w:val="24"/>
          <w:lang w:eastAsia="zh-CN"/>
        </w:rPr>
        <w:t>乙方必须对本合同的所有资料保密，未经甲方同意，不得向第三方透露本合同资料相关内容。</w:t>
      </w:r>
    </w:p>
    <w:p w:rsidR="00EF4115" w:rsidRDefault="00E47D35">
      <w:pPr>
        <w:snapToGrid w:val="0"/>
        <w:spacing w:line="460" w:lineRule="exact"/>
        <w:rPr>
          <w:sz w:val="24"/>
          <w:szCs w:val="24"/>
          <w:lang w:eastAsia="zh-CN"/>
        </w:rPr>
      </w:pPr>
      <w:r>
        <w:rPr>
          <w:sz w:val="24"/>
          <w:szCs w:val="24"/>
          <w:lang w:eastAsia="zh-CN"/>
        </w:rPr>
        <w:t>7.4</w:t>
      </w:r>
      <w:r>
        <w:rPr>
          <w:sz w:val="24"/>
          <w:szCs w:val="24"/>
          <w:lang w:eastAsia="zh-CN"/>
        </w:rPr>
        <w:t>乙方必须保证本合同货物符合合同约定，否则甲方按照国家规定的</w:t>
      </w:r>
      <w:r>
        <w:rPr>
          <w:sz w:val="24"/>
          <w:szCs w:val="24"/>
          <w:lang w:eastAsia="zh-CN"/>
        </w:rPr>
        <w:t>“</w:t>
      </w:r>
      <w:r>
        <w:rPr>
          <w:sz w:val="24"/>
          <w:szCs w:val="24"/>
          <w:lang w:eastAsia="zh-CN"/>
        </w:rPr>
        <w:t>三包</w:t>
      </w:r>
      <w:r>
        <w:rPr>
          <w:sz w:val="24"/>
          <w:szCs w:val="24"/>
          <w:lang w:eastAsia="zh-CN"/>
        </w:rPr>
        <w:t>”</w:t>
      </w:r>
      <w:r>
        <w:rPr>
          <w:sz w:val="24"/>
          <w:szCs w:val="24"/>
          <w:lang w:eastAsia="zh-CN"/>
        </w:rPr>
        <w:t>处理，由乙方负责承担相应责任。</w:t>
      </w:r>
    </w:p>
    <w:p w:rsidR="00EF4115" w:rsidRDefault="00E47D35">
      <w:pPr>
        <w:snapToGrid w:val="0"/>
        <w:spacing w:line="460" w:lineRule="exact"/>
        <w:rPr>
          <w:sz w:val="24"/>
          <w:szCs w:val="24"/>
          <w:lang w:eastAsia="zh-CN"/>
        </w:rPr>
      </w:pPr>
      <w:r>
        <w:rPr>
          <w:sz w:val="24"/>
          <w:szCs w:val="24"/>
          <w:lang w:eastAsia="zh-CN"/>
        </w:rPr>
        <w:lastRenderedPageBreak/>
        <w:t>7.5</w:t>
      </w:r>
      <w:r>
        <w:rPr>
          <w:rFonts w:hint="eastAsia"/>
          <w:sz w:val="24"/>
          <w:szCs w:val="24"/>
          <w:lang w:eastAsia="zh-CN"/>
        </w:rPr>
        <w:t>考虑到乙方推迟交货或不能交货对甲方配套</w:t>
      </w:r>
      <w:r>
        <w:rPr>
          <w:rFonts w:hint="eastAsia"/>
          <w:sz w:val="24"/>
          <w:szCs w:val="24"/>
          <w:lang w:eastAsia="zh-CN"/>
        </w:rPr>
        <w:t>生产以及预期利润产生的巨大影响，双方确认如果不是由于甲方原因或甲方要求推迟交货而乙方未能按合同</w:t>
      </w:r>
      <w:r>
        <w:rPr>
          <w:sz w:val="24"/>
          <w:szCs w:val="24"/>
          <w:lang w:eastAsia="zh-CN"/>
        </w:rPr>
        <w:t>4.1</w:t>
      </w:r>
      <w:r>
        <w:rPr>
          <w:sz w:val="24"/>
          <w:szCs w:val="24"/>
          <w:lang w:eastAsia="zh-CN"/>
        </w:rPr>
        <w:t>规定的交货期交货时</w:t>
      </w:r>
      <w:r>
        <w:rPr>
          <w:sz w:val="24"/>
          <w:szCs w:val="24"/>
          <w:lang w:eastAsia="zh-CN"/>
        </w:rPr>
        <w:t>(</w:t>
      </w:r>
      <w:r>
        <w:rPr>
          <w:sz w:val="24"/>
          <w:szCs w:val="24"/>
          <w:lang w:eastAsia="zh-CN"/>
        </w:rPr>
        <w:t>不可抗力除外</w:t>
      </w:r>
      <w:r>
        <w:rPr>
          <w:sz w:val="24"/>
          <w:szCs w:val="24"/>
          <w:lang w:eastAsia="zh-CN"/>
        </w:rPr>
        <w:t>)</w:t>
      </w:r>
      <w:r>
        <w:rPr>
          <w:sz w:val="24"/>
          <w:szCs w:val="24"/>
          <w:lang w:eastAsia="zh-CN"/>
        </w:rPr>
        <w:t>，实际交货日期按本合同</w:t>
      </w:r>
      <w:r>
        <w:rPr>
          <w:sz w:val="24"/>
          <w:szCs w:val="24"/>
          <w:lang w:eastAsia="zh-CN"/>
        </w:rPr>
        <w:t>4.1</w:t>
      </w:r>
      <w:r>
        <w:rPr>
          <w:sz w:val="24"/>
          <w:szCs w:val="24"/>
          <w:lang w:eastAsia="zh-CN"/>
        </w:rPr>
        <w:t>款规定计算，甲方有权按下列比例向乙方收取违约金：</w:t>
      </w:r>
    </w:p>
    <w:p w:rsidR="00EF4115" w:rsidRDefault="00E47D35">
      <w:pPr>
        <w:snapToGrid w:val="0"/>
        <w:spacing w:line="460" w:lineRule="exact"/>
        <w:rPr>
          <w:sz w:val="24"/>
          <w:szCs w:val="24"/>
          <w:lang w:eastAsia="zh-CN"/>
        </w:rPr>
      </w:pPr>
      <w:r>
        <w:rPr>
          <w:rFonts w:hint="eastAsia"/>
          <w:sz w:val="24"/>
          <w:szCs w:val="24"/>
          <w:lang w:eastAsia="zh-CN"/>
        </w:rPr>
        <w:t>迟交</w:t>
      </w:r>
      <w:r>
        <w:rPr>
          <w:sz w:val="24"/>
          <w:szCs w:val="24"/>
          <w:lang w:eastAsia="zh-CN"/>
        </w:rPr>
        <w:t>30</w:t>
      </w:r>
      <w:r>
        <w:rPr>
          <w:sz w:val="24"/>
          <w:szCs w:val="24"/>
          <w:lang w:eastAsia="zh-CN"/>
        </w:rPr>
        <w:t>日以上，每月违约金金额为合同金额的</w:t>
      </w:r>
      <w:r>
        <w:rPr>
          <w:sz w:val="24"/>
          <w:szCs w:val="24"/>
          <w:lang w:eastAsia="zh-CN"/>
        </w:rPr>
        <w:t>10%</w:t>
      </w:r>
      <w:r>
        <w:rPr>
          <w:sz w:val="24"/>
          <w:szCs w:val="24"/>
          <w:lang w:eastAsia="zh-CN"/>
        </w:rPr>
        <w:t>；</w:t>
      </w:r>
    </w:p>
    <w:p w:rsidR="00EF4115" w:rsidRDefault="00E47D35">
      <w:pPr>
        <w:snapToGrid w:val="0"/>
        <w:spacing w:line="460" w:lineRule="exact"/>
        <w:rPr>
          <w:sz w:val="24"/>
          <w:szCs w:val="24"/>
          <w:lang w:eastAsia="zh-CN"/>
        </w:rPr>
      </w:pPr>
      <w:r>
        <w:rPr>
          <w:rFonts w:hint="eastAsia"/>
          <w:sz w:val="24"/>
          <w:szCs w:val="24"/>
          <w:lang w:eastAsia="zh-CN"/>
        </w:rPr>
        <w:t>迟交超过</w:t>
      </w:r>
      <w:r>
        <w:rPr>
          <w:sz w:val="24"/>
          <w:szCs w:val="24"/>
          <w:lang w:eastAsia="zh-CN"/>
        </w:rPr>
        <w:t>60</w:t>
      </w:r>
      <w:r>
        <w:rPr>
          <w:sz w:val="24"/>
          <w:szCs w:val="24"/>
          <w:lang w:eastAsia="zh-CN"/>
        </w:rPr>
        <w:t>日，每月违约金金额为合同金额的</w:t>
      </w:r>
      <w:r>
        <w:rPr>
          <w:sz w:val="24"/>
          <w:szCs w:val="24"/>
          <w:lang w:eastAsia="zh-CN"/>
        </w:rPr>
        <w:t>20%</w:t>
      </w:r>
      <w:r>
        <w:rPr>
          <w:sz w:val="24"/>
          <w:szCs w:val="24"/>
          <w:lang w:eastAsia="zh-CN"/>
        </w:rPr>
        <w:t>；</w:t>
      </w:r>
    </w:p>
    <w:p w:rsidR="00EF4115" w:rsidRDefault="00E47D35">
      <w:pPr>
        <w:snapToGrid w:val="0"/>
        <w:spacing w:line="460" w:lineRule="exact"/>
        <w:rPr>
          <w:sz w:val="24"/>
          <w:szCs w:val="24"/>
          <w:lang w:eastAsia="zh-CN"/>
        </w:rPr>
      </w:pPr>
      <w:r>
        <w:rPr>
          <w:rFonts w:hint="eastAsia"/>
          <w:sz w:val="24"/>
          <w:szCs w:val="24"/>
          <w:lang w:eastAsia="zh-CN"/>
        </w:rPr>
        <w:t>不满一月则按天数计算，每个工作日违约金金额为合同金额的</w:t>
      </w:r>
      <w:r>
        <w:rPr>
          <w:sz w:val="24"/>
          <w:szCs w:val="24"/>
          <w:lang w:eastAsia="zh-CN"/>
        </w:rPr>
        <w:t>0.3%</w:t>
      </w:r>
      <w:r>
        <w:rPr>
          <w:rFonts w:hint="eastAsia"/>
          <w:sz w:val="24"/>
          <w:szCs w:val="24"/>
          <w:lang w:eastAsia="zh-CN"/>
        </w:rPr>
        <w:t>；</w:t>
      </w:r>
    </w:p>
    <w:p w:rsidR="00EF4115" w:rsidRDefault="00E47D35">
      <w:pPr>
        <w:snapToGrid w:val="0"/>
        <w:spacing w:line="460" w:lineRule="exact"/>
        <w:rPr>
          <w:sz w:val="24"/>
          <w:szCs w:val="24"/>
          <w:lang w:eastAsia="zh-CN"/>
        </w:rPr>
      </w:pPr>
      <w:r>
        <w:rPr>
          <w:rFonts w:hint="eastAsia"/>
          <w:sz w:val="24"/>
          <w:szCs w:val="24"/>
          <w:lang w:eastAsia="zh-CN"/>
        </w:rPr>
        <w:t>乙方支付迟交违约金，并不解除乙方按照合同继续交货的义务。</w:t>
      </w:r>
    </w:p>
    <w:p w:rsidR="00EF4115" w:rsidRDefault="00E47D35">
      <w:pPr>
        <w:snapToGrid w:val="0"/>
        <w:spacing w:line="460" w:lineRule="exact"/>
        <w:rPr>
          <w:sz w:val="24"/>
          <w:szCs w:val="24"/>
          <w:lang w:eastAsia="zh-CN"/>
        </w:rPr>
      </w:pPr>
      <w:r>
        <w:rPr>
          <w:rFonts w:hint="eastAsia"/>
          <w:sz w:val="24"/>
          <w:szCs w:val="24"/>
          <w:lang w:eastAsia="zh-CN"/>
        </w:rPr>
        <w:t>乙方迟交超过</w:t>
      </w:r>
      <w:r>
        <w:rPr>
          <w:sz w:val="24"/>
          <w:szCs w:val="24"/>
          <w:lang w:eastAsia="zh-CN"/>
        </w:rPr>
        <w:t>60</w:t>
      </w:r>
      <w:r>
        <w:rPr>
          <w:sz w:val="24"/>
          <w:szCs w:val="24"/>
          <w:lang w:eastAsia="zh-CN"/>
        </w:rPr>
        <w:t>日时乙方向甲方支付的违约金总额可超过每套合同设备总价的</w:t>
      </w:r>
      <w:r>
        <w:rPr>
          <w:sz w:val="24"/>
          <w:szCs w:val="24"/>
          <w:lang w:eastAsia="zh-CN"/>
        </w:rPr>
        <w:t>2</w:t>
      </w:r>
      <w:r>
        <w:rPr>
          <w:sz w:val="24"/>
          <w:szCs w:val="24"/>
          <w:lang w:eastAsia="zh-CN"/>
        </w:rPr>
        <w:t>0%</w:t>
      </w:r>
      <w:r>
        <w:rPr>
          <w:sz w:val="24"/>
          <w:szCs w:val="24"/>
          <w:lang w:eastAsia="zh-CN"/>
        </w:rPr>
        <w:t>，与此同时，甲方有权终止部分或全部合同，除非乙方能够证明该迟交的货物对于安装、试运行没有重大的影响。</w:t>
      </w:r>
    </w:p>
    <w:p w:rsidR="00EF4115" w:rsidRDefault="00E47D35">
      <w:pPr>
        <w:snapToGrid w:val="0"/>
        <w:spacing w:line="460" w:lineRule="exact"/>
        <w:rPr>
          <w:sz w:val="24"/>
          <w:szCs w:val="24"/>
          <w:lang w:eastAsia="zh-CN"/>
        </w:rPr>
      </w:pPr>
      <w:r>
        <w:rPr>
          <w:sz w:val="24"/>
          <w:szCs w:val="24"/>
          <w:lang w:eastAsia="zh-CN"/>
        </w:rPr>
        <w:t>7.6</w:t>
      </w:r>
      <w:r>
        <w:rPr>
          <w:rFonts w:hint="eastAsia"/>
          <w:sz w:val="24"/>
          <w:szCs w:val="24"/>
          <w:lang w:eastAsia="zh-CN"/>
        </w:rPr>
        <w:t xml:space="preserve"> </w:t>
      </w:r>
      <w:r>
        <w:rPr>
          <w:sz w:val="24"/>
          <w:szCs w:val="24"/>
          <w:lang w:eastAsia="zh-CN"/>
        </w:rPr>
        <w:t>如果由于乙方技术服务的延误、疏忽或错误，在执行合同中造成延误，每延误工期一周乙方将向甲方支付每套合同设备总价的</w:t>
      </w:r>
      <w:r>
        <w:rPr>
          <w:sz w:val="24"/>
          <w:szCs w:val="24"/>
          <w:lang w:eastAsia="zh-CN"/>
        </w:rPr>
        <w:t>0.5%</w:t>
      </w:r>
      <w:r>
        <w:rPr>
          <w:sz w:val="24"/>
          <w:szCs w:val="24"/>
          <w:lang w:eastAsia="zh-CN"/>
        </w:rPr>
        <w:t>违约赔偿金，每套合同设备这部分</w:t>
      </w:r>
      <w:r>
        <w:rPr>
          <w:rFonts w:hint="eastAsia"/>
          <w:sz w:val="24"/>
          <w:szCs w:val="24"/>
          <w:lang w:eastAsia="zh-CN"/>
        </w:rPr>
        <w:t>赔偿金最多不超过每套合同设备总价的</w:t>
      </w:r>
      <w:r>
        <w:rPr>
          <w:sz w:val="24"/>
          <w:szCs w:val="24"/>
          <w:lang w:eastAsia="zh-CN"/>
        </w:rPr>
        <w:t>5%</w:t>
      </w:r>
      <w:r>
        <w:rPr>
          <w:sz w:val="24"/>
          <w:szCs w:val="24"/>
          <w:lang w:eastAsia="zh-CN"/>
        </w:rPr>
        <w:t>。且乙方需支付由于乙方技术服务错误或违约造成甲方的直接损失。</w:t>
      </w:r>
    </w:p>
    <w:p w:rsidR="00EF4115" w:rsidRDefault="00E47D35">
      <w:pPr>
        <w:snapToGrid w:val="0"/>
        <w:spacing w:line="460" w:lineRule="exact"/>
        <w:rPr>
          <w:sz w:val="24"/>
          <w:szCs w:val="24"/>
          <w:lang w:eastAsia="zh-CN"/>
        </w:rPr>
      </w:pPr>
      <w:r>
        <w:rPr>
          <w:sz w:val="24"/>
          <w:szCs w:val="24"/>
          <w:lang w:eastAsia="zh-CN"/>
        </w:rPr>
        <w:t>7.7</w:t>
      </w:r>
      <w:r>
        <w:rPr>
          <w:rFonts w:hint="eastAsia"/>
          <w:sz w:val="24"/>
          <w:szCs w:val="24"/>
          <w:lang w:eastAsia="zh-CN"/>
        </w:rPr>
        <w:t xml:space="preserve"> </w:t>
      </w:r>
      <w:r>
        <w:rPr>
          <w:rFonts w:hint="eastAsia"/>
          <w:sz w:val="24"/>
          <w:szCs w:val="24"/>
          <w:lang w:eastAsia="zh-CN"/>
        </w:rPr>
        <w:t>乙方必须保证本合同货物为乙方原厂生产并达到技术协议的要求，否则甲方按照国家规定的“三包”处理，由乙方负责承担相应责任。</w:t>
      </w:r>
    </w:p>
    <w:p w:rsidR="00EF4115" w:rsidRDefault="00E47D35">
      <w:pPr>
        <w:snapToGrid w:val="0"/>
        <w:spacing w:line="460" w:lineRule="exact"/>
        <w:rPr>
          <w:sz w:val="24"/>
          <w:szCs w:val="24"/>
          <w:lang w:eastAsia="zh-CN"/>
        </w:rPr>
      </w:pPr>
      <w:r>
        <w:rPr>
          <w:sz w:val="24"/>
          <w:szCs w:val="24"/>
          <w:lang w:eastAsia="zh-CN"/>
        </w:rPr>
        <w:t>7.8</w:t>
      </w:r>
      <w:r>
        <w:rPr>
          <w:sz w:val="24"/>
          <w:szCs w:val="24"/>
          <w:lang w:eastAsia="zh-CN"/>
        </w:rPr>
        <w:t>乙方未经甲方同意</w:t>
      </w:r>
      <w:r>
        <w:rPr>
          <w:sz w:val="24"/>
          <w:szCs w:val="24"/>
          <w:lang w:eastAsia="zh-CN"/>
        </w:rPr>
        <w:t>不得将本合同范围内的设备</w:t>
      </w:r>
      <w:r>
        <w:rPr>
          <w:sz w:val="24"/>
          <w:szCs w:val="24"/>
          <w:lang w:eastAsia="zh-CN"/>
        </w:rPr>
        <w:t>/</w:t>
      </w:r>
      <w:r>
        <w:rPr>
          <w:sz w:val="24"/>
          <w:szCs w:val="24"/>
          <w:lang w:eastAsia="zh-CN"/>
        </w:rPr>
        <w:t>部件进行分包</w:t>
      </w:r>
      <w:r>
        <w:rPr>
          <w:sz w:val="24"/>
          <w:szCs w:val="24"/>
          <w:lang w:eastAsia="zh-CN"/>
        </w:rPr>
        <w:t>(</w:t>
      </w:r>
      <w:r>
        <w:rPr>
          <w:sz w:val="24"/>
          <w:szCs w:val="24"/>
          <w:lang w:eastAsia="zh-CN"/>
        </w:rPr>
        <w:t>包括主要部件外购</w:t>
      </w:r>
      <w:r>
        <w:rPr>
          <w:sz w:val="24"/>
          <w:szCs w:val="24"/>
          <w:lang w:eastAsia="zh-CN"/>
        </w:rPr>
        <w:t>)</w:t>
      </w:r>
      <w:r>
        <w:rPr>
          <w:sz w:val="24"/>
          <w:szCs w:val="24"/>
          <w:lang w:eastAsia="zh-CN"/>
        </w:rPr>
        <w:t>。乙方需分包的内容和比例应征得甲方同意，否则不得分包。违反此规定的，甲方可解除合同，乙方应赔偿由此给甲方造成的损失。</w:t>
      </w:r>
    </w:p>
    <w:p w:rsidR="00EF4115" w:rsidRDefault="00E47D35">
      <w:pPr>
        <w:snapToGrid w:val="0"/>
        <w:spacing w:line="460" w:lineRule="exact"/>
        <w:jc w:val="center"/>
        <w:rPr>
          <w:b/>
          <w:sz w:val="24"/>
          <w:szCs w:val="24"/>
          <w:lang w:eastAsia="zh-CN"/>
        </w:rPr>
      </w:pPr>
      <w:r>
        <w:rPr>
          <w:rFonts w:hint="eastAsia"/>
          <w:b/>
          <w:sz w:val="24"/>
          <w:szCs w:val="24"/>
          <w:lang w:eastAsia="zh-CN"/>
        </w:rPr>
        <w:t>八、纠纷解决</w:t>
      </w:r>
    </w:p>
    <w:p w:rsidR="00EF4115" w:rsidRDefault="00E47D35">
      <w:pPr>
        <w:snapToGrid w:val="0"/>
        <w:spacing w:line="460" w:lineRule="exact"/>
        <w:rPr>
          <w:sz w:val="24"/>
          <w:szCs w:val="24"/>
          <w:lang w:eastAsia="zh-CN"/>
        </w:rPr>
      </w:pPr>
      <w:r>
        <w:rPr>
          <w:sz w:val="24"/>
          <w:szCs w:val="24"/>
          <w:lang w:eastAsia="zh-CN"/>
        </w:rPr>
        <w:t xml:space="preserve">8.1 </w:t>
      </w:r>
      <w:r>
        <w:rPr>
          <w:rFonts w:hint="eastAsia"/>
          <w:sz w:val="24"/>
          <w:szCs w:val="24"/>
          <w:lang w:eastAsia="zh-CN"/>
        </w:rPr>
        <w:t>本合同各方之间产生有关本合同的一切争议</w:t>
      </w:r>
      <w:r>
        <w:rPr>
          <w:sz w:val="24"/>
          <w:szCs w:val="24"/>
          <w:lang w:eastAsia="zh-CN"/>
        </w:rPr>
        <w:t>,</w:t>
      </w:r>
      <w:r>
        <w:rPr>
          <w:sz w:val="24"/>
          <w:szCs w:val="24"/>
          <w:lang w:eastAsia="zh-CN"/>
        </w:rPr>
        <w:t>应本着实事求是的原则友好协商解决。如仍达不成协议时</w:t>
      </w:r>
      <w:r>
        <w:rPr>
          <w:sz w:val="24"/>
          <w:szCs w:val="24"/>
          <w:lang w:eastAsia="zh-CN"/>
        </w:rPr>
        <w:t>,</w:t>
      </w:r>
      <w:r>
        <w:rPr>
          <w:sz w:val="24"/>
          <w:szCs w:val="24"/>
          <w:lang w:eastAsia="zh-CN"/>
        </w:rPr>
        <w:t>任何一方都可将这些争议提交给甲方所在地人民法院解决。</w:t>
      </w:r>
    </w:p>
    <w:p w:rsidR="00EF4115" w:rsidRDefault="00E47D35">
      <w:pPr>
        <w:snapToGrid w:val="0"/>
        <w:spacing w:line="460" w:lineRule="exact"/>
        <w:jc w:val="center"/>
        <w:rPr>
          <w:b/>
          <w:sz w:val="24"/>
          <w:szCs w:val="24"/>
          <w:lang w:eastAsia="zh-CN"/>
        </w:rPr>
      </w:pPr>
      <w:r>
        <w:rPr>
          <w:rFonts w:hint="eastAsia"/>
          <w:b/>
          <w:sz w:val="24"/>
          <w:szCs w:val="24"/>
          <w:lang w:eastAsia="zh-CN"/>
        </w:rPr>
        <w:t>九、其它</w:t>
      </w:r>
    </w:p>
    <w:p w:rsidR="00EF4115" w:rsidRDefault="00E47D35">
      <w:pPr>
        <w:snapToGrid w:val="0"/>
        <w:spacing w:line="460" w:lineRule="exact"/>
        <w:rPr>
          <w:sz w:val="24"/>
          <w:szCs w:val="24"/>
          <w:lang w:eastAsia="zh-CN"/>
        </w:rPr>
      </w:pPr>
      <w:r>
        <w:rPr>
          <w:sz w:val="24"/>
          <w:szCs w:val="24"/>
          <w:lang w:eastAsia="zh-CN"/>
        </w:rPr>
        <w:t>9.1</w:t>
      </w:r>
      <w:r>
        <w:rPr>
          <w:sz w:val="24"/>
          <w:szCs w:val="24"/>
          <w:lang w:eastAsia="zh-CN"/>
        </w:rPr>
        <w:t>本合同未尽事宜，合同各方应本着实事求是友好协商的原则解决。</w:t>
      </w:r>
    </w:p>
    <w:p w:rsidR="00EF4115" w:rsidRDefault="00E47D35">
      <w:pPr>
        <w:snapToGrid w:val="0"/>
        <w:spacing w:line="460" w:lineRule="exact"/>
        <w:rPr>
          <w:sz w:val="24"/>
          <w:szCs w:val="24"/>
          <w:lang w:eastAsia="zh-CN"/>
        </w:rPr>
      </w:pPr>
      <w:r>
        <w:rPr>
          <w:sz w:val="24"/>
          <w:szCs w:val="24"/>
          <w:lang w:eastAsia="zh-CN"/>
        </w:rPr>
        <w:t>9.2</w:t>
      </w:r>
      <w:r>
        <w:rPr>
          <w:rFonts w:hint="eastAsia"/>
          <w:sz w:val="24"/>
          <w:szCs w:val="24"/>
          <w:lang w:eastAsia="zh-CN"/>
        </w:rPr>
        <w:t>合同签订后，乙方根据《技术协议》进度向甲方提供甲方工程设计所需的技术资料。</w:t>
      </w:r>
    </w:p>
    <w:p w:rsidR="00EF4115" w:rsidRDefault="00E47D35">
      <w:pPr>
        <w:snapToGrid w:val="0"/>
        <w:spacing w:line="460" w:lineRule="exact"/>
        <w:rPr>
          <w:sz w:val="24"/>
          <w:szCs w:val="24"/>
          <w:lang w:eastAsia="zh-CN"/>
        </w:rPr>
      </w:pPr>
      <w:r>
        <w:rPr>
          <w:sz w:val="24"/>
          <w:szCs w:val="24"/>
          <w:lang w:eastAsia="zh-CN"/>
        </w:rPr>
        <w:t>9.3</w:t>
      </w:r>
      <w:r>
        <w:rPr>
          <w:sz w:val="24"/>
          <w:szCs w:val="24"/>
          <w:lang w:eastAsia="zh-CN"/>
        </w:rPr>
        <w:t>技术协议、</w:t>
      </w:r>
      <w:r>
        <w:rPr>
          <w:rFonts w:hint="eastAsia"/>
          <w:sz w:val="24"/>
          <w:szCs w:val="24"/>
          <w:lang w:eastAsia="zh-CN"/>
        </w:rPr>
        <w:t>发包说明书及其附件</w:t>
      </w:r>
      <w:r>
        <w:rPr>
          <w:sz w:val="24"/>
          <w:szCs w:val="24"/>
          <w:lang w:eastAsia="zh-CN"/>
        </w:rPr>
        <w:t>、技术要求和乙方的《投标文件》、承诺信函同为本合同组成要件，具有法律效力。当各文件的内容发生抵触时，以时间在</w:t>
      </w:r>
      <w:r>
        <w:rPr>
          <w:rFonts w:hint="eastAsia"/>
          <w:sz w:val="24"/>
          <w:szCs w:val="24"/>
          <w:lang w:eastAsia="zh-CN"/>
        </w:rPr>
        <w:t>后文件的表述为准。</w:t>
      </w:r>
    </w:p>
    <w:p w:rsidR="00EF4115" w:rsidRDefault="00E47D35">
      <w:pPr>
        <w:snapToGrid w:val="0"/>
        <w:spacing w:line="460" w:lineRule="exact"/>
        <w:rPr>
          <w:sz w:val="24"/>
          <w:szCs w:val="24"/>
          <w:lang w:eastAsia="zh-CN"/>
        </w:rPr>
      </w:pPr>
      <w:r>
        <w:rPr>
          <w:sz w:val="24"/>
          <w:szCs w:val="24"/>
          <w:lang w:eastAsia="zh-CN"/>
        </w:rPr>
        <w:lastRenderedPageBreak/>
        <w:t>9.4</w:t>
      </w:r>
      <w:r>
        <w:rPr>
          <w:sz w:val="24"/>
          <w:szCs w:val="24"/>
          <w:lang w:eastAsia="zh-CN"/>
        </w:rPr>
        <w:t>本合同在执行过程中的修改、补充，凡经本合同各方同意，并形成正式文件，都可视为本合同的组成部分，并与本合同具有同等法律效力。</w:t>
      </w:r>
    </w:p>
    <w:p w:rsidR="00EF4115" w:rsidRDefault="00E47D35">
      <w:pPr>
        <w:snapToGrid w:val="0"/>
        <w:spacing w:line="460" w:lineRule="exact"/>
        <w:rPr>
          <w:sz w:val="24"/>
          <w:szCs w:val="24"/>
          <w:lang w:eastAsia="zh-CN"/>
        </w:rPr>
      </w:pPr>
      <w:r>
        <w:rPr>
          <w:sz w:val="24"/>
          <w:szCs w:val="24"/>
          <w:lang w:eastAsia="zh-CN"/>
        </w:rPr>
        <w:t>9.5</w:t>
      </w:r>
      <w:r>
        <w:rPr>
          <w:sz w:val="24"/>
          <w:szCs w:val="24"/>
          <w:lang w:eastAsia="zh-CN"/>
        </w:rPr>
        <w:t>双方重要文件往来应当以书面形式进行，由双方项目联系人（或双方另行书面指定的人员）当场签收或者以特快专递方式送达。如以特快专递方式送达至本合同所列地址，自特快专递寄出之日起算第</w:t>
      </w:r>
      <w:r>
        <w:rPr>
          <w:sz w:val="24"/>
          <w:szCs w:val="24"/>
          <w:lang w:eastAsia="zh-CN"/>
        </w:rPr>
        <w:t>5</w:t>
      </w:r>
      <w:r>
        <w:rPr>
          <w:sz w:val="24"/>
          <w:szCs w:val="24"/>
          <w:lang w:eastAsia="zh-CN"/>
        </w:rPr>
        <w:t>日即视为已有效送达（有证据证明对方已经</w:t>
      </w:r>
      <w:r>
        <w:rPr>
          <w:sz w:val="24"/>
          <w:szCs w:val="24"/>
          <w:lang w:eastAsia="zh-CN"/>
        </w:rPr>
        <w:t>提前签收除外）。双方应主动做好信函接收工作，无论信函是否被拒收、无人签收、他人签收等，均不影响有效送达的认定。如送达地址变更，变更</w:t>
      </w:r>
      <w:r>
        <w:rPr>
          <w:rFonts w:hint="eastAsia"/>
          <w:sz w:val="24"/>
          <w:szCs w:val="24"/>
          <w:lang w:eastAsia="zh-CN"/>
        </w:rPr>
        <w:t>方应第一时间通知另一方，否则，通知方按对方变更前地址寄出的，仍然视为有效送达，地址变更方对此无异议</w:t>
      </w:r>
    </w:p>
    <w:p w:rsidR="00EF4115" w:rsidRDefault="00E47D35">
      <w:pPr>
        <w:snapToGrid w:val="0"/>
        <w:spacing w:line="460" w:lineRule="exact"/>
        <w:rPr>
          <w:sz w:val="24"/>
          <w:szCs w:val="24"/>
          <w:lang w:eastAsia="zh-CN"/>
        </w:rPr>
      </w:pPr>
      <w:r>
        <w:rPr>
          <w:sz w:val="24"/>
          <w:szCs w:val="24"/>
          <w:lang w:eastAsia="zh-CN"/>
        </w:rPr>
        <w:t>9.6</w:t>
      </w:r>
      <w:r>
        <w:rPr>
          <w:sz w:val="24"/>
          <w:szCs w:val="24"/>
          <w:lang w:eastAsia="zh-CN"/>
        </w:rPr>
        <w:t>本合同经各方</w:t>
      </w:r>
      <w:r>
        <w:rPr>
          <w:rFonts w:hint="eastAsia"/>
          <w:sz w:val="24"/>
          <w:szCs w:val="24"/>
          <w:lang w:eastAsia="zh-CN"/>
        </w:rPr>
        <w:t>盖章</w:t>
      </w:r>
      <w:r>
        <w:rPr>
          <w:sz w:val="24"/>
          <w:szCs w:val="24"/>
          <w:lang w:eastAsia="zh-CN"/>
        </w:rPr>
        <w:t>后生效。合同约定的双方义务和责任履行完毕后终止。本合同正本一式</w:t>
      </w:r>
      <w:r>
        <w:rPr>
          <w:rFonts w:hint="eastAsia"/>
          <w:sz w:val="24"/>
          <w:szCs w:val="24"/>
          <w:lang w:eastAsia="zh-CN"/>
        </w:rPr>
        <w:t>四</w:t>
      </w:r>
      <w:r>
        <w:rPr>
          <w:sz w:val="24"/>
          <w:szCs w:val="24"/>
          <w:lang w:eastAsia="zh-CN"/>
        </w:rPr>
        <w:t>份，甲方执三份，乙方执</w:t>
      </w:r>
      <w:r>
        <w:rPr>
          <w:rFonts w:hint="eastAsia"/>
          <w:sz w:val="24"/>
          <w:szCs w:val="24"/>
          <w:lang w:eastAsia="zh-CN"/>
        </w:rPr>
        <w:t>一</w:t>
      </w:r>
      <w:r>
        <w:rPr>
          <w:sz w:val="24"/>
          <w:szCs w:val="24"/>
          <w:lang w:eastAsia="zh-CN"/>
        </w:rPr>
        <w:t>份</w:t>
      </w:r>
      <w:r>
        <w:rPr>
          <w:rFonts w:hint="eastAsia"/>
          <w:sz w:val="24"/>
          <w:szCs w:val="24"/>
          <w:lang w:eastAsia="zh-CN"/>
        </w:rPr>
        <w:t>。</w:t>
      </w:r>
    </w:p>
    <w:p w:rsidR="00EF4115" w:rsidRDefault="00EF4115">
      <w:pPr>
        <w:snapToGrid w:val="0"/>
        <w:spacing w:line="460" w:lineRule="exact"/>
        <w:rPr>
          <w:sz w:val="24"/>
          <w:szCs w:val="24"/>
          <w:lang w:eastAsia="zh-CN"/>
        </w:rPr>
      </w:pPr>
    </w:p>
    <w:p w:rsidR="00EF4115" w:rsidRDefault="00EF4115">
      <w:pPr>
        <w:pStyle w:val="ad"/>
        <w:spacing w:line="500" w:lineRule="exact"/>
        <w:ind w:firstLineChars="200" w:firstLine="482"/>
        <w:rPr>
          <w:rFonts w:hAnsi="宋体" w:cs="宋体"/>
          <w:b/>
          <w:sz w:val="24"/>
          <w:szCs w:val="24"/>
          <w:lang w:eastAsia="zh-CN"/>
        </w:rPr>
      </w:pPr>
    </w:p>
    <w:p w:rsidR="00EF4115" w:rsidRDefault="00E47D35">
      <w:pPr>
        <w:pStyle w:val="ad"/>
        <w:spacing w:line="500" w:lineRule="exact"/>
        <w:ind w:firstLineChars="200" w:firstLine="482"/>
        <w:rPr>
          <w:rFonts w:hAnsi="宋体" w:cs="宋体"/>
          <w:sz w:val="24"/>
          <w:szCs w:val="24"/>
          <w:lang w:eastAsia="zh-CN"/>
        </w:rPr>
      </w:pPr>
      <w:r>
        <w:rPr>
          <w:rFonts w:hAnsi="宋体" w:cs="宋体" w:hint="eastAsia"/>
          <w:b/>
          <w:sz w:val="24"/>
          <w:szCs w:val="24"/>
          <w:lang w:eastAsia="zh-CN"/>
        </w:rPr>
        <w:t>（以下签字页，无内容）</w:t>
      </w:r>
    </w:p>
    <w:p w:rsidR="00EF4115" w:rsidRDefault="00E47D35">
      <w:pPr>
        <w:pStyle w:val="ad"/>
        <w:spacing w:line="500" w:lineRule="exact"/>
        <w:ind w:firstLineChars="200" w:firstLine="480"/>
        <w:rPr>
          <w:rFonts w:hAnsi="宋体" w:cs="宋体"/>
          <w:sz w:val="24"/>
          <w:szCs w:val="24"/>
          <w:u w:val="single"/>
          <w:lang w:eastAsia="zh-CN"/>
        </w:rPr>
      </w:pPr>
      <w:r>
        <w:rPr>
          <w:rFonts w:hAnsi="宋体" w:cs="宋体" w:hint="eastAsia"/>
          <w:sz w:val="24"/>
          <w:szCs w:val="24"/>
          <w:lang w:eastAsia="zh-CN"/>
        </w:rPr>
        <w:t>甲</w:t>
      </w:r>
      <w:r>
        <w:rPr>
          <w:rFonts w:hAnsi="宋体" w:cs="宋体" w:hint="eastAsia"/>
          <w:sz w:val="24"/>
          <w:szCs w:val="24"/>
          <w:lang w:eastAsia="zh-CN"/>
        </w:rPr>
        <w:t xml:space="preserve">  </w:t>
      </w:r>
      <w:r>
        <w:rPr>
          <w:rFonts w:hAnsi="宋体" w:cs="宋体" w:hint="eastAsia"/>
          <w:sz w:val="24"/>
          <w:szCs w:val="24"/>
          <w:lang w:eastAsia="zh-CN"/>
        </w:rPr>
        <w:t>方：</w:t>
      </w:r>
      <w:r>
        <w:rPr>
          <w:rFonts w:hAnsi="宋体" w:cs="宋体" w:hint="eastAsia"/>
          <w:sz w:val="24"/>
          <w:szCs w:val="24"/>
          <w:u w:val="single"/>
          <w:lang w:eastAsia="zh-CN"/>
        </w:rPr>
        <w:t xml:space="preserve">       </w:t>
      </w:r>
      <w:r>
        <w:rPr>
          <w:rFonts w:hAnsi="宋体" w:cs="宋体" w:hint="eastAsia"/>
          <w:b/>
          <w:bCs/>
          <w:sz w:val="24"/>
          <w:szCs w:val="24"/>
          <w:u w:val="single"/>
          <w:lang w:eastAsia="zh-CN"/>
        </w:rPr>
        <w:t xml:space="preserve"> </w:t>
      </w:r>
      <w:r>
        <w:rPr>
          <w:rFonts w:hAnsi="宋体" w:cs="宋体" w:hint="eastAsia"/>
          <w:b/>
          <w:sz w:val="24"/>
          <w:szCs w:val="24"/>
          <w:u w:val="single"/>
          <w:lang w:eastAsia="zh-CN"/>
        </w:rPr>
        <w:t xml:space="preserve"> </w:t>
      </w:r>
      <w:r>
        <w:rPr>
          <w:rFonts w:hAnsi="宋体" w:cs="宋体" w:hint="eastAsia"/>
          <w:sz w:val="24"/>
          <w:szCs w:val="24"/>
          <w:u w:val="single"/>
          <w:lang w:eastAsia="zh-CN"/>
        </w:rPr>
        <w:t xml:space="preserve">              </w:t>
      </w:r>
      <w:r>
        <w:rPr>
          <w:rFonts w:hAnsi="宋体" w:cs="宋体" w:hint="eastAsia"/>
          <w:sz w:val="24"/>
          <w:szCs w:val="24"/>
          <w:lang w:eastAsia="zh-CN"/>
        </w:rPr>
        <w:t>（盖章）</w:t>
      </w:r>
      <w:r>
        <w:rPr>
          <w:rFonts w:hAnsi="宋体" w:cs="宋体" w:hint="eastAsia"/>
          <w:sz w:val="24"/>
          <w:szCs w:val="24"/>
          <w:u w:val="single"/>
          <w:lang w:eastAsia="zh-CN"/>
        </w:rPr>
        <w:cr/>
      </w:r>
      <w:r>
        <w:rPr>
          <w:rFonts w:hAnsi="宋体" w:cs="宋体" w:hint="eastAsia"/>
          <w:sz w:val="24"/>
          <w:szCs w:val="24"/>
          <w:lang w:eastAsia="zh-CN"/>
        </w:rPr>
        <w:t xml:space="preserve">    </w:t>
      </w:r>
      <w:r>
        <w:rPr>
          <w:rFonts w:hAnsi="宋体" w:cs="宋体" w:hint="eastAsia"/>
          <w:sz w:val="24"/>
          <w:szCs w:val="24"/>
          <w:lang w:eastAsia="zh-CN"/>
        </w:rPr>
        <w:t>法定代表人／委托代</w:t>
      </w:r>
      <w:r>
        <w:rPr>
          <w:rFonts w:hAnsi="宋体" w:cs="宋体" w:hint="eastAsia"/>
          <w:sz w:val="24"/>
          <w:szCs w:val="24"/>
          <w:lang w:eastAsia="zh-CN"/>
        </w:rPr>
        <w:t>理人：</w:t>
      </w:r>
      <w:r>
        <w:rPr>
          <w:rFonts w:hAnsi="宋体" w:cs="宋体" w:hint="eastAsia"/>
          <w:sz w:val="24"/>
          <w:szCs w:val="24"/>
          <w:u w:val="single"/>
          <w:lang w:eastAsia="zh-CN"/>
        </w:rPr>
        <w:t xml:space="preserve">                       </w:t>
      </w:r>
      <w:r>
        <w:rPr>
          <w:rFonts w:hAnsi="宋体" w:cs="宋体" w:hint="eastAsia"/>
          <w:sz w:val="24"/>
          <w:szCs w:val="24"/>
          <w:lang w:eastAsia="zh-CN"/>
        </w:rPr>
        <w:t>（签名）</w:t>
      </w:r>
      <w:r>
        <w:rPr>
          <w:rFonts w:hAnsi="宋体" w:cs="宋体" w:hint="eastAsia"/>
          <w:sz w:val="24"/>
          <w:szCs w:val="24"/>
          <w:lang w:eastAsia="zh-CN"/>
        </w:rPr>
        <w:cr/>
        <w:t xml:space="preserve">                                   202</w:t>
      </w:r>
      <w:r>
        <w:rPr>
          <w:rFonts w:hAnsi="宋体" w:cs="宋体" w:hint="eastAsia"/>
          <w:sz w:val="24"/>
          <w:szCs w:val="24"/>
          <w:lang w:eastAsia="zh-CN"/>
        </w:rPr>
        <w:t>4</w:t>
      </w:r>
      <w:r>
        <w:rPr>
          <w:rFonts w:hAnsi="宋体" w:cs="宋体" w:hint="eastAsia"/>
          <w:sz w:val="24"/>
          <w:szCs w:val="24"/>
          <w:lang w:eastAsia="zh-CN"/>
        </w:rPr>
        <w:t>年</w:t>
      </w:r>
      <w:r>
        <w:rPr>
          <w:rFonts w:hAnsi="宋体" w:cs="宋体" w:hint="eastAsia"/>
          <w:sz w:val="24"/>
          <w:szCs w:val="24"/>
          <w:lang w:eastAsia="zh-CN"/>
        </w:rPr>
        <w:t xml:space="preserve">   </w:t>
      </w:r>
      <w:r>
        <w:rPr>
          <w:rFonts w:hAnsi="宋体" w:cs="宋体" w:hint="eastAsia"/>
          <w:sz w:val="24"/>
          <w:szCs w:val="24"/>
          <w:lang w:eastAsia="zh-CN"/>
        </w:rPr>
        <w:t>月</w:t>
      </w:r>
      <w:r>
        <w:rPr>
          <w:rFonts w:hAnsi="宋体" w:cs="宋体" w:hint="eastAsia"/>
          <w:sz w:val="24"/>
          <w:szCs w:val="24"/>
          <w:lang w:eastAsia="zh-CN"/>
        </w:rPr>
        <w:t xml:space="preserve">    </w:t>
      </w:r>
      <w:r>
        <w:rPr>
          <w:rFonts w:hAnsi="宋体" w:cs="宋体" w:hint="eastAsia"/>
          <w:sz w:val="24"/>
          <w:szCs w:val="24"/>
          <w:lang w:eastAsia="zh-CN"/>
        </w:rPr>
        <w:t>日</w:t>
      </w:r>
    </w:p>
    <w:p w:rsidR="00EF4115" w:rsidRDefault="00EF4115">
      <w:pPr>
        <w:pStyle w:val="ad"/>
        <w:spacing w:line="500" w:lineRule="exact"/>
        <w:rPr>
          <w:rFonts w:hAnsi="宋体" w:cs="宋体"/>
          <w:sz w:val="24"/>
          <w:szCs w:val="24"/>
          <w:lang w:eastAsia="zh-CN"/>
        </w:rPr>
      </w:pPr>
    </w:p>
    <w:p w:rsidR="00EF4115" w:rsidRDefault="00EF4115">
      <w:pPr>
        <w:pStyle w:val="ad"/>
        <w:spacing w:line="500" w:lineRule="exact"/>
        <w:rPr>
          <w:rFonts w:hAnsi="宋体" w:cs="宋体"/>
          <w:sz w:val="24"/>
          <w:szCs w:val="24"/>
          <w:lang w:eastAsia="zh-CN"/>
        </w:rPr>
      </w:pPr>
    </w:p>
    <w:p w:rsidR="00EF4115" w:rsidRDefault="00E47D35">
      <w:pPr>
        <w:pStyle w:val="ad"/>
        <w:spacing w:line="500" w:lineRule="exact"/>
        <w:ind w:firstLineChars="200" w:firstLine="480"/>
        <w:rPr>
          <w:rFonts w:hAnsi="宋体" w:cs="宋体"/>
          <w:sz w:val="24"/>
          <w:szCs w:val="24"/>
          <w:lang w:eastAsia="zh-CN"/>
        </w:rPr>
      </w:pPr>
      <w:r>
        <w:rPr>
          <w:rFonts w:hAnsi="宋体" w:cs="宋体" w:hint="eastAsia"/>
          <w:sz w:val="24"/>
          <w:szCs w:val="24"/>
          <w:lang w:eastAsia="zh-CN"/>
        </w:rPr>
        <w:t>乙</w:t>
      </w:r>
      <w:r>
        <w:rPr>
          <w:rFonts w:hAnsi="宋体" w:cs="宋体" w:hint="eastAsia"/>
          <w:sz w:val="24"/>
          <w:szCs w:val="24"/>
          <w:lang w:eastAsia="zh-CN"/>
        </w:rPr>
        <w:t xml:space="preserve">  </w:t>
      </w:r>
      <w:r>
        <w:rPr>
          <w:rFonts w:hAnsi="宋体" w:cs="宋体" w:hint="eastAsia"/>
          <w:sz w:val="24"/>
          <w:szCs w:val="24"/>
          <w:lang w:eastAsia="zh-CN"/>
        </w:rPr>
        <w:t>方：</w:t>
      </w:r>
      <w:r>
        <w:rPr>
          <w:rFonts w:hAnsi="宋体" w:cs="宋体" w:hint="eastAsia"/>
          <w:b/>
          <w:sz w:val="24"/>
          <w:szCs w:val="24"/>
          <w:u w:val="single"/>
          <w:lang w:eastAsia="zh-CN"/>
        </w:rPr>
        <w:t xml:space="preserve">     </w:t>
      </w:r>
      <w:r>
        <w:rPr>
          <w:rFonts w:hAnsi="宋体" w:cs="宋体" w:hint="eastAsia"/>
          <w:sz w:val="24"/>
          <w:szCs w:val="24"/>
          <w:u w:val="single"/>
          <w:lang w:eastAsia="zh-CN"/>
        </w:rPr>
        <w:t xml:space="preserve">                       </w:t>
      </w:r>
      <w:r>
        <w:rPr>
          <w:rFonts w:hAnsi="宋体" w:cs="宋体" w:hint="eastAsia"/>
          <w:sz w:val="24"/>
          <w:szCs w:val="24"/>
          <w:lang w:eastAsia="zh-CN"/>
        </w:rPr>
        <w:t>（盖章）</w:t>
      </w:r>
    </w:p>
    <w:p w:rsidR="00EF4115" w:rsidRDefault="00E47D35">
      <w:pPr>
        <w:pStyle w:val="ad"/>
        <w:spacing w:line="500" w:lineRule="exact"/>
        <w:rPr>
          <w:rFonts w:hAnsi="宋体" w:cs="宋体"/>
          <w:sz w:val="24"/>
          <w:szCs w:val="24"/>
          <w:lang w:eastAsia="zh-CN"/>
        </w:rPr>
      </w:pPr>
      <w:r>
        <w:rPr>
          <w:rFonts w:hAnsi="宋体" w:cs="宋体" w:hint="eastAsia"/>
          <w:sz w:val="24"/>
          <w:szCs w:val="24"/>
          <w:lang w:eastAsia="zh-CN"/>
        </w:rPr>
        <w:t xml:space="preserve">    </w:t>
      </w:r>
      <w:r>
        <w:rPr>
          <w:rFonts w:hAnsi="宋体" w:cs="宋体" w:hint="eastAsia"/>
          <w:sz w:val="24"/>
          <w:szCs w:val="24"/>
          <w:lang w:eastAsia="zh-CN"/>
        </w:rPr>
        <w:t>法定代表人／委托代理人：</w:t>
      </w:r>
      <w:r>
        <w:rPr>
          <w:rFonts w:hAnsi="宋体" w:cs="宋体" w:hint="eastAsia"/>
          <w:sz w:val="24"/>
          <w:szCs w:val="24"/>
          <w:u w:val="single"/>
          <w:lang w:eastAsia="zh-CN"/>
        </w:rPr>
        <w:t xml:space="preserve">                       </w:t>
      </w:r>
      <w:r>
        <w:rPr>
          <w:rFonts w:hAnsi="宋体" w:cs="宋体" w:hint="eastAsia"/>
          <w:sz w:val="24"/>
          <w:szCs w:val="24"/>
          <w:lang w:eastAsia="zh-CN"/>
        </w:rPr>
        <w:t>（签名）</w:t>
      </w:r>
    </w:p>
    <w:p w:rsidR="00EF4115" w:rsidRDefault="00E47D35">
      <w:pPr>
        <w:snapToGrid w:val="0"/>
        <w:spacing w:line="460" w:lineRule="exact"/>
        <w:rPr>
          <w:sz w:val="24"/>
          <w:szCs w:val="24"/>
          <w:lang w:eastAsia="zh-CN"/>
        </w:rPr>
        <w:sectPr w:rsidR="00EF4115">
          <w:pgSz w:w="11906" w:h="16838"/>
          <w:pgMar w:top="1418" w:right="1531" w:bottom="1418" w:left="1531" w:header="851" w:footer="992" w:gutter="0"/>
          <w:paperSrc w:first="15" w:other="15"/>
          <w:cols w:space="720"/>
          <w:docGrid w:type="lines" w:linePitch="312"/>
        </w:sectPr>
      </w:pPr>
      <w:r>
        <w:rPr>
          <w:rFonts w:hint="eastAsia"/>
          <w:sz w:val="24"/>
          <w:szCs w:val="24"/>
          <w:lang w:eastAsia="zh-CN"/>
        </w:rPr>
        <w:t xml:space="preserve">                                   202</w:t>
      </w:r>
      <w:r>
        <w:rPr>
          <w:rFonts w:hint="eastAsia"/>
          <w:sz w:val="24"/>
          <w:szCs w:val="24"/>
          <w:lang w:eastAsia="zh-CN"/>
        </w:rPr>
        <w:t>4</w:t>
      </w:r>
      <w:r>
        <w:rPr>
          <w:rFonts w:hint="eastAsia"/>
          <w:sz w:val="24"/>
          <w:szCs w:val="24"/>
          <w:lang w:eastAsia="zh-CN"/>
        </w:rPr>
        <w:t>年</w:t>
      </w:r>
      <w:r>
        <w:rPr>
          <w:rFonts w:hint="eastAsia"/>
          <w:sz w:val="24"/>
          <w:szCs w:val="24"/>
          <w:lang w:eastAsia="zh-CN"/>
        </w:rPr>
        <w:t xml:space="preserve">    </w:t>
      </w:r>
      <w:r>
        <w:rPr>
          <w:rFonts w:hint="eastAsia"/>
          <w:sz w:val="24"/>
          <w:szCs w:val="24"/>
          <w:lang w:eastAsia="zh-CN"/>
        </w:rPr>
        <w:t>月</w:t>
      </w:r>
      <w:r>
        <w:rPr>
          <w:rFonts w:hint="eastAsia"/>
          <w:sz w:val="24"/>
          <w:szCs w:val="24"/>
          <w:lang w:eastAsia="zh-CN"/>
        </w:rPr>
        <w:t xml:space="preserve">   </w:t>
      </w:r>
      <w:r>
        <w:rPr>
          <w:rFonts w:hint="eastAsia"/>
          <w:sz w:val="24"/>
          <w:szCs w:val="24"/>
          <w:lang w:eastAsia="zh-CN"/>
        </w:rPr>
        <w:t>日</w:t>
      </w:r>
    </w:p>
    <w:p w:rsidR="00EF4115" w:rsidRDefault="00E47D35">
      <w:pPr>
        <w:pStyle w:val="13"/>
        <w:rPr>
          <w:b/>
          <w:bCs/>
          <w:sz w:val="24"/>
          <w:szCs w:val="24"/>
        </w:rPr>
      </w:pPr>
      <w:r>
        <w:rPr>
          <w:rFonts w:hint="eastAsia"/>
          <w:b/>
          <w:bCs/>
          <w:sz w:val="24"/>
          <w:szCs w:val="24"/>
        </w:rPr>
        <w:lastRenderedPageBreak/>
        <w:t>附件二、参选文件范本</w:t>
      </w:r>
    </w:p>
    <w:p w:rsidR="00EF4115" w:rsidRDefault="00EF4115">
      <w:pPr>
        <w:pStyle w:val="ad"/>
        <w:jc w:val="center"/>
        <w:rPr>
          <w:rFonts w:ascii="Times New Roman" w:hAnsi="Times New Roman"/>
          <w:b/>
          <w:sz w:val="52"/>
          <w:szCs w:val="52"/>
          <w:lang w:eastAsia="zh-CN"/>
        </w:rPr>
      </w:pPr>
    </w:p>
    <w:p w:rsidR="00EF4115" w:rsidRDefault="00E47D35">
      <w:pPr>
        <w:pStyle w:val="ad"/>
        <w:spacing w:line="615" w:lineRule="exact"/>
        <w:jc w:val="center"/>
        <w:rPr>
          <w:rFonts w:ascii="方正小标宋简体" w:eastAsia="方正小标宋简体" w:hAnsi="方正小标宋简体" w:cs="方正小标宋简体"/>
          <w:b/>
          <w:sz w:val="44"/>
          <w:szCs w:val="44"/>
          <w:lang w:eastAsia="zh-CN"/>
        </w:rPr>
      </w:pPr>
      <w:r>
        <w:rPr>
          <w:rFonts w:ascii="方正小标宋简体" w:eastAsia="方正小标宋简体" w:hAnsi="方正小标宋简体" w:cs="方正小标宋简体" w:hint="eastAsia"/>
          <w:b/>
          <w:sz w:val="44"/>
          <w:szCs w:val="44"/>
          <w:lang w:eastAsia="zh-CN"/>
        </w:rPr>
        <w:t>福建福海创石油化工有限公司</w:t>
      </w:r>
    </w:p>
    <w:p w:rsidR="00EF4115" w:rsidRDefault="00EF4115">
      <w:pPr>
        <w:pStyle w:val="ad"/>
        <w:spacing w:line="615" w:lineRule="exact"/>
        <w:jc w:val="center"/>
        <w:rPr>
          <w:rFonts w:ascii="方正小标宋简体" w:eastAsia="方正小标宋简体" w:hAnsi="方正小标宋简体" w:cs="方正小标宋简体"/>
          <w:b/>
          <w:sz w:val="44"/>
          <w:szCs w:val="44"/>
          <w:lang w:eastAsia="zh-CN"/>
        </w:rPr>
      </w:pPr>
    </w:p>
    <w:p w:rsidR="00EF4115" w:rsidRDefault="00EF4115">
      <w:pPr>
        <w:pStyle w:val="ad"/>
        <w:spacing w:line="615" w:lineRule="exact"/>
        <w:jc w:val="center"/>
        <w:rPr>
          <w:rFonts w:ascii="方正小标宋简体" w:eastAsia="方正小标宋简体" w:hAnsi="方正小标宋简体" w:cs="方正小标宋简体"/>
          <w:b/>
          <w:sz w:val="44"/>
          <w:szCs w:val="44"/>
          <w:lang w:eastAsia="zh-CN"/>
        </w:rPr>
      </w:pPr>
    </w:p>
    <w:p w:rsidR="00EF4115" w:rsidRDefault="00E47D35">
      <w:pPr>
        <w:spacing w:line="1000" w:lineRule="exact"/>
        <w:jc w:val="center"/>
        <w:rPr>
          <w:rFonts w:ascii="方正小标宋简体" w:eastAsia="方正小标宋简体" w:hAnsi="方正小标宋简体" w:cs="方正小标宋简体"/>
          <w:b/>
          <w:color w:val="000000" w:themeColor="text1"/>
          <w:sz w:val="44"/>
          <w:szCs w:val="44"/>
          <w:lang w:eastAsia="zh-CN"/>
        </w:rPr>
      </w:pPr>
      <w:r>
        <w:rPr>
          <w:rFonts w:ascii="方正小标宋简体" w:eastAsia="方正小标宋简体" w:hAnsi="方正小标宋简体" w:cs="方正小标宋简体" w:hint="eastAsia"/>
          <w:b/>
          <w:color w:val="000000" w:themeColor="text1"/>
          <w:sz w:val="44"/>
          <w:szCs w:val="44"/>
          <w:lang w:eastAsia="zh-CN"/>
        </w:rPr>
        <w:t>62-L-140</w:t>
      </w:r>
      <w:r>
        <w:rPr>
          <w:rFonts w:ascii="方正小标宋简体" w:eastAsia="方正小标宋简体" w:hAnsi="方正小标宋简体" w:cs="方正小标宋简体" w:hint="eastAsia"/>
          <w:b/>
          <w:color w:val="000000" w:themeColor="text1"/>
          <w:sz w:val="44"/>
          <w:szCs w:val="44"/>
          <w:lang w:eastAsia="zh-CN"/>
        </w:rPr>
        <w:t>装车鹤管采购</w:t>
      </w:r>
    </w:p>
    <w:p w:rsidR="00EF4115" w:rsidRDefault="00E47D35">
      <w:pPr>
        <w:spacing w:line="1000" w:lineRule="exact"/>
        <w:jc w:val="center"/>
        <w:rPr>
          <w:b/>
          <w:sz w:val="44"/>
          <w:szCs w:val="44"/>
          <w:lang w:eastAsia="zh-CN"/>
        </w:rPr>
      </w:pPr>
      <w:r>
        <w:rPr>
          <w:rFonts w:hint="eastAsia"/>
          <w:b/>
          <w:sz w:val="44"/>
          <w:szCs w:val="44"/>
          <w:lang w:eastAsia="zh-CN"/>
        </w:rPr>
        <w:t>参选</w:t>
      </w:r>
      <w:r>
        <w:rPr>
          <w:b/>
          <w:sz w:val="44"/>
          <w:szCs w:val="44"/>
          <w:lang w:eastAsia="zh-CN"/>
        </w:rPr>
        <w:t>文件</w:t>
      </w:r>
    </w:p>
    <w:p w:rsidR="00EF4115" w:rsidRDefault="00EF4115">
      <w:pPr>
        <w:pStyle w:val="13"/>
      </w:pPr>
    </w:p>
    <w:p w:rsidR="00EF4115" w:rsidRDefault="00EF4115">
      <w:pPr>
        <w:pStyle w:val="ad"/>
        <w:rPr>
          <w:rFonts w:ascii="Times New Roman" w:hAnsi="Times New Roman"/>
          <w:lang w:eastAsia="zh-CN"/>
        </w:rPr>
      </w:pPr>
    </w:p>
    <w:p w:rsidR="00EF4115" w:rsidRDefault="00EF4115">
      <w:pPr>
        <w:pStyle w:val="ad"/>
        <w:rPr>
          <w:rFonts w:ascii="Times New Roman" w:hAnsi="Times New Roman"/>
          <w:lang w:eastAsia="zh-CN"/>
        </w:rPr>
      </w:pPr>
    </w:p>
    <w:p w:rsidR="00EF4115" w:rsidRDefault="00EF4115">
      <w:pPr>
        <w:pStyle w:val="ad"/>
        <w:rPr>
          <w:rFonts w:ascii="Times New Roman" w:hAnsi="Times New Roman"/>
          <w:lang w:eastAsia="zh-CN"/>
        </w:rPr>
      </w:pPr>
    </w:p>
    <w:p w:rsidR="00EF4115" w:rsidRDefault="00EF4115">
      <w:pPr>
        <w:pStyle w:val="ad"/>
        <w:rPr>
          <w:rFonts w:ascii="Times New Roman" w:hAnsi="Times New Roman"/>
          <w:lang w:eastAsia="zh-CN"/>
        </w:rPr>
      </w:pPr>
    </w:p>
    <w:p w:rsidR="00EF4115" w:rsidRDefault="00EF4115">
      <w:pPr>
        <w:pStyle w:val="ad"/>
        <w:rPr>
          <w:rFonts w:ascii="Times New Roman" w:hAnsi="Times New Roman"/>
          <w:lang w:eastAsia="zh-CN"/>
        </w:rPr>
      </w:pPr>
    </w:p>
    <w:p w:rsidR="00EF4115" w:rsidRDefault="00EF4115">
      <w:pPr>
        <w:pStyle w:val="ad"/>
        <w:rPr>
          <w:rFonts w:ascii="Times New Roman" w:hAnsi="Times New Roman"/>
          <w:b/>
          <w:bCs/>
          <w:sz w:val="32"/>
          <w:szCs w:val="32"/>
          <w:lang w:eastAsia="zh-CN"/>
        </w:rPr>
      </w:pPr>
    </w:p>
    <w:p w:rsidR="00EF4115" w:rsidRDefault="00EF4115">
      <w:pPr>
        <w:pStyle w:val="ad"/>
        <w:rPr>
          <w:rFonts w:ascii="Times New Roman" w:hAnsi="Times New Roman"/>
          <w:b/>
          <w:bCs/>
          <w:sz w:val="32"/>
          <w:szCs w:val="32"/>
          <w:lang w:eastAsia="zh-CN"/>
        </w:rPr>
      </w:pPr>
    </w:p>
    <w:p w:rsidR="00EF4115" w:rsidRDefault="00EF4115">
      <w:pPr>
        <w:pStyle w:val="ad"/>
        <w:rPr>
          <w:rFonts w:ascii="Times New Roman" w:hAnsi="Times New Roman"/>
          <w:b/>
          <w:bCs/>
          <w:sz w:val="32"/>
          <w:szCs w:val="32"/>
          <w:lang w:eastAsia="zh-CN"/>
        </w:rPr>
      </w:pPr>
    </w:p>
    <w:p w:rsidR="00EF4115" w:rsidRDefault="00EF4115">
      <w:pPr>
        <w:pStyle w:val="ad"/>
        <w:rPr>
          <w:rFonts w:ascii="Times New Roman" w:hAnsi="Times New Roman"/>
          <w:b/>
          <w:bCs/>
          <w:sz w:val="32"/>
          <w:szCs w:val="32"/>
          <w:lang w:eastAsia="zh-CN"/>
        </w:rPr>
      </w:pPr>
    </w:p>
    <w:p w:rsidR="00EF4115" w:rsidRDefault="00EF4115">
      <w:pPr>
        <w:pStyle w:val="ad"/>
        <w:rPr>
          <w:rFonts w:ascii="Times New Roman" w:hAnsi="Times New Roman"/>
          <w:b/>
          <w:bCs/>
          <w:sz w:val="32"/>
          <w:szCs w:val="32"/>
          <w:lang w:eastAsia="zh-CN"/>
        </w:rPr>
      </w:pPr>
    </w:p>
    <w:p w:rsidR="00EF4115" w:rsidRDefault="00EF4115">
      <w:pPr>
        <w:pStyle w:val="ad"/>
        <w:rPr>
          <w:rFonts w:ascii="Times New Roman" w:hAnsi="Times New Roman"/>
          <w:b/>
          <w:bCs/>
          <w:sz w:val="32"/>
          <w:szCs w:val="32"/>
          <w:lang w:eastAsia="zh-CN"/>
        </w:rPr>
      </w:pPr>
    </w:p>
    <w:p w:rsidR="00EF4115" w:rsidRDefault="00EF4115">
      <w:pPr>
        <w:pStyle w:val="ad"/>
        <w:rPr>
          <w:rFonts w:ascii="Times New Roman" w:hAnsi="Times New Roman"/>
          <w:b/>
          <w:bCs/>
          <w:sz w:val="32"/>
          <w:szCs w:val="32"/>
          <w:lang w:eastAsia="zh-CN"/>
        </w:rPr>
      </w:pPr>
    </w:p>
    <w:p w:rsidR="00EF4115" w:rsidRDefault="00EF4115">
      <w:pPr>
        <w:pStyle w:val="ad"/>
        <w:rPr>
          <w:rFonts w:ascii="Times New Roman" w:hAnsi="Times New Roman"/>
          <w:b/>
          <w:bCs/>
          <w:sz w:val="32"/>
          <w:szCs w:val="36"/>
          <w:lang w:eastAsia="zh-CN"/>
        </w:rPr>
      </w:pPr>
    </w:p>
    <w:p w:rsidR="00EF4115" w:rsidRDefault="00E47D35">
      <w:pPr>
        <w:pStyle w:val="ad"/>
        <w:jc w:val="center"/>
        <w:rPr>
          <w:rFonts w:ascii="Times New Roman" w:hAnsi="Times New Roman"/>
          <w:b/>
          <w:bCs/>
          <w:sz w:val="32"/>
          <w:szCs w:val="32"/>
          <w:lang w:eastAsia="zh-CN"/>
        </w:rPr>
      </w:pPr>
      <w:r>
        <w:rPr>
          <w:rFonts w:ascii="Times New Roman" w:hAnsi="Times New Roman" w:hint="eastAsia"/>
          <w:b/>
          <w:bCs/>
          <w:w w:val="95"/>
          <w:sz w:val="32"/>
          <w:szCs w:val="32"/>
          <w:lang w:eastAsia="zh-CN"/>
        </w:rPr>
        <w:t>参选</w:t>
      </w:r>
      <w:r>
        <w:rPr>
          <w:rFonts w:ascii="Times New Roman" w:hAnsi="Times New Roman"/>
          <w:b/>
          <w:bCs/>
          <w:w w:val="95"/>
          <w:sz w:val="32"/>
          <w:szCs w:val="32"/>
          <w:lang w:eastAsia="zh-CN"/>
        </w:rPr>
        <w:t>人：</w:t>
      </w:r>
      <w:r>
        <w:rPr>
          <w:rFonts w:ascii="Times New Roman" w:hAnsi="Times New Roman" w:hint="eastAsia"/>
          <w:b/>
          <w:bCs/>
          <w:i/>
          <w:iCs/>
          <w:color w:val="C00000"/>
          <w:sz w:val="32"/>
          <w:szCs w:val="32"/>
          <w:lang w:eastAsia="zh-CN"/>
        </w:rPr>
        <w:t xml:space="preserve"> </w:t>
      </w:r>
      <w:r>
        <w:rPr>
          <w:rFonts w:ascii="Times New Roman" w:hAnsi="Times New Roman" w:hint="eastAsia"/>
          <w:b/>
          <w:bCs/>
          <w:i/>
          <w:iCs/>
          <w:color w:val="C00000"/>
          <w:sz w:val="32"/>
          <w:szCs w:val="32"/>
          <w:u w:val="single"/>
          <w:lang w:eastAsia="zh-CN"/>
        </w:rPr>
        <w:t>（打印时请取消下划线）</w:t>
      </w:r>
      <w:r>
        <w:rPr>
          <w:rFonts w:ascii="Times New Roman" w:hAnsi="Times New Roman" w:hint="eastAsia"/>
          <w:b/>
          <w:bCs/>
          <w:sz w:val="32"/>
          <w:szCs w:val="32"/>
          <w:lang w:eastAsia="zh-CN"/>
        </w:rPr>
        <w:t>有限公司</w:t>
      </w:r>
    </w:p>
    <w:p w:rsidR="00EF4115" w:rsidRDefault="00E47D35">
      <w:pPr>
        <w:pStyle w:val="ad"/>
        <w:jc w:val="center"/>
        <w:rPr>
          <w:rFonts w:ascii="Times New Roman" w:hAnsi="Times New Roman"/>
          <w:b/>
          <w:bCs/>
          <w:color w:val="FF0000"/>
          <w:w w:val="95"/>
          <w:sz w:val="32"/>
          <w:lang w:eastAsia="zh-CN"/>
        </w:rPr>
      </w:pPr>
      <w:r>
        <w:rPr>
          <w:rFonts w:ascii="Times New Roman" w:hAnsi="Times New Roman" w:hint="eastAsia"/>
          <w:b/>
          <w:bCs/>
          <w:color w:val="FF0000"/>
          <w:w w:val="95"/>
          <w:sz w:val="32"/>
          <w:lang w:eastAsia="zh-CN"/>
        </w:rPr>
        <w:t xml:space="preserve"> 20</w:t>
      </w:r>
      <w:r>
        <w:rPr>
          <w:rFonts w:ascii="Times New Roman" w:hAnsi="Times New Roman"/>
          <w:b/>
          <w:bCs/>
          <w:color w:val="FF0000"/>
          <w:w w:val="95"/>
          <w:sz w:val="32"/>
          <w:lang w:eastAsia="zh-CN"/>
        </w:rPr>
        <w:t>2</w:t>
      </w:r>
      <w:r>
        <w:rPr>
          <w:rFonts w:ascii="Times New Roman" w:hAnsi="Times New Roman" w:hint="eastAsia"/>
          <w:b/>
          <w:bCs/>
          <w:color w:val="FF0000"/>
          <w:w w:val="95"/>
          <w:sz w:val="32"/>
          <w:lang w:eastAsia="zh-CN"/>
        </w:rPr>
        <w:t>4</w:t>
      </w:r>
      <w:r>
        <w:rPr>
          <w:rFonts w:ascii="Times New Roman" w:hAnsi="Times New Roman"/>
          <w:b/>
          <w:bCs/>
          <w:color w:val="FF0000"/>
          <w:w w:val="95"/>
          <w:sz w:val="32"/>
          <w:lang w:eastAsia="zh-CN"/>
        </w:rPr>
        <w:t>年</w:t>
      </w:r>
      <w:r>
        <w:rPr>
          <w:rFonts w:ascii="Times New Roman" w:hAnsi="Times New Roman" w:hint="eastAsia"/>
          <w:b/>
          <w:bCs/>
          <w:color w:val="FF0000"/>
          <w:w w:val="95"/>
          <w:sz w:val="32"/>
          <w:lang w:eastAsia="zh-CN"/>
        </w:rPr>
        <w:t>7</w:t>
      </w:r>
      <w:r>
        <w:rPr>
          <w:rFonts w:ascii="Times New Roman" w:hAnsi="Times New Roman"/>
          <w:b/>
          <w:bCs/>
          <w:color w:val="FF0000"/>
          <w:w w:val="95"/>
          <w:sz w:val="32"/>
          <w:lang w:eastAsia="zh-CN"/>
        </w:rPr>
        <w:t>月</w:t>
      </w:r>
    </w:p>
    <w:p w:rsidR="00EF4115" w:rsidRDefault="00EF4115">
      <w:pPr>
        <w:rPr>
          <w:lang w:eastAsia="zh-CN"/>
        </w:rPr>
      </w:pPr>
    </w:p>
    <w:p w:rsidR="00EF4115" w:rsidRDefault="00EF4115">
      <w:pPr>
        <w:pStyle w:val="13"/>
      </w:pPr>
    </w:p>
    <w:p w:rsidR="00EF4115" w:rsidRDefault="00E47D35">
      <w:pPr>
        <w:spacing w:line="1000" w:lineRule="exact"/>
        <w:jc w:val="center"/>
        <w:rPr>
          <w:b/>
          <w:i/>
          <w:iCs/>
          <w:color w:val="C00000"/>
          <w:sz w:val="44"/>
          <w:szCs w:val="44"/>
          <w:lang w:eastAsia="zh-CN"/>
        </w:rPr>
      </w:pPr>
      <w:r>
        <w:rPr>
          <w:rFonts w:hint="eastAsia"/>
          <w:b/>
          <w:i/>
          <w:iCs/>
          <w:color w:val="C00000"/>
          <w:sz w:val="44"/>
          <w:szCs w:val="44"/>
          <w:lang w:eastAsia="zh-CN"/>
        </w:rPr>
        <w:lastRenderedPageBreak/>
        <w:t>参选文件编写说明</w:t>
      </w:r>
    </w:p>
    <w:p w:rsidR="00EF4115" w:rsidRDefault="00E47D35">
      <w:pPr>
        <w:spacing w:line="1000" w:lineRule="exact"/>
        <w:jc w:val="center"/>
        <w:rPr>
          <w:b/>
          <w:i/>
          <w:iCs/>
          <w:color w:val="C00000"/>
          <w:sz w:val="44"/>
          <w:szCs w:val="44"/>
          <w:u w:val="double"/>
          <w:lang w:eastAsia="zh-CN"/>
        </w:rPr>
      </w:pPr>
      <w:r>
        <w:rPr>
          <w:rFonts w:hint="eastAsia"/>
          <w:b/>
          <w:i/>
          <w:iCs/>
          <w:color w:val="C00000"/>
          <w:sz w:val="44"/>
          <w:szCs w:val="44"/>
          <w:u w:val="double"/>
          <w:lang w:eastAsia="zh-CN"/>
        </w:rPr>
        <w:t>（本页无须打印）</w:t>
      </w:r>
    </w:p>
    <w:p w:rsidR="00EF4115" w:rsidRDefault="00E47D35">
      <w:pPr>
        <w:pStyle w:val="afd"/>
        <w:spacing w:beforeLines="0" w:afterLines="0"/>
        <w:ind w:firstLineChars="221" w:firstLine="530"/>
        <w:rPr>
          <w:rFonts w:cs="Times New Roman"/>
          <w:bCs w:val="0"/>
          <w:color w:val="C00000"/>
          <w:sz w:val="24"/>
          <w:szCs w:val="24"/>
          <w:lang w:eastAsia="zh-CN"/>
        </w:rPr>
      </w:pPr>
      <w:r>
        <w:rPr>
          <w:rFonts w:cs="Times New Roman" w:hint="eastAsia"/>
          <w:bCs w:val="0"/>
          <w:color w:val="C00000"/>
          <w:sz w:val="24"/>
          <w:szCs w:val="24"/>
          <w:lang w:eastAsia="zh-CN"/>
        </w:rPr>
        <w:t>1</w:t>
      </w:r>
      <w:r>
        <w:rPr>
          <w:rFonts w:cs="Times New Roman" w:hint="eastAsia"/>
          <w:bCs w:val="0"/>
          <w:color w:val="C00000"/>
          <w:sz w:val="24"/>
          <w:szCs w:val="24"/>
          <w:lang w:eastAsia="zh-CN"/>
        </w:rPr>
        <w:t>．参选人应按规定，向比选人递交参选文件，正本一份。</w:t>
      </w:r>
    </w:p>
    <w:p w:rsidR="00EF4115" w:rsidRDefault="00E47D35">
      <w:pPr>
        <w:pStyle w:val="afd"/>
        <w:spacing w:beforeLines="0" w:afterLines="0"/>
        <w:ind w:firstLineChars="221" w:firstLine="530"/>
        <w:rPr>
          <w:rFonts w:cs="Times New Roman"/>
          <w:bCs w:val="0"/>
          <w:color w:val="C00000"/>
          <w:sz w:val="24"/>
          <w:szCs w:val="24"/>
          <w:lang w:eastAsia="zh-CN"/>
        </w:rPr>
      </w:pPr>
      <w:r>
        <w:rPr>
          <w:rFonts w:cs="Times New Roman" w:hint="eastAsia"/>
          <w:bCs w:val="0"/>
          <w:color w:val="C00000"/>
          <w:sz w:val="24"/>
          <w:szCs w:val="24"/>
          <w:lang w:eastAsia="zh-CN"/>
        </w:rPr>
        <w:t>2.</w:t>
      </w:r>
      <w:r>
        <w:rPr>
          <w:rFonts w:cs="Times New Roman" w:hint="eastAsia"/>
          <w:bCs w:val="0"/>
          <w:color w:val="C00000"/>
          <w:sz w:val="24"/>
          <w:szCs w:val="24"/>
          <w:lang w:eastAsia="zh-CN"/>
        </w:rPr>
        <w:t>所有纸质文件采用</w:t>
      </w:r>
      <w:r>
        <w:rPr>
          <w:rFonts w:cs="Times New Roman"/>
          <w:bCs w:val="0"/>
          <w:color w:val="C00000"/>
          <w:sz w:val="24"/>
          <w:szCs w:val="24"/>
          <w:lang w:eastAsia="zh-CN"/>
        </w:rPr>
        <w:t>A4</w:t>
      </w:r>
      <w:r>
        <w:rPr>
          <w:rFonts w:cs="Times New Roman" w:hint="eastAsia"/>
          <w:bCs w:val="0"/>
          <w:color w:val="C00000"/>
          <w:sz w:val="24"/>
          <w:szCs w:val="24"/>
          <w:lang w:eastAsia="zh-CN"/>
        </w:rPr>
        <w:t>纸胶装或平装。所有参选文件应增加统一外层包封。</w:t>
      </w:r>
    </w:p>
    <w:p w:rsidR="00EF4115" w:rsidRDefault="00E47D35">
      <w:pPr>
        <w:pStyle w:val="afd"/>
        <w:spacing w:beforeLines="0" w:afterLines="0"/>
        <w:ind w:firstLineChars="221" w:firstLine="530"/>
        <w:rPr>
          <w:rFonts w:cs="Times New Roman"/>
          <w:bCs w:val="0"/>
          <w:color w:val="C00000"/>
          <w:sz w:val="24"/>
          <w:szCs w:val="24"/>
          <w:lang w:eastAsia="zh-CN"/>
        </w:rPr>
      </w:pPr>
      <w:r>
        <w:rPr>
          <w:rFonts w:cs="Times New Roman"/>
          <w:bCs w:val="0"/>
          <w:color w:val="C00000"/>
          <w:sz w:val="24"/>
          <w:szCs w:val="24"/>
          <w:lang w:eastAsia="zh-CN"/>
        </w:rPr>
        <w:t>3</w:t>
      </w:r>
      <w:r>
        <w:rPr>
          <w:rFonts w:cs="Times New Roman" w:hint="eastAsia"/>
          <w:bCs w:val="0"/>
          <w:color w:val="C00000"/>
          <w:sz w:val="24"/>
          <w:szCs w:val="24"/>
          <w:lang w:eastAsia="zh-CN"/>
        </w:rPr>
        <w:t>.</w:t>
      </w:r>
      <w:r>
        <w:rPr>
          <w:rFonts w:cs="Times New Roman" w:hint="eastAsia"/>
          <w:bCs w:val="0"/>
          <w:color w:val="C00000"/>
          <w:sz w:val="24"/>
          <w:szCs w:val="24"/>
          <w:lang w:eastAsia="zh-CN"/>
        </w:rPr>
        <w:t>凡因参选文件不按规定填写，或填写不清晰、不完整、或密封不合要求而引起的一切后果，由参选人自行负责。</w:t>
      </w:r>
    </w:p>
    <w:p w:rsidR="00EF4115" w:rsidRDefault="00E47D35">
      <w:pPr>
        <w:pStyle w:val="afd"/>
        <w:spacing w:beforeLines="0" w:afterLines="0"/>
        <w:ind w:firstLineChars="221" w:firstLine="530"/>
        <w:rPr>
          <w:rFonts w:cs="Times New Roman"/>
          <w:bCs w:val="0"/>
          <w:color w:val="C00000"/>
          <w:sz w:val="24"/>
          <w:szCs w:val="24"/>
          <w:lang w:eastAsia="zh-CN"/>
        </w:rPr>
      </w:pPr>
      <w:r>
        <w:rPr>
          <w:rFonts w:cs="Times New Roman"/>
          <w:bCs w:val="0"/>
          <w:color w:val="C00000"/>
          <w:sz w:val="24"/>
          <w:szCs w:val="24"/>
          <w:lang w:eastAsia="zh-CN"/>
        </w:rPr>
        <w:t>4</w:t>
      </w:r>
      <w:r>
        <w:rPr>
          <w:rFonts w:cs="Times New Roman" w:hint="eastAsia"/>
          <w:bCs w:val="0"/>
          <w:color w:val="C00000"/>
          <w:sz w:val="24"/>
          <w:szCs w:val="24"/>
          <w:lang w:eastAsia="zh-CN"/>
        </w:rPr>
        <w:t>.</w:t>
      </w:r>
      <w:r>
        <w:rPr>
          <w:rFonts w:cs="Times New Roman" w:hint="eastAsia"/>
          <w:bCs w:val="0"/>
          <w:color w:val="C00000"/>
          <w:sz w:val="24"/>
          <w:szCs w:val="24"/>
          <w:lang w:eastAsia="zh-CN"/>
        </w:rPr>
        <w:t>参选文件正本必须逐页或骑缝加盖参选人公章或由法人代表逐页签字方视为有效，同时应注明提交日期，否则视为废标。</w:t>
      </w:r>
    </w:p>
    <w:p w:rsidR="00EF4115" w:rsidRDefault="00E47D35">
      <w:pPr>
        <w:pStyle w:val="afd"/>
        <w:spacing w:beforeLines="0" w:afterLines="0"/>
        <w:ind w:firstLineChars="221" w:firstLine="530"/>
        <w:rPr>
          <w:rFonts w:cs="Times New Roman"/>
          <w:bCs w:val="0"/>
          <w:color w:val="C00000"/>
          <w:sz w:val="24"/>
          <w:szCs w:val="24"/>
          <w:lang w:eastAsia="zh-CN"/>
        </w:rPr>
      </w:pPr>
      <w:r>
        <w:rPr>
          <w:rFonts w:cs="Times New Roman" w:hint="eastAsia"/>
          <w:bCs w:val="0"/>
          <w:color w:val="C00000"/>
          <w:sz w:val="24"/>
          <w:szCs w:val="24"/>
          <w:lang w:eastAsia="zh-CN"/>
        </w:rPr>
        <w:t>5.</w:t>
      </w:r>
      <w:r>
        <w:rPr>
          <w:rFonts w:cs="Times New Roman" w:hint="eastAsia"/>
          <w:bCs w:val="0"/>
          <w:color w:val="C00000"/>
          <w:sz w:val="24"/>
          <w:szCs w:val="24"/>
          <w:lang w:eastAsia="zh-CN"/>
        </w:rPr>
        <w:t>技术文件与商务文件分开密封包装后一起邮寄，参选文件均需提供</w:t>
      </w:r>
      <w:r>
        <w:rPr>
          <w:rFonts w:cs="Times New Roman" w:hint="eastAsia"/>
          <w:b/>
          <w:color w:val="C00000"/>
          <w:sz w:val="24"/>
          <w:szCs w:val="24"/>
          <w:lang w:eastAsia="zh-CN"/>
        </w:rPr>
        <w:t>U</w:t>
      </w:r>
      <w:r>
        <w:rPr>
          <w:rFonts w:cs="Times New Roman" w:hint="eastAsia"/>
          <w:b/>
          <w:color w:val="C00000"/>
          <w:sz w:val="24"/>
          <w:szCs w:val="24"/>
          <w:lang w:eastAsia="zh-CN"/>
        </w:rPr>
        <w:t>盘电子扫描文档</w:t>
      </w:r>
      <w:r>
        <w:rPr>
          <w:rFonts w:cs="Times New Roman" w:hint="eastAsia"/>
          <w:bCs w:val="0"/>
          <w:color w:val="C00000"/>
          <w:sz w:val="24"/>
          <w:szCs w:val="24"/>
          <w:lang w:eastAsia="zh-CN"/>
        </w:rPr>
        <w:t>（与商务文件一起密封包装）。</w:t>
      </w:r>
    </w:p>
    <w:p w:rsidR="00EF4115" w:rsidRDefault="00E47D35">
      <w:pPr>
        <w:pStyle w:val="afd"/>
        <w:spacing w:beforeLines="0" w:afterLines="0"/>
        <w:ind w:firstLineChars="221" w:firstLine="530"/>
        <w:rPr>
          <w:rFonts w:cs="Times New Roman"/>
          <w:bCs w:val="0"/>
          <w:color w:val="C00000"/>
          <w:sz w:val="24"/>
          <w:szCs w:val="24"/>
          <w:lang w:eastAsia="zh-CN"/>
        </w:rPr>
      </w:pPr>
      <w:r>
        <w:rPr>
          <w:rFonts w:cs="Times New Roman" w:hint="eastAsia"/>
          <w:bCs w:val="0"/>
          <w:color w:val="C00000"/>
          <w:sz w:val="24"/>
          <w:szCs w:val="24"/>
          <w:lang w:eastAsia="zh-CN"/>
        </w:rPr>
        <w:t>6.</w:t>
      </w:r>
      <w:r>
        <w:rPr>
          <w:rFonts w:cs="Times New Roman" w:hint="eastAsia"/>
          <w:bCs w:val="0"/>
          <w:color w:val="C00000"/>
          <w:sz w:val="24"/>
          <w:szCs w:val="24"/>
          <w:lang w:eastAsia="zh-CN"/>
        </w:rPr>
        <w:t>在外层包封上应写明参选人的名称与地址、邮政编码，以便参选出现逾期送达时能原封退回。具体样式如下：</w:t>
      </w:r>
    </w:p>
    <w:p w:rsidR="00EF4115" w:rsidRDefault="00E47D35">
      <w:pPr>
        <w:rPr>
          <w:szCs w:val="21"/>
          <w:lang w:eastAsia="zh-CN"/>
        </w:rPr>
      </w:pPr>
      <w:r>
        <w:rPr>
          <w:rFonts w:ascii="Calibri"/>
        </w:rPr>
        <w:pict>
          <v:shapetype id="_x0000_t202" coordsize="21600,21600" o:spt="202" path="m,l,21600r21600,l21600,xe">
            <v:stroke joinstyle="miter"/>
            <v:path gradientshapeok="t" o:connecttype="rect"/>
          </v:shapetype>
          <v:shape id="文本框 2" o:spid="_x0000_s1028" type="#_x0000_t202" style="position:absolute;margin-left:5.25pt;margin-top:.5pt;width:363.2pt;height:147.2pt;z-index:251660288;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es9kOgIAAFIEAAAOAAAAZHJzL2Uyb0RvYy54bWysVM2O0zAQviPxDpbvNGnULm3UdLV0KUJa&#10;fqSFB3AdJ7FwPMZ2m5QHgDfgxIU7z9XnYOx0SwScEDlYHs/488z3zWR13beKHIR1EnRBp5OUEqE5&#10;lFLXBX3/bvtkQYnzTJdMgRYFPQpHr9ePH606k4sMGlClsARBtMs7U9DGe5MnieONaJmbgBEanRXY&#10;lnk0bZ2UlnWI3qokS9OrpANbGgtcOIent4OTriN+VQnu31SVE56ogmJuPq42rruwJusVy2vLTCP5&#10;OQ32D1m0TGp89AJ1yzwjeyv/gGolt+Cg8hMObQJVJbmINWA10/S3au4bZkSsBclx5kKT+3+w/PXh&#10;rSWyRO0o0axFiU5fv5y+/Th9/0yyQE9nXI5R9wbjfP8M+hAaSnXmDvgHRzRsGqZrcWMtdI1gJaY3&#10;DTeT0dUBxwWQXfcKSnyH7T1EoL6ybQBENgiio0zHizSi94Tj4SxdLrIlujj6povsarGcxzdY/nDd&#10;WOdfCGhJ2BTUovYRnh3unA/psPwhJKYPSpZbqVQ0bL3bKEsODPtkG78zuhuHKU26gi7n2XxgYOxz&#10;Y4g0fn+DaKXHhleyLejiEsTywNtzXcZ29EyqYY8pK30mMnA3sOj7XX8WZgflESm1MDQ2DiJuGrCf&#10;KOmwqQvqPu6ZFZSolxplWU5nszAF0ZjNn2Zo2LFnN/YwzRGqoJ6SYbvxw+TsjZV1gy8NjaDhBqWs&#10;ZCQ5aD5kdc4bGzdyfx6yMBljO0b9+hWsfwIAAP//AwBQSwMEFAAGAAgAAAAhAAvK7w7eAAAABwEA&#10;AA8AAABkcnMvZG93bnJldi54bWxMzsFOwzAMBuA7Eu8QGYkL2lJK6bbSdEJIIHaDDcE1a722InFK&#10;knXl7TEnOFnWb/3+yvVkjRjRh96Rgut5AgKpdk1PrYK33eNsCSJETY02jlDBNwZYV+dnpS4ad6JX&#10;HLexFVxCodAKuhiHQspQd2h1mLsBibOD81ZHXn0rG69PXG6NTJMkl1b3xB86PeBDh/Xn9mgVLLPn&#10;8SNsbl7e6/xgVvFqMT59eaUuL6b7OxARp/h3DL98pkPFpr07UhOEUZAxPPJYgOA0v01SEHsF6SrN&#10;QFal/O+vfgAAAP//AwBQSwECLQAUAAYACAAAACEAtoM4kv4AAADhAQAAEwAAAAAAAAAAAAAAAAAA&#10;AAAAW0NvbnRlbnRfVHlwZXNdLnhtbFBLAQItABQABgAIAAAAIQA4/SH/1gAAAJQBAAALAAAAAAAA&#10;AAAAAAAAAC8BAABfcmVscy8ucmVsc1BLAQItABQABgAIAAAAIQDdes9kOgIAAFIEAAAOAAAAAAAA&#10;AAAAAAAAAC4CAABkcnMvZTJvRG9jLnhtbFBLAQItABQABgAIAAAAIQALyu8O3gAAAAcBAAAPAAAA&#10;AAAAAAAAAAAAAJQEAABkcnMvZG93bnJldi54bWxQSwUGAAAAAAQABADzAAAAnwUAAAAA&#10;">
            <v:textbox>
              <w:txbxContent>
                <w:p w:rsidR="00EF4115" w:rsidRDefault="00E47D35">
                  <w:pPr>
                    <w:rPr>
                      <w:rFonts w:cs="Arial"/>
                      <w:sz w:val="24"/>
                      <w:szCs w:val="24"/>
                      <w:u w:val="single"/>
                      <w:lang w:eastAsia="zh-CN"/>
                    </w:rPr>
                  </w:pPr>
                  <w:r>
                    <w:rPr>
                      <w:rFonts w:cs="Arial" w:hint="eastAsia"/>
                      <w:sz w:val="24"/>
                      <w:szCs w:val="24"/>
                      <w:lang w:eastAsia="zh-CN"/>
                    </w:rPr>
                    <w:t>比选项目：</w:t>
                  </w:r>
                  <w:r>
                    <w:rPr>
                      <w:rFonts w:cs="Arial"/>
                      <w:sz w:val="24"/>
                      <w:szCs w:val="24"/>
                      <w:u w:val="single"/>
                      <w:lang w:eastAsia="zh-CN"/>
                    </w:rPr>
                    <w:t xml:space="preserve">                                      </w:t>
                  </w:r>
                </w:p>
                <w:p w:rsidR="00EF4115" w:rsidRDefault="00E47D35">
                  <w:pPr>
                    <w:rPr>
                      <w:rFonts w:cs="Arial"/>
                      <w:sz w:val="24"/>
                      <w:szCs w:val="24"/>
                      <w:u w:val="single"/>
                      <w:lang w:eastAsia="zh-CN"/>
                    </w:rPr>
                  </w:pPr>
                  <w:r>
                    <w:rPr>
                      <w:rFonts w:cs="Arial" w:hint="eastAsia"/>
                      <w:sz w:val="24"/>
                      <w:szCs w:val="24"/>
                      <w:lang w:eastAsia="zh-CN"/>
                    </w:rPr>
                    <w:t>比选人名称：</w:t>
                  </w:r>
                  <w:r>
                    <w:rPr>
                      <w:rFonts w:cs="Arial"/>
                      <w:sz w:val="24"/>
                      <w:szCs w:val="24"/>
                      <w:u w:val="single"/>
                      <w:lang w:eastAsia="zh-CN"/>
                    </w:rPr>
                    <w:t xml:space="preserve">                                    </w:t>
                  </w:r>
                </w:p>
                <w:p w:rsidR="00EF4115" w:rsidRDefault="00E47D35">
                  <w:pPr>
                    <w:rPr>
                      <w:rFonts w:cs="Arial"/>
                      <w:sz w:val="24"/>
                      <w:szCs w:val="24"/>
                      <w:lang w:eastAsia="zh-CN"/>
                    </w:rPr>
                  </w:pPr>
                  <w:r>
                    <w:rPr>
                      <w:rFonts w:cs="Arial" w:hint="eastAsia"/>
                      <w:sz w:val="24"/>
                      <w:szCs w:val="24"/>
                      <w:lang w:eastAsia="zh-CN"/>
                    </w:rPr>
                    <w:t>本文件于</w:t>
                  </w:r>
                  <w:r>
                    <w:rPr>
                      <w:rFonts w:cs="Arial"/>
                      <w:sz w:val="24"/>
                      <w:szCs w:val="24"/>
                      <w:u w:val="single"/>
                      <w:lang w:eastAsia="zh-CN"/>
                    </w:rPr>
                    <w:t xml:space="preserve"> </w:t>
                  </w:r>
                  <w:r>
                    <w:rPr>
                      <w:rFonts w:cs="Arial"/>
                      <w:sz w:val="24"/>
                      <w:szCs w:val="24"/>
                      <w:u w:val="single"/>
                      <w:lang w:eastAsia="zh-CN"/>
                    </w:rPr>
                    <w:t xml:space="preserve"> </w:t>
                  </w:r>
                  <w:r>
                    <w:rPr>
                      <w:rFonts w:cs="Arial" w:hint="eastAsia"/>
                      <w:sz w:val="24"/>
                      <w:szCs w:val="24"/>
                      <w:lang w:eastAsia="zh-CN"/>
                    </w:rPr>
                    <w:t>年</w:t>
                  </w:r>
                  <w:r>
                    <w:rPr>
                      <w:rFonts w:cs="Arial"/>
                      <w:sz w:val="24"/>
                      <w:szCs w:val="24"/>
                      <w:u w:val="single"/>
                      <w:lang w:eastAsia="zh-CN"/>
                    </w:rPr>
                    <w:t xml:space="preserve">  </w:t>
                  </w:r>
                  <w:r>
                    <w:rPr>
                      <w:rFonts w:cs="Arial" w:hint="eastAsia"/>
                      <w:sz w:val="24"/>
                      <w:szCs w:val="24"/>
                      <w:lang w:eastAsia="zh-CN"/>
                    </w:rPr>
                    <w:t>月</w:t>
                  </w:r>
                  <w:r>
                    <w:rPr>
                      <w:rFonts w:cs="Arial"/>
                      <w:sz w:val="24"/>
                      <w:szCs w:val="24"/>
                      <w:u w:val="single"/>
                      <w:lang w:eastAsia="zh-CN"/>
                    </w:rPr>
                    <w:t xml:space="preserve">  </w:t>
                  </w:r>
                  <w:r>
                    <w:rPr>
                      <w:rFonts w:cs="Arial" w:hint="eastAsia"/>
                      <w:sz w:val="24"/>
                      <w:szCs w:val="24"/>
                      <w:lang w:eastAsia="zh-CN"/>
                    </w:rPr>
                    <w:t>日</w:t>
                  </w:r>
                  <w:r>
                    <w:rPr>
                      <w:rFonts w:cs="Arial"/>
                      <w:sz w:val="24"/>
                      <w:szCs w:val="24"/>
                      <w:u w:val="single"/>
                      <w:lang w:eastAsia="zh-CN"/>
                    </w:rPr>
                    <w:t xml:space="preserve">  </w:t>
                  </w:r>
                  <w:r>
                    <w:rPr>
                      <w:rFonts w:cs="Arial" w:hint="eastAsia"/>
                      <w:sz w:val="24"/>
                      <w:szCs w:val="24"/>
                      <w:lang w:eastAsia="zh-CN"/>
                    </w:rPr>
                    <w:t>点</w:t>
                  </w:r>
                  <w:r>
                    <w:rPr>
                      <w:rFonts w:cs="Arial"/>
                      <w:sz w:val="24"/>
                      <w:szCs w:val="24"/>
                      <w:u w:val="single"/>
                      <w:lang w:eastAsia="zh-CN"/>
                    </w:rPr>
                    <w:t xml:space="preserve">  </w:t>
                  </w:r>
                  <w:r>
                    <w:rPr>
                      <w:rFonts w:cs="Arial" w:hint="eastAsia"/>
                      <w:sz w:val="24"/>
                      <w:szCs w:val="24"/>
                      <w:lang w:eastAsia="zh-CN"/>
                    </w:rPr>
                    <w:t>分（北京时间）（开标时间）前不得开封此文件</w:t>
                  </w:r>
                </w:p>
                <w:p w:rsidR="00EF4115" w:rsidRDefault="00E47D35">
                  <w:pPr>
                    <w:rPr>
                      <w:rFonts w:cs="Arial"/>
                      <w:sz w:val="24"/>
                      <w:szCs w:val="24"/>
                      <w:lang w:eastAsia="zh-CN"/>
                    </w:rPr>
                  </w:pPr>
                  <w:r>
                    <w:rPr>
                      <w:rFonts w:cs="Arial" w:hint="eastAsia"/>
                      <w:sz w:val="24"/>
                      <w:szCs w:val="24"/>
                      <w:lang w:eastAsia="zh-CN"/>
                    </w:rPr>
                    <w:t>参选人名称：</w:t>
                  </w:r>
                  <w:r>
                    <w:rPr>
                      <w:rFonts w:cs="Arial"/>
                      <w:sz w:val="24"/>
                      <w:szCs w:val="24"/>
                      <w:u w:val="single"/>
                      <w:lang w:eastAsia="zh-CN"/>
                    </w:rPr>
                    <w:t xml:space="preserve">                      </w:t>
                  </w:r>
                  <w:r>
                    <w:rPr>
                      <w:rFonts w:cs="Arial" w:hint="eastAsia"/>
                      <w:sz w:val="24"/>
                      <w:szCs w:val="24"/>
                      <w:lang w:eastAsia="zh-CN"/>
                    </w:rPr>
                    <w:t>（公章）</w:t>
                  </w:r>
                </w:p>
                <w:p w:rsidR="00EF4115" w:rsidRDefault="00E47D35">
                  <w:pPr>
                    <w:rPr>
                      <w:rFonts w:cs="Arial"/>
                      <w:sz w:val="24"/>
                      <w:szCs w:val="24"/>
                      <w:u w:val="single"/>
                      <w:lang w:eastAsia="zh-CN"/>
                    </w:rPr>
                  </w:pPr>
                  <w:r>
                    <w:rPr>
                      <w:rFonts w:cs="Arial" w:hint="eastAsia"/>
                      <w:sz w:val="24"/>
                      <w:szCs w:val="24"/>
                      <w:lang w:eastAsia="zh-CN"/>
                    </w:rPr>
                    <w:t>参选人地址、邮编：</w:t>
                  </w:r>
                  <w:r>
                    <w:rPr>
                      <w:rFonts w:cs="Arial"/>
                      <w:sz w:val="24"/>
                      <w:szCs w:val="24"/>
                      <w:u w:val="single"/>
                      <w:lang w:eastAsia="zh-CN"/>
                    </w:rPr>
                    <w:t xml:space="preserve">                         </w:t>
                  </w:r>
                </w:p>
                <w:p w:rsidR="00EF4115" w:rsidRDefault="00E47D35">
                  <w:pPr>
                    <w:rPr>
                      <w:rFonts w:cs="Arial"/>
                      <w:sz w:val="24"/>
                      <w:szCs w:val="24"/>
                      <w:u w:val="single"/>
                      <w:lang w:eastAsia="zh-CN"/>
                    </w:rPr>
                  </w:pPr>
                  <w:r>
                    <w:rPr>
                      <w:rFonts w:cs="Arial" w:hint="eastAsia"/>
                      <w:sz w:val="24"/>
                      <w:szCs w:val="24"/>
                      <w:lang w:eastAsia="zh-CN"/>
                    </w:rPr>
                    <w:t>封装文件内容：</w:t>
                  </w:r>
                  <w:r>
                    <w:rPr>
                      <w:rFonts w:cs="Arial"/>
                      <w:sz w:val="24"/>
                      <w:szCs w:val="24"/>
                      <w:u w:val="single"/>
                      <w:lang w:eastAsia="zh-CN"/>
                    </w:rPr>
                    <w:t xml:space="preserve">                             </w:t>
                  </w:r>
                </w:p>
                <w:p w:rsidR="00EF4115" w:rsidRDefault="00E47D35">
                  <w:pPr>
                    <w:rPr>
                      <w:sz w:val="24"/>
                      <w:szCs w:val="24"/>
                      <w:lang w:eastAsia="zh-CN"/>
                    </w:rPr>
                  </w:pPr>
                  <w:r>
                    <w:rPr>
                      <w:rFonts w:cs="Arial" w:hint="eastAsia"/>
                      <w:sz w:val="24"/>
                      <w:szCs w:val="24"/>
                      <w:lang w:eastAsia="zh-CN"/>
                    </w:rPr>
                    <w:t>参选人联系人及联系电话：</w:t>
                  </w:r>
                  <w:r>
                    <w:rPr>
                      <w:rFonts w:cs="Arial"/>
                      <w:sz w:val="24"/>
                      <w:szCs w:val="24"/>
                      <w:u w:val="single"/>
                      <w:lang w:eastAsia="zh-CN"/>
                    </w:rPr>
                    <w:t xml:space="preserve">                   </w:t>
                  </w:r>
                </w:p>
              </w:txbxContent>
            </v:textbox>
          </v:shape>
        </w:pict>
      </w:r>
    </w:p>
    <w:p w:rsidR="00EF4115" w:rsidRDefault="00EF4115">
      <w:pPr>
        <w:rPr>
          <w:szCs w:val="21"/>
          <w:lang w:eastAsia="zh-CN"/>
        </w:rPr>
      </w:pPr>
    </w:p>
    <w:p w:rsidR="00EF4115" w:rsidRDefault="00EF4115">
      <w:pPr>
        <w:rPr>
          <w:szCs w:val="21"/>
          <w:lang w:eastAsia="zh-CN"/>
        </w:rPr>
      </w:pPr>
    </w:p>
    <w:p w:rsidR="00EF4115" w:rsidRDefault="00EF4115">
      <w:pPr>
        <w:rPr>
          <w:szCs w:val="21"/>
          <w:lang w:eastAsia="zh-CN"/>
        </w:rPr>
      </w:pPr>
    </w:p>
    <w:p w:rsidR="00EF4115" w:rsidRDefault="00EF4115">
      <w:pPr>
        <w:rPr>
          <w:szCs w:val="21"/>
          <w:lang w:eastAsia="zh-CN"/>
        </w:rPr>
      </w:pPr>
    </w:p>
    <w:p w:rsidR="00EF4115" w:rsidRDefault="00EF4115">
      <w:pPr>
        <w:rPr>
          <w:szCs w:val="21"/>
          <w:lang w:eastAsia="zh-CN"/>
        </w:rPr>
      </w:pPr>
    </w:p>
    <w:p w:rsidR="00EF4115" w:rsidRDefault="00EF4115">
      <w:pPr>
        <w:rPr>
          <w:szCs w:val="21"/>
          <w:lang w:eastAsia="zh-CN"/>
        </w:rPr>
      </w:pPr>
    </w:p>
    <w:p w:rsidR="00EF4115" w:rsidRDefault="00EF4115">
      <w:pPr>
        <w:rPr>
          <w:szCs w:val="21"/>
          <w:lang w:eastAsia="zh-CN"/>
        </w:rPr>
      </w:pPr>
    </w:p>
    <w:p w:rsidR="00EF4115" w:rsidRDefault="00EF4115">
      <w:pPr>
        <w:pStyle w:val="afd"/>
        <w:spacing w:beforeLines="0" w:afterLines="0" w:line="240" w:lineRule="auto"/>
        <w:ind w:firstLineChars="221" w:firstLine="619"/>
        <w:rPr>
          <w:rFonts w:cs="Times New Roman"/>
          <w:bCs w:val="0"/>
          <w:color w:val="C00000"/>
          <w:lang w:eastAsia="zh-CN"/>
        </w:rPr>
      </w:pPr>
    </w:p>
    <w:p w:rsidR="00EF4115" w:rsidRDefault="00E47D35">
      <w:pPr>
        <w:pStyle w:val="afd"/>
        <w:spacing w:beforeLines="0" w:afterLines="0"/>
        <w:ind w:firstLineChars="221" w:firstLine="530"/>
        <w:rPr>
          <w:rFonts w:cs="Times New Roman"/>
          <w:bCs w:val="0"/>
          <w:color w:val="C00000"/>
          <w:sz w:val="24"/>
          <w:szCs w:val="24"/>
          <w:lang w:eastAsia="zh-CN"/>
        </w:rPr>
      </w:pPr>
      <w:r>
        <w:rPr>
          <w:rFonts w:cs="Times New Roman" w:hint="eastAsia"/>
          <w:bCs w:val="0"/>
          <w:color w:val="C00000"/>
          <w:sz w:val="24"/>
          <w:szCs w:val="24"/>
          <w:lang w:eastAsia="zh-CN"/>
        </w:rPr>
        <w:t>7.</w:t>
      </w:r>
      <w:r>
        <w:rPr>
          <w:rFonts w:cs="Times New Roman" w:hint="eastAsia"/>
          <w:bCs w:val="0"/>
          <w:color w:val="C00000"/>
          <w:sz w:val="24"/>
          <w:szCs w:val="24"/>
          <w:lang w:eastAsia="zh-CN"/>
        </w:rPr>
        <w:t>以下文件中</w:t>
      </w:r>
      <w:r>
        <w:rPr>
          <w:rFonts w:cs="Times New Roman" w:hint="eastAsia"/>
          <w:b/>
          <w:color w:val="00B050"/>
          <w:sz w:val="24"/>
          <w:szCs w:val="24"/>
          <w:lang w:eastAsia="zh-CN"/>
        </w:rPr>
        <w:t>绿色</w:t>
      </w:r>
      <w:r>
        <w:rPr>
          <w:rFonts w:cs="Times New Roman" w:hint="eastAsia"/>
          <w:bCs w:val="0"/>
          <w:color w:val="C00000"/>
          <w:sz w:val="24"/>
          <w:szCs w:val="24"/>
          <w:lang w:eastAsia="zh-CN"/>
        </w:rPr>
        <w:t>字体部分，请各参选单位根据实际情况填写后，修改为</w:t>
      </w:r>
      <w:r>
        <w:rPr>
          <w:rFonts w:cs="Times New Roman" w:hint="eastAsia"/>
          <w:b/>
          <w:color w:val="C00000"/>
          <w:sz w:val="24"/>
          <w:szCs w:val="24"/>
          <w:lang w:eastAsia="zh-CN"/>
        </w:rPr>
        <w:t>黑色（不加粗）</w:t>
      </w:r>
      <w:r>
        <w:rPr>
          <w:rFonts w:cs="Times New Roman" w:hint="eastAsia"/>
          <w:bCs w:val="0"/>
          <w:color w:val="C00000"/>
          <w:sz w:val="24"/>
          <w:szCs w:val="24"/>
          <w:lang w:eastAsia="zh-CN"/>
        </w:rPr>
        <w:t>字体打印。目录页码请根据实际情况编写。</w:t>
      </w:r>
    </w:p>
    <w:p w:rsidR="00EF4115" w:rsidRDefault="00E47D35">
      <w:pPr>
        <w:pStyle w:val="afd"/>
        <w:spacing w:beforeLines="0" w:afterLines="0"/>
        <w:ind w:firstLineChars="221" w:firstLine="530"/>
        <w:rPr>
          <w:rFonts w:cs="Times New Roman"/>
          <w:color w:val="C00000"/>
          <w:sz w:val="24"/>
          <w:szCs w:val="24"/>
          <w:lang w:eastAsia="zh-CN"/>
        </w:rPr>
      </w:pPr>
      <w:r>
        <w:rPr>
          <w:rFonts w:cs="Times New Roman" w:hint="eastAsia"/>
          <w:color w:val="C00000"/>
          <w:sz w:val="24"/>
          <w:szCs w:val="24"/>
          <w:lang w:eastAsia="zh-CN"/>
        </w:rPr>
        <w:t>8</w:t>
      </w:r>
      <w:r>
        <w:rPr>
          <w:rFonts w:cs="Times New Roman"/>
          <w:color w:val="C00000"/>
          <w:sz w:val="24"/>
          <w:szCs w:val="24"/>
          <w:lang w:eastAsia="zh-CN"/>
        </w:rPr>
        <w:t>.</w:t>
      </w:r>
      <w:r>
        <w:rPr>
          <w:rFonts w:cs="Times New Roman" w:hint="eastAsia"/>
          <w:color w:val="C00000"/>
          <w:sz w:val="24"/>
          <w:szCs w:val="24"/>
          <w:lang w:eastAsia="zh-CN"/>
        </w:rPr>
        <w:t>以下文件中红色字体部分，打印时请删除。</w:t>
      </w:r>
    </w:p>
    <w:p w:rsidR="00EF4115" w:rsidRDefault="00EF4115">
      <w:pPr>
        <w:rPr>
          <w:szCs w:val="21"/>
          <w:lang w:eastAsia="zh-CN"/>
        </w:rPr>
      </w:pPr>
    </w:p>
    <w:p w:rsidR="00EF4115" w:rsidRDefault="00EF4115">
      <w:pPr>
        <w:pStyle w:val="13"/>
      </w:pPr>
    </w:p>
    <w:p w:rsidR="00EF4115" w:rsidRDefault="00EF4115">
      <w:pPr>
        <w:pStyle w:val="13"/>
      </w:pPr>
    </w:p>
    <w:p w:rsidR="00EF4115" w:rsidRDefault="00EF4115">
      <w:pPr>
        <w:pStyle w:val="13"/>
      </w:pPr>
    </w:p>
    <w:p w:rsidR="00EF4115" w:rsidRDefault="00EF4115">
      <w:pPr>
        <w:pStyle w:val="13"/>
      </w:pPr>
    </w:p>
    <w:p w:rsidR="00EF4115" w:rsidRDefault="00EF4115">
      <w:pPr>
        <w:pStyle w:val="13"/>
      </w:pPr>
    </w:p>
    <w:p w:rsidR="00EF4115" w:rsidRDefault="00E47D35">
      <w:pPr>
        <w:spacing w:line="1000" w:lineRule="exact"/>
        <w:jc w:val="center"/>
        <w:rPr>
          <w:b/>
          <w:sz w:val="44"/>
          <w:szCs w:val="44"/>
        </w:rPr>
      </w:pPr>
      <w:r>
        <w:rPr>
          <w:rFonts w:hint="eastAsia"/>
          <w:b/>
          <w:sz w:val="44"/>
          <w:szCs w:val="44"/>
        </w:rPr>
        <w:t>目</w:t>
      </w:r>
      <w:r>
        <w:rPr>
          <w:rFonts w:hint="eastAsia"/>
          <w:b/>
          <w:sz w:val="44"/>
          <w:szCs w:val="44"/>
          <w:lang w:eastAsia="zh-CN"/>
        </w:rPr>
        <w:tab/>
      </w:r>
      <w:r>
        <w:rPr>
          <w:rFonts w:hint="eastAsia"/>
          <w:b/>
          <w:sz w:val="44"/>
          <w:szCs w:val="44"/>
        </w:rPr>
        <w:t>录</w:t>
      </w:r>
    </w:p>
    <w:tbl>
      <w:tblPr>
        <w:tblW w:w="883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71"/>
        <w:gridCol w:w="6023"/>
        <w:gridCol w:w="1843"/>
      </w:tblGrid>
      <w:tr w:rsidR="00EF4115">
        <w:trPr>
          <w:jc w:val="center"/>
        </w:trPr>
        <w:tc>
          <w:tcPr>
            <w:tcW w:w="971" w:type="dxa"/>
          </w:tcPr>
          <w:p w:rsidR="00EF4115" w:rsidRDefault="00E47D35">
            <w:pPr>
              <w:spacing w:line="500" w:lineRule="exact"/>
              <w:jc w:val="center"/>
              <w:rPr>
                <w:b/>
                <w:bCs/>
                <w:sz w:val="24"/>
              </w:rPr>
            </w:pPr>
            <w:r>
              <w:rPr>
                <w:rFonts w:hint="eastAsia"/>
                <w:b/>
                <w:bCs/>
                <w:sz w:val="24"/>
              </w:rPr>
              <w:t>序号</w:t>
            </w:r>
          </w:p>
        </w:tc>
        <w:tc>
          <w:tcPr>
            <w:tcW w:w="6023" w:type="dxa"/>
          </w:tcPr>
          <w:p w:rsidR="00EF4115" w:rsidRDefault="00E47D35">
            <w:pPr>
              <w:spacing w:line="500" w:lineRule="exact"/>
              <w:jc w:val="center"/>
              <w:rPr>
                <w:b/>
                <w:bCs/>
                <w:sz w:val="24"/>
              </w:rPr>
            </w:pPr>
            <w:r>
              <w:rPr>
                <w:rFonts w:hint="eastAsia"/>
                <w:b/>
                <w:bCs/>
                <w:sz w:val="24"/>
              </w:rPr>
              <w:t>内容</w:t>
            </w:r>
          </w:p>
        </w:tc>
        <w:tc>
          <w:tcPr>
            <w:tcW w:w="1843" w:type="dxa"/>
          </w:tcPr>
          <w:p w:rsidR="00EF4115" w:rsidRDefault="00E47D35">
            <w:pPr>
              <w:spacing w:line="500" w:lineRule="exact"/>
              <w:jc w:val="center"/>
              <w:rPr>
                <w:b/>
                <w:bCs/>
                <w:sz w:val="24"/>
              </w:rPr>
            </w:pPr>
            <w:r>
              <w:rPr>
                <w:rFonts w:hint="eastAsia"/>
                <w:b/>
                <w:bCs/>
                <w:sz w:val="24"/>
              </w:rPr>
              <w:t>页码</w:t>
            </w:r>
          </w:p>
        </w:tc>
      </w:tr>
      <w:tr w:rsidR="00EF4115">
        <w:trPr>
          <w:jc w:val="center"/>
        </w:trPr>
        <w:tc>
          <w:tcPr>
            <w:tcW w:w="971" w:type="dxa"/>
          </w:tcPr>
          <w:p w:rsidR="00EF4115" w:rsidRDefault="00E47D35">
            <w:pPr>
              <w:spacing w:line="500" w:lineRule="exact"/>
              <w:jc w:val="center"/>
              <w:rPr>
                <w:sz w:val="24"/>
              </w:rPr>
            </w:pPr>
            <w:r>
              <w:rPr>
                <w:rFonts w:hint="eastAsia"/>
                <w:sz w:val="24"/>
              </w:rPr>
              <w:t>1</w:t>
            </w:r>
          </w:p>
        </w:tc>
        <w:tc>
          <w:tcPr>
            <w:tcW w:w="6023" w:type="dxa"/>
          </w:tcPr>
          <w:p w:rsidR="00EF4115" w:rsidRDefault="00E47D35">
            <w:pPr>
              <w:spacing w:line="500" w:lineRule="exact"/>
              <w:rPr>
                <w:sz w:val="24"/>
              </w:rPr>
            </w:pPr>
            <w:r>
              <w:rPr>
                <w:rFonts w:hint="eastAsia"/>
                <w:sz w:val="24"/>
              </w:rPr>
              <w:t>参选书</w:t>
            </w:r>
          </w:p>
        </w:tc>
        <w:tc>
          <w:tcPr>
            <w:tcW w:w="1843" w:type="dxa"/>
          </w:tcPr>
          <w:p w:rsidR="00EF4115" w:rsidRDefault="00EF4115">
            <w:pPr>
              <w:spacing w:line="500" w:lineRule="exact"/>
              <w:jc w:val="center"/>
              <w:rPr>
                <w:sz w:val="24"/>
              </w:rPr>
            </w:pPr>
          </w:p>
        </w:tc>
      </w:tr>
      <w:tr w:rsidR="00EF4115">
        <w:trPr>
          <w:jc w:val="center"/>
        </w:trPr>
        <w:tc>
          <w:tcPr>
            <w:tcW w:w="971" w:type="dxa"/>
          </w:tcPr>
          <w:p w:rsidR="00EF4115" w:rsidRDefault="00E47D35">
            <w:pPr>
              <w:spacing w:line="500" w:lineRule="exact"/>
              <w:jc w:val="center"/>
              <w:rPr>
                <w:sz w:val="24"/>
                <w:lang w:eastAsia="zh-CN"/>
              </w:rPr>
            </w:pPr>
            <w:r>
              <w:rPr>
                <w:rFonts w:hint="eastAsia"/>
                <w:sz w:val="24"/>
                <w:lang w:eastAsia="zh-CN"/>
              </w:rPr>
              <w:t>2</w:t>
            </w:r>
          </w:p>
        </w:tc>
        <w:tc>
          <w:tcPr>
            <w:tcW w:w="6023" w:type="dxa"/>
          </w:tcPr>
          <w:p w:rsidR="00EF4115" w:rsidRDefault="00E47D35">
            <w:pPr>
              <w:spacing w:line="500" w:lineRule="exact"/>
              <w:rPr>
                <w:sz w:val="24"/>
                <w:lang w:eastAsia="zh-CN"/>
              </w:rPr>
            </w:pPr>
            <w:r>
              <w:rPr>
                <w:rFonts w:hint="eastAsia"/>
                <w:sz w:val="24"/>
                <w:lang w:eastAsia="zh-CN"/>
              </w:rPr>
              <w:t>法定代表人身份证复印件</w:t>
            </w:r>
          </w:p>
        </w:tc>
        <w:tc>
          <w:tcPr>
            <w:tcW w:w="1843" w:type="dxa"/>
          </w:tcPr>
          <w:p w:rsidR="00EF4115" w:rsidRDefault="00EF4115">
            <w:pPr>
              <w:spacing w:line="500" w:lineRule="exact"/>
              <w:jc w:val="center"/>
              <w:rPr>
                <w:sz w:val="24"/>
                <w:lang w:eastAsia="zh-CN"/>
              </w:rPr>
            </w:pPr>
          </w:p>
        </w:tc>
      </w:tr>
      <w:tr w:rsidR="00EF4115">
        <w:trPr>
          <w:jc w:val="center"/>
        </w:trPr>
        <w:tc>
          <w:tcPr>
            <w:tcW w:w="971" w:type="dxa"/>
          </w:tcPr>
          <w:p w:rsidR="00EF4115" w:rsidRDefault="00E47D35">
            <w:pPr>
              <w:spacing w:line="500" w:lineRule="exact"/>
              <w:jc w:val="center"/>
              <w:rPr>
                <w:sz w:val="24"/>
              </w:rPr>
            </w:pPr>
            <w:r>
              <w:rPr>
                <w:rFonts w:hint="eastAsia"/>
                <w:sz w:val="24"/>
              </w:rPr>
              <w:t>3</w:t>
            </w:r>
          </w:p>
        </w:tc>
        <w:tc>
          <w:tcPr>
            <w:tcW w:w="6023" w:type="dxa"/>
          </w:tcPr>
          <w:p w:rsidR="00EF4115" w:rsidRDefault="00E47D35">
            <w:pPr>
              <w:spacing w:line="500" w:lineRule="exact"/>
              <w:rPr>
                <w:sz w:val="24"/>
                <w:lang w:eastAsia="zh-CN"/>
              </w:rPr>
            </w:pPr>
            <w:r>
              <w:rPr>
                <w:rFonts w:hint="eastAsia"/>
                <w:sz w:val="24"/>
              </w:rPr>
              <w:t>营业执照复印件</w:t>
            </w:r>
          </w:p>
        </w:tc>
        <w:tc>
          <w:tcPr>
            <w:tcW w:w="1843" w:type="dxa"/>
          </w:tcPr>
          <w:p w:rsidR="00EF4115" w:rsidRDefault="00EF4115">
            <w:pPr>
              <w:spacing w:line="500" w:lineRule="exact"/>
              <w:jc w:val="center"/>
              <w:rPr>
                <w:sz w:val="24"/>
                <w:lang w:eastAsia="zh-CN"/>
              </w:rPr>
            </w:pPr>
          </w:p>
        </w:tc>
      </w:tr>
      <w:tr w:rsidR="00EF4115">
        <w:trPr>
          <w:jc w:val="center"/>
        </w:trPr>
        <w:tc>
          <w:tcPr>
            <w:tcW w:w="971" w:type="dxa"/>
          </w:tcPr>
          <w:p w:rsidR="00EF4115" w:rsidRDefault="00E47D35">
            <w:pPr>
              <w:spacing w:line="500" w:lineRule="exact"/>
              <w:jc w:val="center"/>
              <w:rPr>
                <w:sz w:val="24"/>
              </w:rPr>
            </w:pPr>
            <w:r>
              <w:rPr>
                <w:rFonts w:hint="eastAsia"/>
                <w:sz w:val="24"/>
              </w:rPr>
              <w:t>4</w:t>
            </w:r>
          </w:p>
        </w:tc>
        <w:tc>
          <w:tcPr>
            <w:tcW w:w="6023" w:type="dxa"/>
          </w:tcPr>
          <w:p w:rsidR="00EF4115" w:rsidRDefault="00E47D35">
            <w:pPr>
              <w:spacing w:line="500" w:lineRule="exact"/>
              <w:rPr>
                <w:sz w:val="24"/>
                <w:lang w:eastAsia="zh-CN"/>
              </w:rPr>
            </w:pPr>
            <w:r>
              <w:rPr>
                <w:rFonts w:hint="eastAsia"/>
                <w:sz w:val="24"/>
                <w:lang w:eastAsia="zh-CN"/>
              </w:rPr>
              <w:t>资质业绩证明</w:t>
            </w:r>
          </w:p>
        </w:tc>
        <w:tc>
          <w:tcPr>
            <w:tcW w:w="1843" w:type="dxa"/>
          </w:tcPr>
          <w:p w:rsidR="00EF4115" w:rsidRDefault="00EF4115">
            <w:pPr>
              <w:spacing w:line="500" w:lineRule="exact"/>
              <w:jc w:val="center"/>
              <w:rPr>
                <w:sz w:val="24"/>
                <w:lang w:eastAsia="zh-CN"/>
              </w:rPr>
            </w:pPr>
          </w:p>
        </w:tc>
      </w:tr>
      <w:tr w:rsidR="00EF4115">
        <w:trPr>
          <w:jc w:val="center"/>
        </w:trPr>
        <w:tc>
          <w:tcPr>
            <w:tcW w:w="971" w:type="dxa"/>
          </w:tcPr>
          <w:p w:rsidR="00EF4115" w:rsidRDefault="00E47D35">
            <w:pPr>
              <w:spacing w:line="500" w:lineRule="exact"/>
              <w:jc w:val="center"/>
              <w:rPr>
                <w:sz w:val="24"/>
                <w:lang w:eastAsia="zh-CN"/>
              </w:rPr>
            </w:pPr>
            <w:r>
              <w:rPr>
                <w:rFonts w:hint="eastAsia"/>
                <w:sz w:val="24"/>
                <w:lang w:eastAsia="zh-CN"/>
              </w:rPr>
              <w:t>5</w:t>
            </w:r>
          </w:p>
        </w:tc>
        <w:tc>
          <w:tcPr>
            <w:tcW w:w="6023" w:type="dxa"/>
          </w:tcPr>
          <w:p w:rsidR="00EF4115" w:rsidRDefault="00E47D35">
            <w:pPr>
              <w:spacing w:line="500" w:lineRule="exact"/>
              <w:rPr>
                <w:sz w:val="24"/>
                <w:lang w:eastAsia="zh-CN"/>
              </w:rPr>
            </w:pPr>
            <w:r>
              <w:rPr>
                <w:rFonts w:hint="eastAsia"/>
                <w:sz w:val="24"/>
                <w:lang w:eastAsia="zh-CN"/>
              </w:rPr>
              <w:t>参选报价单</w:t>
            </w:r>
            <w:r>
              <w:rPr>
                <w:rFonts w:hint="eastAsia"/>
                <w:b/>
                <w:bCs/>
                <w:sz w:val="24"/>
                <w:lang w:eastAsia="zh-CN"/>
              </w:rPr>
              <w:t>（</w:t>
            </w:r>
            <w:r>
              <w:rPr>
                <w:rFonts w:hint="eastAsia"/>
                <w:b/>
                <w:bCs/>
                <w:sz w:val="24"/>
                <w:lang w:eastAsia="zh-CN"/>
              </w:rPr>
              <w:t>商务文件</w:t>
            </w:r>
            <w:r>
              <w:rPr>
                <w:rFonts w:hint="eastAsia"/>
                <w:b/>
                <w:bCs/>
                <w:sz w:val="24"/>
                <w:lang w:eastAsia="zh-CN"/>
              </w:rPr>
              <w:t>）</w:t>
            </w:r>
          </w:p>
        </w:tc>
        <w:tc>
          <w:tcPr>
            <w:tcW w:w="1843" w:type="dxa"/>
          </w:tcPr>
          <w:p w:rsidR="00EF4115" w:rsidRDefault="00EF4115">
            <w:pPr>
              <w:spacing w:line="500" w:lineRule="exact"/>
              <w:jc w:val="center"/>
              <w:rPr>
                <w:sz w:val="24"/>
                <w:lang w:eastAsia="zh-CN"/>
              </w:rPr>
            </w:pPr>
          </w:p>
        </w:tc>
      </w:tr>
    </w:tbl>
    <w:p w:rsidR="00EF4115" w:rsidRDefault="00EF4115">
      <w:pPr>
        <w:spacing w:line="500" w:lineRule="exact"/>
        <w:jc w:val="center"/>
        <w:rPr>
          <w:b/>
          <w:bCs/>
          <w:sz w:val="24"/>
          <w:lang w:eastAsia="zh-CN"/>
        </w:rPr>
      </w:pPr>
    </w:p>
    <w:p w:rsidR="00EF4115" w:rsidRDefault="00EF4115">
      <w:pPr>
        <w:pStyle w:val="13"/>
        <w:rPr>
          <w:b/>
          <w:bCs/>
          <w:sz w:val="36"/>
          <w:szCs w:val="36"/>
        </w:rPr>
      </w:pPr>
    </w:p>
    <w:p w:rsidR="00EF4115" w:rsidRDefault="00EF4115">
      <w:pPr>
        <w:pStyle w:val="13"/>
        <w:rPr>
          <w:b/>
          <w:bCs/>
          <w:sz w:val="36"/>
          <w:szCs w:val="36"/>
        </w:rPr>
      </w:pPr>
    </w:p>
    <w:p w:rsidR="00EF4115" w:rsidRDefault="00EF4115">
      <w:pPr>
        <w:pStyle w:val="13"/>
        <w:rPr>
          <w:b/>
          <w:bCs/>
          <w:sz w:val="36"/>
          <w:szCs w:val="36"/>
        </w:rPr>
      </w:pPr>
    </w:p>
    <w:p w:rsidR="00EF4115" w:rsidRDefault="00EF4115">
      <w:pPr>
        <w:spacing w:line="500" w:lineRule="exact"/>
        <w:rPr>
          <w:b/>
          <w:bCs/>
          <w:sz w:val="36"/>
          <w:szCs w:val="36"/>
          <w:lang w:eastAsia="zh-CN"/>
        </w:rPr>
      </w:pPr>
    </w:p>
    <w:p w:rsidR="00EF4115" w:rsidRDefault="00EF4115">
      <w:pPr>
        <w:pStyle w:val="13"/>
        <w:rPr>
          <w:b/>
          <w:bCs/>
          <w:sz w:val="36"/>
          <w:szCs w:val="36"/>
        </w:rPr>
      </w:pPr>
    </w:p>
    <w:p w:rsidR="00EF4115" w:rsidRDefault="00EF4115">
      <w:pPr>
        <w:pStyle w:val="13"/>
        <w:rPr>
          <w:b/>
          <w:bCs/>
          <w:sz w:val="36"/>
          <w:szCs w:val="36"/>
        </w:rPr>
      </w:pPr>
    </w:p>
    <w:p w:rsidR="00EF4115" w:rsidRDefault="00EF4115">
      <w:pPr>
        <w:pStyle w:val="13"/>
      </w:pPr>
    </w:p>
    <w:p w:rsidR="00EF4115" w:rsidRDefault="00EF4115">
      <w:pPr>
        <w:pStyle w:val="13"/>
      </w:pPr>
    </w:p>
    <w:p w:rsidR="00EF4115" w:rsidRDefault="00EF4115">
      <w:pPr>
        <w:pStyle w:val="13"/>
      </w:pPr>
    </w:p>
    <w:p w:rsidR="00EF4115" w:rsidRDefault="00EF4115">
      <w:pPr>
        <w:pStyle w:val="13"/>
      </w:pPr>
    </w:p>
    <w:p w:rsidR="00EF4115" w:rsidRDefault="00EF4115">
      <w:pPr>
        <w:pStyle w:val="13"/>
      </w:pPr>
    </w:p>
    <w:p w:rsidR="00EF4115" w:rsidRDefault="00EF4115">
      <w:pPr>
        <w:pStyle w:val="13"/>
      </w:pPr>
    </w:p>
    <w:p w:rsidR="00EF4115" w:rsidRDefault="00EF4115">
      <w:pPr>
        <w:pStyle w:val="13"/>
      </w:pPr>
    </w:p>
    <w:p w:rsidR="00EF4115" w:rsidRDefault="00EF4115">
      <w:pPr>
        <w:pStyle w:val="13"/>
      </w:pPr>
    </w:p>
    <w:p w:rsidR="00EF4115" w:rsidRDefault="00EF4115">
      <w:pPr>
        <w:pStyle w:val="13"/>
      </w:pPr>
    </w:p>
    <w:p w:rsidR="00EF4115" w:rsidRDefault="00E47D35">
      <w:pPr>
        <w:spacing w:line="500" w:lineRule="exact"/>
        <w:jc w:val="center"/>
        <w:rPr>
          <w:b/>
          <w:bCs/>
          <w:sz w:val="36"/>
          <w:szCs w:val="36"/>
          <w:lang w:eastAsia="zh-CN"/>
        </w:rPr>
      </w:pPr>
      <w:r>
        <w:rPr>
          <w:rFonts w:hint="eastAsia"/>
          <w:b/>
          <w:bCs/>
          <w:sz w:val="36"/>
          <w:szCs w:val="36"/>
          <w:lang w:eastAsia="zh-CN"/>
        </w:rPr>
        <w:lastRenderedPageBreak/>
        <w:t>参选书</w:t>
      </w:r>
    </w:p>
    <w:p w:rsidR="00EF4115" w:rsidRDefault="00E47D35">
      <w:pPr>
        <w:spacing w:line="500" w:lineRule="exact"/>
        <w:rPr>
          <w:sz w:val="24"/>
          <w:lang w:eastAsia="zh-CN"/>
        </w:rPr>
      </w:pPr>
      <w:r>
        <w:rPr>
          <w:rFonts w:hint="eastAsia"/>
          <w:sz w:val="24"/>
          <w:lang w:eastAsia="zh-CN"/>
        </w:rPr>
        <w:t>致：福建福海创石油化工有限公司</w:t>
      </w:r>
    </w:p>
    <w:p w:rsidR="00EF4115" w:rsidRDefault="00E47D35">
      <w:pPr>
        <w:spacing w:line="500" w:lineRule="exact"/>
        <w:ind w:firstLineChars="200" w:firstLine="480"/>
        <w:rPr>
          <w:sz w:val="24"/>
          <w:lang w:eastAsia="zh-CN"/>
        </w:rPr>
      </w:pPr>
      <w:r>
        <w:rPr>
          <w:rFonts w:hint="eastAsia"/>
          <w:sz w:val="24"/>
          <w:lang w:eastAsia="zh-CN"/>
        </w:rPr>
        <w:t xml:space="preserve"> </w:t>
      </w:r>
      <w:r>
        <w:rPr>
          <w:rFonts w:hint="eastAsia"/>
          <w:sz w:val="24"/>
          <w:lang w:eastAsia="zh-CN"/>
        </w:rPr>
        <w:t>根据贵方的比选文件，</w:t>
      </w:r>
      <w:r>
        <w:rPr>
          <w:rFonts w:hint="eastAsia"/>
          <w:sz w:val="24"/>
          <w:lang w:eastAsia="zh-CN"/>
        </w:rPr>
        <w:t xml:space="preserve"> </w:t>
      </w:r>
      <w:r>
        <w:rPr>
          <w:rFonts w:hint="eastAsia"/>
          <w:sz w:val="24"/>
          <w:lang w:eastAsia="zh-CN"/>
        </w:rPr>
        <w:t>我公司</w:t>
      </w:r>
      <w:r>
        <w:rPr>
          <w:rFonts w:cs="Times New Roman" w:hint="eastAsia"/>
          <w:color w:val="00B050"/>
          <w:sz w:val="28"/>
          <w:szCs w:val="28"/>
          <w:u w:val="single"/>
          <w:lang w:eastAsia="zh-CN"/>
        </w:rPr>
        <w:t>单位名称</w:t>
      </w:r>
      <w:r>
        <w:rPr>
          <w:rFonts w:hint="eastAsia"/>
          <w:sz w:val="24"/>
          <w:lang w:eastAsia="zh-CN"/>
        </w:rPr>
        <w:t>递交下述文件，并对此负责。</w:t>
      </w:r>
    </w:p>
    <w:p w:rsidR="00EF4115" w:rsidRDefault="00E47D35">
      <w:pPr>
        <w:spacing w:line="500" w:lineRule="exact"/>
        <w:ind w:firstLineChars="200" w:firstLine="480"/>
        <w:rPr>
          <w:sz w:val="24"/>
          <w:lang w:eastAsia="zh-CN"/>
        </w:rPr>
      </w:pPr>
      <w:r>
        <w:rPr>
          <w:rFonts w:hint="eastAsia"/>
          <w:sz w:val="24"/>
          <w:lang w:eastAsia="zh-CN"/>
        </w:rPr>
        <w:t>（</w:t>
      </w:r>
      <w:r>
        <w:rPr>
          <w:rFonts w:hint="eastAsia"/>
          <w:sz w:val="24"/>
          <w:lang w:eastAsia="zh-CN"/>
        </w:rPr>
        <w:t>1</w:t>
      </w:r>
      <w:r>
        <w:rPr>
          <w:rFonts w:hint="eastAsia"/>
          <w:sz w:val="24"/>
          <w:lang w:eastAsia="zh-CN"/>
        </w:rPr>
        <w:t>）参选文件</w:t>
      </w:r>
    </w:p>
    <w:p w:rsidR="00EF4115" w:rsidRDefault="00E47D35">
      <w:pPr>
        <w:spacing w:line="500" w:lineRule="exact"/>
        <w:ind w:firstLineChars="200" w:firstLine="480"/>
        <w:rPr>
          <w:sz w:val="24"/>
          <w:lang w:eastAsia="zh-CN"/>
        </w:rPr>
      </w:pPr>
      <w:r>
        <w:rPr>
          <w:rFonts w:hint="eastAsia"/>
          <w:sz w:val="24"/>
          <w:lang w:eastAsia="zh-CN"/>
        </w:rPr>
        <w:t>（</w:t>
      </w:r>
      <w:r>
        <w:rPr>
          <w:rFonts w:hint="eastAsia"/>
          <w:sz w:val="24"/>
          <w:lang w:eastAsia="zh-CN"/>
        </w:rPr>
        <w:t>2</w:t>
      </w:r>
      <w:r>
        <w:rPr>
          <w:rFonts w:hint="eastAsia"/>
          <w:sz w:val="24"/>
          <w:lang w:eastAsia="zh-CN"/>
        </w:rPr>
        <w:t>）参选报价单</w:t>
      </w:r>
    </w:p>
    <w:p w:rsidR="00EF4115" w:rsidRDefault="00E47D35">
      <w:pPr>
        <w:spacing w:line="500" w:lineRule="exact"/>
        <w:ind w:firstLineChars="200" w:firstLine="480"/>
        <w:rPr>
          <w:sz w:val="24"/>
          <w:lang w:eastAsia="zh-CN"/>
        </w:rPr>
      </w:pPr>
      <w:r>
        <w:rPr>
          <w:rFonts w:hint="eastAsia"/>
          <w:sz w:val="24"/>
          <w:lang w:eastAsia="zh-CN"/>
        </w:rPr>
        <w:t xml:space="preserve"> </w:t>
      </w:r>
      <w:r>
        <w:rPr>
          <w:rFonts w:hint="eastAsia"/>
          <w:sz w:val="24"/>
          <w:lang w:eastAsia="zh-CN"/>
        </w:rPr>
        <w:t>据此参选书，我公司及法人代表宣布同意如下：</w:t>
      </w:r>
    </w:p>
    <w:p w:rsidR="00EF4115" w:rsidRDefault="00E47D35">
      <w:pPr>
        <w:spacing w:line="500" w:lineRule="exact"/>
        <w:rPr>
          <w:sz w:val="24"/>
          <w:lang w:eastAsia="zh-CN"/>
        </w:rPr>
      </w:pPr>
      <w:r>
        <w:rPr>
          <w:rFonts w:hint="eastAsia"/>
          <w:sz w:val="24"/>
          <w:lang w:eastAsia="zh-CN"/>
        </w:rPr>
        <w:t xml:space="preserve">     1</w:t>
      </w:r>
      <w:r>
        <w:rPr>
          <w:rFonts w:hint="eastAsia"/>
          <w:sz w:val="24"/>
          <w:lang w:eastAsia="zh-CN"/>
        </w:rPr>
        <w:t>、所递交的文件真实合法有效，且不存在任何虚假陈述或记载。</w:t>
      </w:r>
    </w:p>
    <w:p w:rsidR="00EF4115" w:rsidRDefault="00E47D35">
      <w:pPr>
        <w:spacing w:line="500" w:lineRule="exact"/>
        <w:rPr>
          <w:sz w:val="24"/>
          <w:lang w:eastAsia="zh-CN"/>
        </w:rPr>
      </w:pPr>
      <w:r>
        <w:rPr>
          <w:rFonts w:hint="eastAsia"/>
          <w:sz w:val="24"/>
          <w:lang w:eastAsia="zh-CN"/>
        </w:rPr>
        <w:t xml:space="preserve">     2</w:t>
      </w:r>
      <w:r>
        <w:rPr>
          <w:rFonts w:hint="eastAsia"/>
          <w:sz w:val="24"/>
          <w:lang w:eastAsia="zh-CN"/>
        </w:rPr>
        <w:t>、我方将履行比选文件规定的每一项要求：如业主中选，将严格按照服务合同约定履行各项义务。</w:t>
      </w:r>
    </w:p>
    <w:p w:rsidR="00EF4115" w:rsidRDefault="00E47D35">
      <w:pPr>
        <w:spacing w:line="500" w:lineRule="exact"/>
        <w:rPr>
          <w:sz w:val="24"/>
          <w:lang w:eastAsia="zh-CN"/>
        </w:rPr>
      </w:pPr>
      <w:r>
        <w:rPr>
          <w:rFonts w:hint="eastAsia"/>
          <w:sz w:val="24"/>
          <w:lang w:eastAsia="zh-CN"/>
        </w:rPr>
        <w:t xml:space="preserve">     3</w:t>
      </w:r>
      <w:r>
        <w:rPr>
          <w:rFonts w:hint="eastAsia"/>
          <w:sz w:val="24"/>
          <w:lang w:eastAsia="zh-CN"/>
        </w:rPr>
        <w:t>、我公司报价有效期为比选文件收取时间截止期后</w:t>
      </w:r>
      <w:r>
        <w:rPr>
          <w:rFonts w:hint="eastAsia"/>
          <w:sz w:val="24"/>
          <w:lang w:eastAsia="zh-CN"/>
        </w:rPr>
        <w:t>30</w:t>
      </w:r>
      <w:r>
        <w:rPr>
          <w:rFonts w:hint="eastAsia"/>
          <w:sz w:val="24"/>
          <w:lang w:eastAsia="zh-CN"/>
        </w:rPr>
        <w:t>个工作日，如中选，有效期将延长至合同执行完毕。</w:t>
      </w:r>
    </w:p>
    <w:p w:rsidR="00EF4115" w:rsidRDefault="00EF4115">
      <w:pPr>
        <w:spacing w:line="500" w:lineRule="exact"/>
        <w:ind w:firstLineChars="200" w:firstLine="480"/>
        <w:rPr>
          <w:sz w:val="24"/>
          <w:lang w:eastAsia="zh-CN"/>
        </w:rPr>
      </w:pPr>
    </w:p>
    <w:p w:rsidR="00EF4115" w:rsidRDefault="00EF4115">
      <w:pPr>
        <w:spacing w:line="500" w:lineRule="exact"/>
        <w:ind w:firstLineChars="200" w:firstLine="480"/>
        <w:rPr>
          <w:sz w:val="24"/>
          <w:lang w:eastAsia="zh-CN"/>
        </w:rPr>
      </w:pPr>
    </w:p>
    <w:p w:rsidR="00EF4115" w:rsidRDefault="00EF4115">
      <w:pPr>
        <w:pStyle w:val="13"/>
      </w:pPr>
    </w:p>
    <w:p w:rsidR="00EF4115" w:rsidRDefault="00E47D35">
      <w:pPr>
        <w:pStyle w:val="13"/>
        <w:jc w:val="center"/>
        <w:rPr>
          <w:rFonts w:ascii="Times New Roman" w:hAnsi="Times New Roman"/>
          <w:kern w:val="2"/>
          <w:sz w:val="24"/>
          <w:szCs w:val="24"/>
        </w:rPr>
      </w:pPr>
      <w:r>
        <w:rPr>
          <w:rFonts w:ascii="Times New Roman" w:hAnsi="Times New Roman" w:hint="eastAsia"/>
          <w:kern w:val="2"/>
          <w:sz w:val="24"/>
          <w:szCs w:val="24"/>
        </w:rPr>
        <w:t xml:space="preserve">                     </w:t>
      </w:r>
      <w:r>
        <w:rPr>
          <w:rFonts w:ascii="Times New Roman" w:hAnsi="Times New Roman"/>
          <w:kern w:val="2"/>
          <w:sz w:val="24"/>
          <w:szCs w:val="24"/>
        </w:rPr>
        <w:t xml:space="preserve">                </w:t>
      </w:r>
      <w:r>
        <w:rPr>
          <w:rFonts w:ascii="Times New Roman" w:hAnsi="Times New Roman" w:hint="eastAsia"/>
          <w:kern w:val="2"/>
          <w:sz w:val="24"/>
          <w:szCs w:val="24"/>
        </w:rPr>
        <w:t>参</w:t>
      </w:r>
      <w:r>
        <w:rPr>
          <w:rFonts w:ascii="Times New Roman" w:hAnsi="Times New Roman" w:hint="eastAsia"/>
          <w:kern w:val="2"/>
          <w:sz w:val="24"/>
          <w:szCs w:val="24"/>
        </w:rPr>
        <w:t xml:space="preserve">  </w:t>
      </w:r>
      <w:r>
        <w:rPr>
          <w:rFonts w:ascii="Times New Roman" w:hAnsi="Times New Roman" w:hint="eastAsia"/>
          <w:kern w:val="2"/>
          <w:sz w:val="24"/>
          <w:szCs w:val="24"/>
        </w:rPr>
        <w:t>选</w:t>
      </w:r>
      <w:r>
        <w:rPr>
          <w:rFonts w:ascii="Times New Roman" w:hAnsi="Times New Roman" w:hint="eastAsia"/>
          <w:kern w:val="2"/>
          <w:sz w:val="24"/>
          <w:szCs w:val="24"/>
        </w:rPr>
        <w:t xml:space="preserve">  </w:t>
      </w:r>
      <w:r>
        <w:rPr>
          <w:rFonts w:ascii="Times New Roman" w:hAnsi="Times New Roman" w:hint="eastAsia"/>
          <w:kern w:val="2"/>
          <w:sz w:val="24"/>
          <w:szCs w:val="24"/>
        </w:rPr>
        <w:t>人：</w:t>
      </w:r>
      <w:r>
        <w:rPr>
          <w:rFonts w:hAnsi="宋体" w:hint="eastAsia"/>
          <w:color w:val="00B050"/>
          <w:kern w:val="2"/>
          <w:sz w:val="28"/>
          <w:szCs w:val="28"/>
        </w:rPr>
        <w:t>（单位名称）</w:t>
      </w:r>
    </w:p>
    <w:p w:rsidR="00EF4115" w:rsidRDefault="00E47D35">
      <w:pPr>
        <w:pStyle w:val="13"/>
        <w:ind w:firstLine="420"/>
        <w:jc w:val="center"/>
        <w:rPr>
          <w:rFonts w:ascii="Times New Roman" w:hAnsi="Times New Roman"/>
          <w:kern w:val="2"/>
          <w:sz w:val="24"/>
          <w:szCs w:val="24"/>
        </w:rPr>
      </w:pPr>
      <w:r>
        <w:rPr>
          <w:rFonts w:ascii="Times New Roman" w:hAnsi="Times New Roman" w:hint="eastAsia"/>
          <w:kern w:val="2"/>
          <w:sz w:val="24"/>
          <w:szCs w:val="24"/>
        </w:rPr>
        <w:t xml:space="preserve">       </w:t>
      </w:r>
      <w:r>
        <w:rPr>
          <w:rFonts w:ascii="Times New Roman" w:hAnsi="Times New Roman" w:hint="eastAsia"/>
          <w:kern w:val="2"/>
          <w:sz w:val="24"/>
          <w:szCs w:val="24"/>
        </w:rPr>
        <w:t>法定代表人：</w:t>
      </w:r>
    </w:p>
    <w:p w:rsidR="00EF4115" w:rsidRDefault="00EF4115">
      <w:pPr>
        <w:pStyle w:val="13"/>
        <w:jc w:val="center"/>
      </w:pPr>
    </w:p>
    <w:p w:rsidR="00EF4115" w:rsidRDefault="00EF4115">
      <w:pPr>
        <w:pStyle w:val="13"/>
        <w:jc w:val="center"/>
      </w:pPr>
    </w:p>
    <w:p w:rsidR="00EF4115" w:rsidRDefault="00EF4115">
      <w:pPr>
        <w:pStyle w:val="13"/>
        <w:jc w:val="center"/>
      </w:pPr>
    </w:p>
    <w:p w:rsidR="00EF4115" w:rsidRDefault="00EF4115">
      <w:pPr>
        <w:pStyle w:val="13"/>
        <w:jc w:val="center"/>
      </w:pPr>
    </w:p>
    <w:p w:rsidR="00EF4115" w:rsidRDefault="00EF4115">
      <w:pPr>
        <w:pStyle w:val="13"/>
        <w:jc w:val="center"/>
      </w:pPr>
    </w:p>
    <w:p w:rsidR="00EF4115" w:rsidRDefault="00EF4115">
      <w:pPr>
        <w:pStyle w:val="13"/>
        <w:jc w:val="center"/>
        <w:rPr>
          <w:color w:val="4E6127"/>
        </w:rPr>
      </w:pPr>
    </w:p>
    <w:p w:rsidR="00EF4115" w:rsidRDefault="00EF4115">
      <w:pPr>
        <w:pStyle w:val="13"/>
        <w:jc w:val="center"/>
      </w:pPr>
    </w:p>
    <w:p w:rsidR="00EF4115" w:rsidRDefault="00EF4115">
      <w:pPr>
        <w:pStyle w:val="13"/>
        <w:jc w:val="center"/>
      </w:pPr>
    </w:p>
    <w:p w:rsidR="00EF4115" w:rsidRDefault="00EF4115">
      <w:pPr>
        <w:pStyle w:val="13"/>
        <w:jc w:val="center"/>
      </w:pPr>
    </w:p>
    <w:p w:rsidR="00EF4115" w:rsidRDefault="00EF4115">
      <w:pPr>
        <w:pStyle w:val="13"/>
      </w:pPr>
    </w:p>
    <w:p w:rsidR="00EF4115" w:rsidRDefault="00E47D35">
      <w:pPr>
        <w:spacing w:line="500" w:lineRule="exact"/>
        <w:jc w:val="center"/>
        <w:rPr>
          <w:rFonts w:ascii="Times New Roman" w:hAnsi="Times New Roman" w:cs="Times New Roman"/>
          <w:b/>
          <w:bCs/>
          <w:sz w:val="36"/>
          <w:szCs w:val="36"/>
          <w:lang w:eastAsia="zh-CN"/>
        </w:rPr>
      </w:pPr>
      <w:r>
        <w:rPr>
          <w:rFonts w:ascii="Times New Roman" w:hAnsi="Times New Roman" w:cs="Times New Roman" w:hint="eastAsia"/>
          <w:b/>
          <w:bCs/>
          <w:sz w:val="36"/>
          <w:szCs w:val="36"/>
          <w:lang w:eastAsia="zh-CN"/>
        </w:rPr>
        <w:lastRenderedPageBreak/>
        <w:t>法定代表人身份证复印件（正反面）</w:t>
      </w:r>
    </w:p>
    <w:p w:rsidR="00EF4115" w:rsidRDefault="00EF4115">
      <w:pPr>
        <w:spacing w:line="500" w:lineRule="exact"/>
        <w:jc w:val="center"/>
        <w:rPr>
          <w:b/>
          <w:bCs/>
          <w:color w:val="4E6127"/>
          <w:sz w:val="36"/>
          <w:szCs w:val="36"/>
          <w:lang w:eastAsia="zh-CN"/>
        </w:rPr>
      </w:pPr>
    </w:p>
    <w:p w:rsidR="00EF4115" w:rsidRDefault="00EF4115">
      <w:pPr>
        <w:spacing w:line="500" w:lineRule="exact"/>
        <w:jc w:val="center"/>
        <w:rPr>
          <w:b/>
          <w:bCs/>
          <w:color w:val="4E6127"/>
          <w:sz w:val="36"/>
          <w:szCs w:val="36"/>
          <w:lang w:eastAsia="zh-CN"/>
        </w:rPr>
      </w:pPr>
    </w:p>
    <w:p w:rsidR="00EF4115" w:rsidRDefault="00EF4115">
      <w:pPr>
        <w:spacing w:line="500" w:lineRule="exact"/>
        <w:jc w:val="center"/>
        <w:rPr>
          <w:b/>
          <w:bCs/>
          <w:color w:val="4E6127"/>
          <w:sz w:val="36"/>
          <w:szCs w:val="36"/>
          <w:lang w:eastAsia="zh-CN"/>
        </w:rPr>
      </w:pPr>
    </w:p>
    <w:p w:rsidR="00EF4115" w:rsidRDefault="00E47D35">
      <w:pPr>
        <w:spacing w:line="500" w:lineRule="exact"/>
        <w:jc w:val="center"/>
        <w:rPr>
          <w:b/>
          <w:bCs/>
          <w:sz w:val="36"/>
          <w:szCs w:val="36"/>
          <w:lang w:eastAsia="zh-CN"/>
        </w:rPr>
      </w:pPr>
      <w:r>
        <w:rPr>
          <w:rFonts w:hint="eastAsia"/>
          <w:b/>
          <w:bCs/>
          <w:sz w:val="36"/>
          <w:szCs w:val="36"/>
          <w:lang w:eastAsia="zh-CN"/>
        </w:rPr>
        <w:t>营业执照复印件</w:t>
      </w:r>
    </w:p>
    <w:p w:rsidR="00EF4115" w:rsidRDefault="00EF4115">
      <w:pPr>
        <w:pStyle w:val="13"/>
        <w:rPr>
          <w:b/>
          <w:bCs/>
          <w:sz w:val="36"/>
          <w:szCs w:val="36"/>
        </w:rPr>
      </w:pPr>
    </w:p>
    <w:p w:rsidR="00EF4115" w:rsidRDefault="00EF4115">
      <w:pPr>
        <w:pStyle w:val="13"/>
        <w:rPr>
          <w:b/>
          <w:bCs/>
          <w:sz w:val="36"/>
          <w:szCs w:val="36"/>
        </w:rPr>
      </w:pPr>
    </w:p>
    <w:p w:rsidR="00EF4115" w:rsidRDefault="00EF4115">
      <w:pPr>
        <w:pStyle w:val="13"/>
        <w:rPr>
          <w:b/>
          <w:bCs/>
          <w:sz w:val="36"/>
          <w:szCs w:val="36"/>
        </w:rPr>
      </w:pPr>
    </w:p>
    <w:p w:rsidR="00EF4115" w:rsidRDefault="00EF4115">
      <w:pPr>
        <w:pStyle w:val="13"/>
        <w:rPr>
          <w:b/>
          <w:bCs/>
          <w:sz w:val="36"/>
          <w:szCs w:val="36"/>
        </w:rPr>
      </w:pPr>
    </w:p>
    <w:p w:rsidR="00EF4115" w:rsidRDefault="00E47D35">
      <w:pPr>
        <w:spacing w:line="500" w:lineRule="exact"/>
        <w:jc w:val="center"/>
        <w:rPr>
          <w:b/>
          <w:bCs/>
          <w:sz w:val="36"/>
          <w:szCs w:val="36"/>
          <w:lang w:eastAsia="zh-CN"/>
        </w:rPr>
      </w:pPr>
      <w:r>
        <w:rPr>
          <w:rFonts w:hint="eastAsia"/>
          <w:b/>
          <w:bCs/>
          <w:sz w:val="36"/>
          <w:szCs w:val="36"/>
          <w:lang w:eastAsia="zh-CN"/>
        </w:rPr>
        <w:t>资质业绩证明文件</w:t>
      </w:r>
    </w:p>
    <w:p w:rsidR="00EF4115" w:rsidRDefault="00EF4115">
      <w:pPr>
        <w:pStyle w:val="13"/>
        <w:jc w:val="center"/>
      </w:pPr>
    </w:p>
    <w:p w:rsidR="00EF4115" w:rsidRDefault="00EF4115">
      <w:pPr>
        <w:pStyle w:val="13"/>
        <w:jc w:val="center"/>
      </w:pPr>
    </w:p>
    <w:p w:rsidR="00EF4115" w:rsidRDefault="00EF4115">
      <w:pPr>
        <w:pStyle w:val="13"/>
        <w:jc w:val="center"/>
      </w:pPr>
    </w:p>
    <w:p w:rsidR="00EF4115" w:rsidRDefault="00EF4115">
      <w:pPr>
        <w:pStyle w:val="13"/>
        <w:jc w:val="center"/>
      </w:pPr>
    </w:p>
    <w:p w:rsidR="00EF4115" w:rsidRDefault="00EF4115">
      <w:pPr>
        <w:pStyle w:val="13"/>
        <w:jc w:val="center"/>
      </w:pPr>
    </w:p>
    <w:p w:rsidR="00EF4115" w:rsidRDefault="00EF4115">
      <w:pPr>
        <w:pStyle w:val="13"/>
        <w:jc w:val="center"/>
      </w:pPr>
    </w:p>
    <w:p w:rsidR="00EF4115" w:rsidRDefault="00EF4115">
      <w:pPr>
        <w:pStyle w:val="13"/>
        <w:jc w:val="center"/>
      </w:pPr>
    </w:p>
    <w:p w:rsidR="00EF4115" w:rsidRDefault="00EF4115">
      <w:pPr>
        <w:pStyle w:val="13"/>
        <w:jc w:val="center"/>
      </w:pPr>
    </w:p>
    <w:p w:rsidR="00EF4115" w:rsidRDefault="00EF4115">
      <w:pPr>
        <w:pStyle w:val="13"/>
        <w:jc w:val="center"/>
      </w:pPr>
    </w:p>
    <w:p w:rsidR="00EF4115" w:rsidRDefault="00EF4115">
      <w:pPr>
        <w:pStyle w:val="13"/>
        <w:jc w:val="center"/>
      </w:pPr>
    </w:p>
    <w:p w:rsidR="00EF4115" w:rsidRDefault="00EF4115">
      <w:pPr>
        <w:pStyle w:val="13"/>
        <w:jc w:val="center"/>
      </w:pPr>
    </w:p>
    <w:p w:rsidR="00EF4115" w:rsidRDefault="00EF4115">
      <w:pPr>
        <w:pStyle w:val="13"/>
      </w:pPr>
    </w:p>
    <w:p w:rsidR="00EF4115" w:rsidRDefault="00EF4115">
      <w:pPr>
        <w:pStyle w:val="13"/>
      </w:pPr>
    </w:p>
    <w:p w:rsidR="00EF4115" w:rsidRDefault="00EF4115">
      <w:pPr>
        <w:pStyle w:val="13"/>
        <w:rPr>
          <w:rFonts w:ascii="Times New Roman" w:hAnsi="Times New Roman"/>
          <w:b/>
          <w:bCs/>
          <w:kern w:val="2"/>
          <w:sz w:val="36"/>
          <w:szCs w:val="36"/>
        </w:rPr>
      </w:pPr>
    </w:p>
    <w:p w:rsidR="00EF4115" w:rsidRDefault="00E47D35">
      <w:pPr>
        <w:spacing w:line="360" w:lineRule="auto"/>
        <w:jc w:val="center"/>
        <w:rPr>
          <w:rFonts w:ascii="Times New Roman" w:hAnsi="Times New Roman"/>
          <w:sz w:val="28"/>
          <w:szCs w:val="28"/>
          <w:lang w:eastAsia="zh-CN"/>
        </w:rPr>
      </w:pPr>
      <w:r>
        <w:rPr>
          <w:rFonts w:ascii="Times New Roman" w:hAnsi="Times New Roman" w:cs="Times New Roman" w:hint="eastAsia"/>
          <w:b/>
          <w:sz w:val="36"/>
          <w:szCs w:val="36"/>
          <w:lang w:eastAsia="zh-CN"/>
        </w:rPr>
        <w:lastRenderedPageBreak/>
        <w:t>商务报价函</w:t>
      </w:r>
    </w:p>
    <w:p w:rsidR="00EF4115" w:rsidRDefault="00E47D35">
      <w:pPr>
        <w:spacing w:line="360" w:lineRule="auto"/>
        <w:rPr>
          <w:rFonts w:ascii="Times New Roman"/>
          <w:sz w:val="24"/>
          <w:szCs w:val="24"/>
          <w:lang w:eastAsia="zh-CN"/>
        </w:rPr>
      </w:pPr>
      <w:r>
        <w:rPr>
          <w:rFonts w:ascii="Times New Roman" w:hAnsi="Times New Roman" w:hint="eastAsia"/>
          <w:sz w:val="24"/>
          <w:szCs w:val="24"/>
          <w:lang w:eastAsia="zh-CN"/>
        </w:rPr>
        <w:t>致：</w:t>
      </w:r>
      <w:r>
        <w:rPr>
          <w:rFonts w:ascii="Times New Roman" w:hint="eastAsia"/>
          <w:sz w:val="24"/>
          <w:szCs w:val="24"/>
          <w:lang w:eastAsia="zh-CN"/>
        </w:rPr>
        <w:t>福建福海创石油化工有限公司</w:t>
      </w:r>
    </w:p>
    <w:p w:rsidR="00EF4115" w:rsidRDefault="00E47D35">
      <w:pPr>
        <w:ind w:firstLineChars="200" w:firstLine="480"/>
        <w:rPr>
          <w:rFonts w:ascii="Times New Roman" w:hAnsi="ˎ̥"/>
          <w:sz w:val="24"/>
          <w:szCs w:val="24"/>
          <w:lang w:eastAsia="zh-CN"/>
        </w:rPr>
      </w:pPr>
      <w:r>
        <w:rPr>
          <w:rFonts w:ascii="Times New Roman" w:hAnsi="Times New Roman" w:hint="eastAsia"/>
          <w:sz w:val="24"/>
          <w:szCs w:val="24"/>
          <w:lang w:eastAsia="zh-CN"/>
        </w:rPr>
        <w:t>在充分</w:t>
      </w:r>
      <w:r>
        <w:rPr>
          <w:rFonts w:ascii="Times New Roman" w:hAnsi="ˎ̥" w:hint="eastAsia"/>
          <w:sz w:val="24"/>
          <w:szCs w:val="24"/>
          <w:lang w:eastAsia="zh-CN"/>
        </w:rPr>
        <w:t>研究福建福海创石油化工有限公司</w:t>
      </w:r>
      <w:r>
        <w:rPr>
          <w:rFonts w:ascii="Times New Roman" w:hAnsi="ˎ̥" w:hint="eastAsia"/>
          <w:sz w:val="24"/>
          <w:szCs w:val="24"/>
          <w:u w:val="single"/>
          <w:lang w:eastAsia="zh-CN"/>
        </w:rPr>
        <w:t>62-L-140</w:t>
      </w:r>
      <w:r>
        <w:rPr>
          <w:rFonts w:ascii="Times New Roman" w:hAnsi="ˎ̥" w:hint="eastAsia"/>
          <w:sz w:val="24"/>
          <w:szCs w:val="24"/>
          <w:u w:val="single"/>
          <w:lang w:eastAsia="zh-CN"/>
        </w:rPr>
        <w:t>装车鹤管</w:t>
      </w:r>
      <w:r>
        <w:rPr>
          <w:rFonts w:ascii="Times New Roman" w:hAnsi="ˎ̥" w:hint="eastAsia"/>
          <w:color w:val="000000" w:themeColor="text1"/>
          <w:sz w:val="24"/>
          <w:szCs w:val="24"/>
          <w:u w:val="single"/>
          <w:lang w:eastAsia="zh-CN"/>
        </w:rPr>
        <w:t>采购</w:t>
      </w:r>
      <w:r>
        <w:rPr>
          <w:rFonts w:ascii="Times New Roman" w:hAnsi="ˎ̥" w:hint="eastAsia"/>
          <w:color w:val="000000" w:themeColor="text1"/>
          <w:sz w:val="24"/>
          <w:szCs w:val="24"/>
          <w:lang w:eastAsia="zh-CN"/>
        </w:rPr>
        <w:t>比选文件</w:t>
      </w:r>
      <w:r>
        <w:rPr>
          <w:rFonts w:ascii="Times New Roman" w:hAnsi="ˎ̥" w:hint="eastAsia"/>
          <w:sz w:val="24"/>
          <w:szCs w:val="24"/>
          <w:lang w:eastAsia="zh-CN"/>
        </w:rPr>
        <w:t>的全部内容后，我方愿以以下报价，严格按照比选文件的要求，交付本项目并维修其中的任何缺陷。</w:t>
      </w:r>
    </w:p>
    <w:p w:rsidR="00EF4115" w:rsidRDefault="00E47D35">
      <w:pPr>
        <w:widowControl/>
        <w:autoSpaceDE/>
        <w:autoSpaceDN/>
        <w:jc w:val="center"/>
        <w:rPr>
          <w:b/>
          <w:bCs/>
          <w:sz w:val="24"/>
          <w:szCs w:val="24"/>
          <w:lang w:eastAsia="zh-CN"/>
        </w:rPr>
      </w:pPr>
      <w:r>
        <w:rPr>
          <w:rFonts w:hint="eastAsia"/>
          <w:b/>
          <w:bCs/>
          <w:sz w:val="24"/>
          <w:szCs w:val="24"/>
          <w:lang w:eastAsia="zh-CN"/>
        </w:rPr>
        <w:t>62-L-140</w:t>
      </w:r>
      <w:r>
        <w:rPr>
          <w:rFonts w:hint="eastAsia"/>
          <w:b/>
          <w:bCs/>
          <w:sz w:val="24"/>
          <w:szCs w:val="24"/>
          <w:lang w:eastAsia="zh-CN"/>
        </w:rPr>
        <w:t>装车鹤管采购价格清单</w:t>
      </w:r>
    </w:p>
    <w:tbl>
      <w:tblPr>
        <w:tblpPr w:leftFromText="180" w:rightFromText="180" w:vertAnchor="text" w:horzAnchor="page" w:tblpXSpec="center" w:tblpY="287"/>
        <w:tblOverlap w:val="never"/>
        <w:tblW w:w="9403" w:type="dxa"/>
        <w:tblLayout w:type="fixed"/>
        <w:tblCellMar>
          <w:top w:w="15" w:type="dxa"/>
          <w:left w:w="15" w:type="dxa"/>
          <w:bottom w:w="15" w:type="dxa"/>
          <w:right w:w="15" w:type="dxa"/>
        </w:tblCellMar>
        <w:tblLook w:val="04A0" w:firstRow="1" w:lastRow="0" w:firstColumn="1" w:lastColumn="0" w:noHBand="0" w:noVBand="1"/>
      </w:tblPr>
      <w:tblGrid>
        <w:gridCol w:w="1343"/>
        <w:gridCol w:w="1177"/>
        <w:gridCol w:w="1073"/>
        <w:gridCol w:w="1852"/>
        <w:gridCol w:w="583"/>
        <w:gridCol w:w="679"/>
        <w:gridCol w:w="1183"/>
        <w:gridCol w:w="1513"/>
      </w:tblGrid>
      <w:tr w:rsidR="00EF4115">
        <w:trPr>
          <w:trHeight w:val="645"/>
        </w:trPr>
        <w:tc>
          <w:tcPr>
            <w:tcW w:w="13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EF4115" w:rsidRDefault="00E47D35">
            <w:pPr>
              <w:widowControl/>
              <w:jc w:val="center"/>
              <w:textAlignment w:val="center"/>
              <w:rPr>
                <w:color w:val="000000"/>
                <w:sz w:val="20"/>
                <w:szCs w:val="20"/>
              </w:rPr>
            </w:pPr>
            <w:r>
              <w:rPr>
                <w:rFonts w:hint="eastAsia"/>
                <w:color w:val="000000"/>
                <w:sz w:val="20"/>
                <w:szCs w:val="20"/>
                <w:lang w:bidi="ar"/>
              </w:rPr>
              <w:t>请购单号</w:t>
            </w:r>
          </w:p>
        </w:tc>
        <w:tc>
          <w:tcPr>
            <w:tcW w:w="11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EF4115" w:rsidRDefault="00E47D35">
            <w:pPr>
              <w:widowControl/>
              <w:jc w:val="center"/>
              <w:textAlignment w:val="center"/>
              <w:rPr>
                <w:color w:val="000000"/>
                <w:sz w:val="20"/>
                <w:szCs w:val="20"/>
              </w:rPr>
            </w:pPr>
            <w:r>
              <w:rPr>
                <w:rFonts w:hint="eastAsia"/>
                <w:color w:val="000000"/>
                <w:sz w:val="20"/>
                <w:szCs w:val="20"/>
                <w:lang w:bidi="ar"/>
              </w:rPr>
              <w:t>存货编码</w:t>
            </w:r>
          </w:p>
        </w:tc>
        <w:tc>
          <w:tcPr>
            <w:tcW w:w="10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EF4115" w:rsidRDefault="00E47D35">
            <w:pPr>
              <w:widowControl/>
              <w:jc w:val="center"/>
              <w:textAlignment w:val="center"/>
              <w:rPr>
                <w:color w:val="000000"/>
                <w:sz w:val="20"/>
                <w:szCs w:val="20"/>
              </w:rPr>
            </w:pPr>
            <w:r>
              <w:rPr>
                <w:rFonts w:hint="eastAsia"/>
                <w:color w:val="000000"/>
                <w:sz w:val="20"/>
                <w:szCs w:val="20"/>
                <w:lang w:bidi="ar"/>
              </w:rPr>
              <w:t>存货名称</w:t>
            </w:r>
          </w:p>
        </w:tc>
        <w:tc>
          <w:tcPr>
            <w:tcW w:w="1852" w:type="dxa"/>
            <w:tcBorders>
              <w:top w:val="single" w:sz="4" w:space="0" w:color="000000"/>
              <w:left w:val="single" w:sz="4" w:space="0" w:color="000000"/>
              <w:bottom w:val="single" w:sz="4" w:space="0" w:color="000000"/>
              <w:right w:val="single" w:sz="4" w:space="0" w:color="auto"/>
            </w:tcBorders>
            <w:shd w:val="clear" w:color="auto" w:fill="auto"/>
            <w:vAlign w:val="center"/>
          </w:tcPr>
          <w:p w:rsidR="00EF4115" w:rsidRDefault="00E47D35">
            <w:pPr>
              <w:widowControl/>
              <w:jc w:val="center"/>
              <w:textAlignment w:val="center"/>
              <w:rPr>
                <w:color w:val="000000"/>
                <w:sz w:val="20"/>
                <w:szCs w:val="20"/>
              </w:rPr>
            </w:pPr>
            <w:r>
              <w:rPr>
                <w:rFonts w:hint="eastAsia"/>
                <w:color w:val="000000"/>
                <w:sz w:val="20"/>
                <w:szCs w:val="20"/>
                <w:lang w:bidi="ar"/>
              </w:rPr>
              <w:t>规格</w:t>
            </w:r>
            <w:r>
              <w:rPr>
                <w:rFonts w:hint="eastAsia"/>
                <w:color w:val="000000"/>
                <w:sz w:val="20"/>
                <w:szCs w:val="20"/>
                <w:lang w:bidi="ar"/>
              </w:rPr>
              <w:t>/</w:t>
            </w:r>
            <w:r>
              <w:rPr>
                <w:rFonts w:hint="eastAsia"/>
                <w:color w:val="000000"/>
                <w:sz w:val="20"/>
                <w:szCs w:val="20"/>
              </w:rPr>
              <w:t>型号</w:t>
            </w:r>
          </w:p>
        </w:tc>
        <w:tc>
          <w:tcPr>
            <w:tcW w:w="583" w:type="dxa"/>
            <w:tcBorders>
              <w:top w:val="single" w:sz="4" w:space="0" w:color="000000"/>
              <w:left w:val="single" w:sz="4" w:space="0" w:color="000000"/>
              <w:bottom w:val="single" w:sz="4" w:space="0" w:color="000000"/>
              <w:right w:val="single" w:sz="4" w:space="0" w:color="000000"/>
            </w:tcBorders>
            <w:shd w:val="clear" w:color="auto" w:fill="auto"/>
            <w:vAlign w:val="center"/>
          </w:tcPr>
          <w:p w:rsidR="00EF4115" w:rsidRDefault="00E47D35">
            <w:pPr>
              <w:widowControl/>
              <w:jc w:val="center"/>
              <w:textAlignment w:val="center"/>
              <w:rPr>
                <w:color w:val="000000"/>
                <w:sz w:val="20"/>
                <w:szCs w:val="20"/>
              </w:rPr>
            </w:pPr>
            <w:r>
              <w:rPr>
                <w:rFonts w:hint="eastAsia"/>
                <w:color w:val="000000"/>
                <w:sz w:val="20"/>
                <w:szCs w:val="20"/>
                <w:lang w:bidi="ar"/>
              </w:rPr>
              <w:t>单位</w:t>
            </w:r>
          </w:p>
        </w:tc>
        <w:tc>
          <w:tcPr>
            <w:tcW w:w="6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EF4115" w:rsidRDefault="00E47D35">
            <w:pPr>
              <w:widowControl/>
              <w:jc w:val="center"/>
              <w:textAlignment w:val="center"/>
              <w:rPr>
                <w:color w:val="000000"/>
                <w:sz w:val="20"/>
                <w:szCs w:val="20"/>
              </w:rPr>
            </w:pPr>
            <w:r>
              <w:rPr>
                <w:rFonts w:hint="eastAsia"/>
                <w:color w:val="000000"/>
                <w:sz w:val="20"/>
                <w:szCs w:val="20"/>
                <w:lang w:bidi="ar"/>
              </w:rPr>
              <w:t>数量</w:t>
            </w:r>
          </w:p>
        </w:tc>
        <w:tc>
          <w:tcPr>
            <w:tcW w:w="1183" w:type="dxa"/>
            <w:tcBorders>
              <w:top w:val="single" w:sz="4" w:space="0" w:color="000000"/>
              <w:left w:val="single" w:sz="4" w:space="0" w:color="000000"/>
              <w:bottom w:val="single" w:sz="4" w:space="0" w:color="000000"/>
              <w:right w:val="single" w:sz="4" w:space="0" w:color="000000"/>
            </w:tcBorders>
            <w:shd w:val="clear" w:color="auto" w:fill="auto"/>
            <w:vAlign w:val="center"/>
          </w:tcPr>
          <w:p w:rsidR="00EF4115" w:rsidRDefault="00E47D35">
            <w:pPr>
              <w:widowControl/>
              <w:jc w:val="center"/>
              <w:textAlignment w:val="center"/>
              <w:rPr>
                <w:color w:val="000000"/>
                <w:sz w:val="20"/>
                <w:szCs w:val="20"/>
              </w:rPr>
            </w:pPr>
            <w:r>
              <w:rPr>
                <w:rFonts w:hint="eastAsia"/>
                <w:color w:val="000000"/>
                <w:sz w:val="20"/>
                <w:szCs w:val="20"/>
                <w:lang w:bidi="ar"/>
              </w:rPr>
              <w:t>含税单价</w:t>
            </w:r>
            <w:r>
              <w:rPr>
                <w:rFonts w:hint="eastAsia"/>
                <w:color w:val="000000"/>
                <w:sz w:val="20"/>
                <w:szCs w:val="20"/>
                <w:lang w:eastAsia="zh-CN" w:bidi="ar"/>
              </w:rPr>
              <w:t>元</w:t>
            </w:r>
          </w:p>
        </w:tc>
        <w:tc>
          <w:tcPr>
            <w:tcW w:w="1513" w:type="dxa"/>
            <w:tcBorders>
              <w:top w:val="single" w:sz="4" w:space="0" w:color="000000"/>
              <w:left w:val="single" w:sz="4" w:space="0" w:color="000000"/>
              <w:bottom w:val="single" w:sz="4" w:space="0" w:color="000000"/>
              <w:right w:val="single" w:sz="4" w:space="0" w:color="000000"/>
            </w:tcBorders>
            <w:shd w:val="clear" w:color="auto" w:fill="auto"/>
            <w:vAlign w:val="center"/>
          </w:tcPr>
          <w:p w:rsidR="00EF4115" w:rsidRDefault="00E47D35">
            <w:pPr>
              <w:widowControl/>
              <w:jc w:val="center"/>
              <w:textAlignment w:val="center"/>
              <w:rPr>
                <w:color w:val="000000"/>
                <w:sz w:val="20"/>
                <w:szCs w:val="20"/>
              </w:rPr>
            </w:pPr>
            <w:r>
              <w:rPr>
                <w:rFonts w:hint="eastAsia"/>
                <w:color w:val="000000"/>
                <w:sz w:val="20"/>
                <w:szCs w:val="20"/>
                <w:lang w:bidi="ar"/>
              </w:rPr>
              <w:t>含税总价</w:t>
            </w:r>
            <w:r>
              <w:rPr>
                <w:rFonts w:hint="eastAsia"/>
                <w:color w:val="000000"/>
                <w:sz w:val="20"/>
                <w:szCs w:val="20"/>
                <w:lang w:eastAsia="zh-CN" w:bidi="ar"/>
              </w:rPr>
              <w:t>（元）</w:t>
            </w:r>
          </w:p>
        </w:tc>
      </w:tr>
      <w:tr w:rsidR="00EF4115">
        <w:trPr>
          <w:trHeight w:val="865"/>
        </w:trPr>
        <w:tc>
          <w:tcPr>
            <w:tcW w:w="13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EF4115" w:rsidRDefault="00E47D35">
            <w:pPr>
              <w:widowControl/>
              <w:textAlignment w:val="center"/>
              <w:rPr>
                <w:color w:val="000000"/>
                <w:sz w:val="21"/>
                <w:szCs w:val="21"/>
                <w:lang w:eastAsia="zh-CN"/>
              </w:rPr>
            </w:pPr>
            <w:r>
              <w:rPr>
                <w:rFonts w:hint="eastAsia"/>
                <w:color w:val="000000"/>
                <w:sz w:val="18"/>
                <w:szCs w:val="18"/>
                <w:lang w:eastAsia="zh-CN" w:bidi="ar"/>
              </w:rPr>
              <w:t>QG2407010006</w:t>
            </w:r>
          </w:p>
        </w:tc>
        <w:tc>
          <w:tcPr>
            <w:tcW w:w="11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EF4115" w:rsidRDefault="00E47D35">
            <w:pPr>
              <w:widowControl/>
              <w:textAlignment w:val="center"/>
              <w:rPr>
                <w:color w:val="000000"/>
                <w:sz w:val="21"/>
                <w:szCs w:val="21"/>
                <w:lang w:eastAsia="zh-CN" w:bidi="ar"/>
              </w:rPr>
            </w:pPr>
            <w:r>
              <w:rPr>
                <w:rFonts w:hint="eastAsia"/>
                <w:color w:val="000000"/>
                <w:sz w:val="18"/>
                <w:szCs w:val="18"/>
                <w:lang w:eastAsia="zh-CN" w:bidi="ar"/>
              </w:rPr>
              <w:t>1399320040</w:t>
            </w:r>
          </w:p>
        </w:tc>
        <w:tc>
          <w:tcPr>
            <w:tcW w:w="10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EF4115" w:rsidRDefault="00E47D35">
            <w:pPr>
              <w:widowControl/>
              <w:textAlignment w:val="center"/>
              <w:rPr>
                <w:color w:val="000000"/>
                <w:sz w:val="21"/>
                <w:szCs w:val="21"/>
                <w:lang w:eastAsia="zh-CN" w:bidi="ar"/>
              </w:rPr>
            </w:pPr>
            <w:r>
              <w:rPr>
                <w:rFonts w:hint="eastAsia"/>
                <w:color w:val="000000"/>
                <w:sz w:val="18"/>
                <w:szCs w:val="18"/>
                <w:lang w:eastAsia="zh-CN" w:bidi="ar"/>
              </w:rPr>
              <w:t>异己烷装车鹤管</w:t>
            </w:r>
          </w:p>
        </w:tc>
        <w:tc>
          <w:tcPr>
            <w:tcW w:w="1852" w:type="dxa"/>
            <w:tcBorders>
              <w:top w:val="single" w:sz="4" w:space="0" w:color="000000"/>
              <w:left w:val="single" w:sz="4" w:space="0" w:color="000000"/>
              <w:bottom w:val="single" w:sz="4" w:space="0" w:color="000000"/>
              <w:right w:val="single" w:sz="4" w:space="0" w:color="auto"/>
            </w:tcBorders>
            <w:shd w:val="clear" w:color="auto" w:fill="auto"/>
            <w:vAlign w:val="center"/>
          </w:tcPr>
          <w:p w:rsidR="00EF4115" w:rsidRDefault="00E47D35">
            <w:pPr>
              <w:widowControl/>
              <w:textAlignment w:val="center"/>
              <w:rPr>
                <w:color w:val="000000"/>
                <w:sz w:val="21"/>
                <w:szCs w:val="21"/>
                <w:lang w:eastAsia="zh-CN"/>
              </w:rPr>
            </w:pPr>
            <w:r>
              <w:rPr>
                <w:rFonts w:hint="eastAsia"/>
                <w:color w:val="000000"/>
                <w:sz w:val="18"/>
                <w:szCs w:val="18"/>
                <w:lang w:eastAsia="zh-CN" w:bidi="ar"/>
              </w:rPr>
              <w:t xml:space="preserve">62-L-140 </w:t>
            </w:r>
            <w:r>
              <w:rPr>
                <w:rFonts w:hint="eastAsia"/>
                <w:color w:val="000000"/>
                <w:sz w:val="18"/>
                <w:szCs w:val="18"/>
                <w:lang w:eastAsia="zh-CN" w:bidi="ar"/>
              </w:rPr>
              <w:t>下装鹤管</w:t>
            </w:r>
            <w:r>
              <w:rPr>
                <w:rFonts w:hint="eastAsia"/>
                <w:color w:val="000000"/>
                <w:sz w:val="18"/>
                <w:szCs w:val="18"/>
                <w:lang w:eastAsia="zh-CN" w:bidi="ar"/>
              </w:rPr>
              <w:t>,</w:t>
            </w:r>
            <w:r>
              <w:rPr>
                <w:rFonts w:hint="eastAsia"/>
                <w:color w:val="000000"/>
                <w:sz w:val="18"/>
                <w:szCs w:val="18"/>
                <w:lang w:eastAsia="zh-CN" w:bidi="ar"/>
              </w:rPr>
              <w:t>液相</w:t>
            </w:r>
            <w:r>
              <w:rPr>
                <w:rFonts w:hint="eastAsia"/>
                <w:color w:val="000000"/>
                <w:sz w:val="18"/>
                <w:szCs w:val="18"/>
                <w:lang w:eastAsia="zh-CN" w:bidi="ar"/>
              </w:rPr>
              <w:t xml:space="preserve">DN100.PN20 </w:t>
            </w:r>
            <w:r>
              <w:rPr>
                <w:rFonts w:hint="eastAsia"/>
                <w:color w:val="000000"/>
                <w:sz w:val="18"/>
                <w:szCs w:val="18"/>
                <w:lang w:eastAsia="zh-CN" w:bidi="ar"/>
              </w:rPr>
              <w:t>管道工作温度</w:t>
            </w:r>
            <w:r>
              <w:rPr>
                <w:rFonts w:hint="eastAsia"/>
                <w:color w:val="000000"/>
                <w:sz w:val="18"/>
                <w:szCs w:val="18"/>
                <w:lang w:eastAsia="zh-CN" w:bidi="ar"/>
              </w:rPr>
              <w:t>:-15~40</w:t>
            </w:r>
            <w:r>
              <w:rPr>
                <w:rFonts w:hint="eastAsia"/>
                <w:color w:val="000000"/>
                <w:sz w:val="18"/>
                <w:szCs w:val="18"/>
                <w:lang w:eastAsia="zh-CN" w:bidi="ar"/>
              </w:rPr>
              <w:t>℃</w:t>
            </w:r>
            <w:r>
              <w:rPr>
                <w:rFonts w:hint="eastAsia"/>
                <w:color w:val="000000"/>
                <w:sz w:val="18"/>
                <w:szCs w:val="18"/>
                <w:lang w:eastAsia="zh-CN" w:bidi="ar"/>
              </w:rPr>
              <w:t xml:space="preserve"> </w:t>
            </w:r>
            <w:r>
              <w:rPr>
                <w:rFonts w:hint="eastAsia"/>
                <w:color w:val="000000"/>
                <w:sz w:val="18"/>
                <w:szCs w:val="18"/>
                <w:lang w:eastAsia="zh-CN" w:bidi="ar"/>
              </w:rPr>
              <w:t>工作压力</w:t>
            </w:r>
            <w:r>
              <w:rPr>
                <w:rFonts w:hint="eastAsia"/>
                <w:color w:val="000000"/>
                <w:sz w:val="18"/>
                <w:szCs w:val="18"/>
                <w:lang w:eastAsia="zh-CN" w:bidi="ar"/>
              </w:rPr>
              <w:t>0.73MPA;</w:t>
            </w:r>
            <w:r>
              <w:rPr>
                <w:rFonts w:hint="eastAsia"/>
                <w:color w:val="000000"/>
                <w:sz w:val="18"/>
                <w:szCs w:val="18"/>
                <w:lang w:eastAsia="zh-CN" w:bidi="ar"/>
              </w:rPr>
              <w:t>设计温度</w:t>
            </w:r>
            <w:r>
              <w:rPr>
                <w:rFonts w:hint="eastAsia"/>
                <w:color w:val="000000"/>
                <w:sz w:val="18"/>
                <w:szCs w:val="18"/>
                <w:lang w:eastAsia="zh-CN" w:bidi="ar"/>
              </w:rPr>
              <w:t>:80</w:t>
            </w:r>
            <w:r>
              <w:rPr>
                <w:rFonts w:hint="eastAsia"/>
                <w:color w:val="000000"/>
                <w:sz w:val="18"/>
                <w:szCs w:val="18"/>
                <w:lang w:eastAsia="zh-CN" w:bidi="ar"/>
              </w:rPr>
              <w:t>°</w:t>
            </w:r>
            <w:r>
              <w:rPr>
                <w:rFonts w:hint="eastAsia"/>
                <w:color w:val="000000"/>
                <w:sz w:val="18"/>
                <w:szCs w:val="18"/>
                <w:lang w:eastAsia="zh-CN" w:bidi="ar"/>
              </w:rPr>
              <w:t>C</w:t>
            </w:r>
            <w:r>
              <w:rPr>
                <w:rFonts w:hint="eastAsia"/>
                <w:color w:val="000000"/>
                <w:sz w:val="18"/>
                <w:szCs w:val="18"/>
                <w:lang w:eastAsia="zh-CN" w:bidi="ar"/>
              </w:rPr>
              <w:t>设计压力</w:t>
            </w:r>
            <w:r>
              <w:rPr>
                <w:rFonts w:hint="eastAsia"/>
                <w:color w:val="000000"/>
                <w:sz w:val="18"/>
                <w:szCs w:val="18"/>
                <w:lang w:eastAsia="zh-CN" w:bidi="ar"/>
              </w:rPr>
              <w:t xml:space="preserve">:0.85 MPA </w:t>
            </w:r>
            <w:r>
              <w:rPr>
                <w:rFonts w:hint="eastAsia"/>
                <w:color w:val="000000"/>
                <w:sz w:val="18"/>
                <w:szCs w:val="18"/>
                <w:lang w:eastAsia="zh-CN" w:bidi="ar"/>
              </w:rPr>
              <w:t>流量</w:t>
            </w:r>
            <w:r>
              <w:rPr>
                <w:rFonts w:hint="eastAsia"/>
                <w:color w:val="000000"/>
                <w:sz w:val="18"/>
                <w:szCs w:val="18"/>
                <w:lang w:eastAsia="zh-CN" w:bidi="ar"/>
              </w:rPr>
              <w:t xml:space="preserve">:80m /h </w:t>
            </w:r>
            <w:r>
              <w:rPr>
                <w:rFonts w:hint="eastAsia"/>
                <w:color w:val="000000"/>
                <w:sz w:val="18"/>
                <w:szCs w:val="18"/>
                <w:lang w:eastAsia="zh-CN" w:bidi="ar"/>
              </w:rPr>
              <w:t>底部装车鹤管液相管道上配置干式切断阀。干式切断阀采用半自动干式阀。具体详见规格书</w:t>
            </w:r>
          </w:p>
        </w:tc>
        <w:tc>
          <w:tcPr>
            <w:tcW w:w="583" w:type="dxa"/>
            <w:tcBorders>
              <w:top w:val="single" w:sz="4" w:space="0" w:color="000000"/>
              <w:left w:val="single" w:sz="4" w:space="0" w:color="000000"/>
              <w:bottom w:val="single" w:sz="4" w:space="0" w:color="000000"/>
              <w:right w:val="single" w:sz="4" w:space="0" w:color="000000"/>
            </w:tcBorders>
            <w:shd w:val="clear" w:color="auto" w:fill="auto"/>
            <w:vAlign w:val="center"/>
          </w:tcPr>
          <w:p w:rsidR="00EF4115" w:rsidRDefault="00E47D35">
            <w:pPr>
              <w:widowControl/>
              <w:jc w:val="center"/>
              <w:textAlignment w:val="center"/>
              <w:rPr>
                <w:color w:val="000000"/>
                <w:sz w:val="21"/>
                <w:szCs w:val="21"/>
                <w:lang w:eastAsia="zh-CN"/>
              </w:rPr>
            </w:pPr>
            <w:r>
              <w:rPr>
                <w:rFonts w:hint="eastAsia"/>
                <w:color w:val="000000"/>
                <w:sz w:val="21"/>
                <w:szCs w:val="21"/>
                <w:lang w:eastAsia="zh-CN" w:bidi="ar"/>
              </w:rPr>
              <w:t>台</w:t>
            </w:r>
          </w:p>
        </w:tc>
        <w:tc>
          <w:tcPr>
            <w:tcW w:w="6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EF4115" w:rsidRDefault="00E47D35">
            <w:pPr>
              <w:jc w:val="center"/>
              <w:rPr>
                <w:color w:val="000000"/>
                <w:sz w:val="21"/>
                <w:szCs w:val="21"/>
                <w:lang w:eastAsia="zh-CN"/>
              </w:rPr>
            </w:pPr>
            <w:r>
              <w:rPr>
                <w:rFonts w:hint="eastAsia"/>
                <w:color w:val="000000"/>
                <w:sz w:val="21"/>
                <w:szCs w:val="21"/>
                <w:lang w:eastAsia="zh-CN"/>
              </w:rPr>
              <w:t>1</w:t>
            </w:r>
          </w:p>
        </w:tc>
        <w:tc>
          <w:tcPr>
            <w:tcW w:w="1183" w:type="dxa"/>
            <w:tcBorders>
              <w:top w:val="single" w:sz="4" w:space="0" w:color="000000"/>
              <w:left w:val="single" w:sz="4" w:space="0" w:color="000000"/>
              <w:bottom w:val="single" w:sz="4" w:space="0" w:color="000000"/>
              <w:right w:val="single" w:sz="4" w:space="0" w:color="000000"/>
            </w:tcBorders>
            <w:shd w:val="clear" w:color="auto" w:fill="auto"/>
            <w:vAlign w:val="center"/>
          </w:tcPr>
          <w:p w:rsidR="00EF4115" w:rsidRDefault="00EF4115">
            <w:pPr>
              <w:jc w:val="center"/>
              <w:rPr>
                <w:color w:val="000000"/>
                <w:sz w:val="20"/>
                <w:szCs w:val="20"/>
              </w:rPr>
            </w:pPr>
          </w:p>
        </w:tc>
        <w:tc>
          <w:tcPr>
            <w:tcW w:w="1513" w:type="dxa"/>
            <w:tcBorders>
              <w:top w:val="single" w:sz="4" w:space="0" w:color="000000"/>
              <w:left w:val="single" w:sz="4" w:space="0" w:color="000000"/>
              <w:bottom w:val="single" w:sz="4" w:space="0" w:color="000000"/>
              <w:right w:val="single" w:sz="4" w:space="0" w:color="000000"/>
            </w:tcBorders>
            <w:shd w:val="clear" w:color="auto" w:fill="auto"/>
            <w:vAlign w:val="center"/>
          </w:tcPr>
          <w:p w:rsidR="00EF4115" w:rsidRDefault="00EF4115">
            <w:pPr>
              <w:jc w:val="center"/>
              <w:rPr>
                <w:color w:val="000000"/>
                <w:sz w:val="20"/>
                <w:szCs w:val="20"/>
              </w:rPr>
            </w:pPr>
          </w:p>
        </w:tc>
      </w:tr>
      <w:tr w:rsidR="00EF4115">
        <w:trPr>
          <w:trHeight w:val="865"/>
        </w:trPr>
        <w:tc>
          <w:tcPr>
            <w:tcW w:w="13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EF4115" w:rsidRDefault="00E47D35">
            <w:pPr>
              <w:jc w:val="center"/>
              <w:rPr>
                <w:rFonts w:asciiTheme="minorEastAsia" w:eastAsiaTheme="minorEastAsia" w:hAnsiTheme="minorEastAsia"/>
                <w:color w:val="000000"/>
                <w:sz w:val="24"/>
                <w:szCs w:val="24"/>
              </w:rPr>
            </w:pPr>
            <w:r>
              <w:rPr>
                <w:color w:val="000000"/>
                <w:sz w:val="24"/>
                <w:szCs w:val="24"/>
              </w:rPr>
              <w:t>合</w:t>
            </w:r>
            <w:r>
              <w:rPr>
                <w:rFonts w:hint="eastAsia"/>
                <w:color w:val="000000"/>
                <w:sz w:val="24"/>
                <w:szCs w:val="24"/>
              </w:rPr>
              <w:t xml:space="preserve">  </w:t>
            </w:r>
            <w:r>
              <w:rPr>
                <w:color w:val="000000"/>
                <w:sz w:val="24"/>
                <w:szCs w:val="24"/>
              </w:rPr>
              <w:t>计</w:t>
            </w:r>
          </w:p>
        </w:tc>
        <w:tc>
          <w:tcPr>
            <w:tcW w:w="6547"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rsidR="00EF4115" w:rsidRDefault="00E47D35">
            <w:pPr>
              <w:rPr>
                <w:rFonts w:asciiTheme="minorEastAsia" w:eastAsiaTheme="minorEastAsia" w:hAnsiTheme="minorEastAsia"/>
                <w:color w:val="000000"/>
                <w:sz w:val="18"/>
                <w:szCs w:val="18"/>
              </w:rPr>
            </w:pPr>
            <w:r>
              <w:rPr>
                <w:rFonts w:hint="eastAsia"/>
                <w:b/>
                <w:color w:val="000000"/>
                <w:szCs w:val="21"/>
              </w:rPr>
              <w:t>（大写）</w:t>
            </w:r>
          </w:p>
        </w:tc>
        <w:tc>
          <w:tcPr>
            <w:tcW w:w="1513" w:type="dxa"/>
            <w:tcBorders>
              <w:top w:val="single" w:sz="4" w:space="0" w:color="000000"/>
              <w:left w:val="single" w:sz="4" w:space="0" w:color="000000"/>
              <w:bottom w:val="single" w:sz="4" w:space="0" w:color="000000"/>
              <w:right w:val="single" w:sz="4" w:space="0" w:color="000000"/>
            </w:tcBorders>
            <w:shd w:val="clear" w:color="auto" w:fill="auto"/>
            <w:vAlign w:val="center"/>
          </w:tcPr>
          <w:p w:rsidR="00EF4115" w:rsidRDefault="00E47D35">
            <w:pPr>
              <w:jc w:val="center"/>
              <w:rPr>
                <w:rFonts w:asciiTheme="minorEastAsia" w:eastAsiaTheme="minorEastAsia" w:hAnsiTheme="minorEastAsia"/>
                <w:b/>
                <w:color w:val="000000"/>
                <w:sz w:val="24"/>
                <w:szCs w:val="24"/>
                <w:lang w:eastAsia="zh-CN"/>
              </w:rPr>
            </w:pPr>
            <w:r>
              <w:rPr>
                <w:rFonts w:asciiTheme="minorEastAsia" w:eastAsiaTheme="minorEastAsia" w:hAnsiTheme="minorEastAsia" w:hint="eastAsia"/>
                <w:b/>
                <w:color w:val="000000"/>
                <w:sz w:val="24"/>
                <w:szCs w:val="24"/>
                <w:lang w:eastAsia="zh-CN"/>
              </w:rPr>
              <w:t>（小写）</w:t>
            </w:r>
          </w:p>
        </w:tc>
      </w:tr>
    </w:tbl>
    <w:tbl>
      <w:tblPr>
        <w:tblW w:w="9499" w:type="dxa"/>
        <w:tblInd w:w="-318" w:type="dxa"/>
        <w:tblLayout w:type="fixed"/>
        <w:tblLook w:val="04A0" w:firstRow="1" w:lastRow="0" w:firstColumn="1" w:lastColumn="0" w:noHBand="0" w:noVBand="1"/>
      </w:tblPr>
      <w:tblGrid>
        <w:gridCol w:w="9499"/>
      </w:tblGrid>
      <w:tr w:rsidR="00EF4115">
        <w:trPr>
          <w:trHeight w:val="604"/>
        </w:trPr>
        <w:tc>
          <w:tcPr>
            <w:tcW w:w="9499" w:type="dxa"/>
            <w:shd w:val="clear" w:color="auto" w:fill="auto"/>
            <w:vAlign w:val="center"/>
          </w:tcPr>
          <w:p w:rsidR="00EF4115" w:rsidRDefault="00E47D35">
            <w:pPr>
              <w:spacing w:line="500" w:lineRule="exact"/>
              <w:rPr>
                <w:b/>
                <w:bCs/>
                <w:sz w:val="24"/>
                <w:lang w:eastAsia="zh-CN"/>
              </w:rPr>
            </w:pPr>
            <w:r>
              <w:rPr>
                <w:rFonts w:hint="eastAsia"/>
                <w:b/>
                <w:bCs/>
                <w:sz w:val="24"/>
                <w:lang w:eastAsia="zh-CN"/>
              </w:rPr>
              <w:t>价格说明：</w:t>
            </w:r>
          </w:p>
          <w:p w:rsidR="00EF4115" w:rsidRDefault="00E47D35">
            <w:pPr>
              <w:pStyle w:val="af4"/>
              <w:shd w:val="clear" w:color="auto" w:fill="FFFFFF"/>
              <w:spacing w:before="0" w:beforeAutospacing="0" w:after="0" w:afterAutospacing="0" w:line="432" w:lineRule="atLeast"/>
              <w:rPr>
                <w:b/>
                <w:bCs/>
              </w:rPr>
            </w:pPr>
            <w:r>
              <w:rPr>
                <w:rFonts w:hint="eastAsia"/>
                <w:b/>
                <w:bCs/>
              </w:rPr>
              <w:t>A</w:t>
            </w:r>
            <w:r>
              <w:rPr>
                <w:rFonts w:hint="eastAsia"/>
                <w:b/>
                <w:bCs/>
              </w:rPr>
              <w:t>、报价单“</w:t>
            </w:r>
            <w:r>
              <w:rPr>
                <w:rFonts w:hint="eastAsia"/>
                <w:b/>
                <w:bCs/>
              </w:rPr>
              <w:t>62-L-140</w:t>
            </w:r>
            <w:r>
              <w:rPr>
                <w:rFonts w:hint="eastAsia"/>
                <w:b/>
                <w:bCs/>
              </w:rPr>
              <w:t>装车鹤管</w:t>
            </w:r>
            <w:r>
              <w:rPr>
                <w:rFonts w:hint="eastAsia"/>
                <w:b/>
                <w:bCs/>
              </w:rPr>
              <w:t>”询价说明：</w:t>
            </w:r>
          </w:p>
          <w:p w:rsidR="00EF4115" w:rsidRDefault="00E47D35">
            <w:pPr>
              <w:pStyle w:val="af4"/>
              <w:spacing w:before="0" w:beforeAutospacing="0" w:after="0" w:afterAutospacing="0" w:line="432" w:lineRule="atLeast"/>
              <w:rPr>
                <w:rFonts w:ascii="Arial" w:hAnsi="Arial" w:cs="Arial"/>
                <w:color w:val="111111"/>
              </w:rPr>
            </w:pPr>
            <w:r>
              <w:rPr>
                <w:rFonts w:ascii="Arial" w:hAnsi="Arial" w:cs="Arial"/>
                <w:color w:val="111111"/>
              </w:rPr>
              <w:t>1</w:t>
            </w:r>
            <w:r>
              <w:rPr>
                <w:rFonts w:ascii="Arial" w:hAnsi="Arial" w:cs="Arial" w:hint="eastAsia"/>
                <w:color w:val="111111"/>
              </w:rPr>
              <w:t>..</w:t>
            </w:r>
            <w:r>
              <w:rPr>
                <w:rFonts w:ascii="Arial" w:hAnsi="Arial" w:cs="Arial"/>
                <w:color w:val="111111"/>
              </w:rPr>
              <w:t>具体</w:t>
            </w:r>
            <w:r>
              <w:rPr>
                <w:rFonts w:ascii="Arial" w:hAnsi="Arial" w:cs="Arial" w:hint="eastAsia"/>
                <w:color w:val="111111"/>
              </w:rPr>
              <w:t>规格型号等事宜</w:t>
            </w:r>
            <w:r>
              <w:rPr>
                <w:rFonts w:ascii="Arial" w:hAnsi="Arial" w:cs="Arial" w:hint="eastAsia"/>
                <w:color w:val="111111"/>
              </w:rPr>
              <w:t>以</w:t>
            </w:r>
            <w:r>
              <w:rPr>
                <w:rFonts w:ascii="Arial" w:hAnsi="Arial" w:cs="Arial"/>
                <w:color w:val="111111"/>
              </w:rPr>
              <w:t>技术协议</w:t>
            </w:r>
            <w:r>
              <w:rPr>
                <w:rFonts w:ascii="Arial" w:hAnsi="Arial" w:cs="Arial" w:hint="eastAsia"/>
                <w:color w:val="111111"/>
              </w:rPr>
              <w:t>为准</w:t>
            </w:r>
            <w:r>
              <w:rPr>
                <w:rFonts w:ascii="Arial" w:hAnsi="Arial" w:cs="Arial"/>
                <w:color w:val="111111"/>
              </w:rPr>
              <w:t>。</w:t>
            </w:r>
          </w:p>
          <w:p w:rsidR="00EF4115" w:rsidRDefault="00E47D35">
            <w:pPr>
              <w:numPr>
                <w:ilvl w:val="255"/>
                <w:numId w:val="0"/>
              </w:numPr>
              <w:spacing w:line="500" w:lineRule="exact"/>
              <w:rPr>
                <w:b/>
                <w:bCs/>
                <w:sz w:val="24"/>
                <w:lang w:eastAsia="zh-CN"/>
              </w:rPr>
            </w:pPr>
            <w:r>
              <w:rPr>
                <w:rFonts w:hint="eastAsia"/>
                <w:b/>
                <w:bCs/>
                <w:sz w:val="24"/>
                <w:lang w:eastAsia="zh-CN"/>
              </w:rPr>
              <w:t>B</w:t>
            </w:r>
            <w:r>
              <w:rPr>
                <w:rFonts w:hint="eastAsia"/>
                <w:b/>
                <w:bCs/>
                <w:sz w:val="24"/>
                <w:lang w:eastAsia="zh-CN"/>
              </w:rPr>
              <w:t>、</w:t>
            </w:r>
            <w:r>
              <w:rPr>
                <w:rFonts w:hint="eastAsia"/>
                <w:b/>
                <w:bCs/>
                <w:sz w:val="24"/>
                <w:shd w:val="clear" w:color="FFFFFF" w:fill="D9D9D9"/>
                <w:lang w:eastAsia="zh-CN"/>
              </w:rPr>
              <w:t>含</w:t>
            </w:r>
            <w:r>
              <w:rPr>
                <w:rFonts w:hint="eastAsia"/>
                <w:b/>
                <w:bCs/>
                <w:sz w:val="24"/>
                <w:u w:val="single"/>
                <w:shd w:val="clear" w:color="FFFFFF" w:fill="D9D9D9"/>
                <w:lang w:eastAsia="zh-CN"/>
              </w:rPr>
              <w:t xml:space="preserve"> </w:t>
            </w:r>
            <w:r>
              <w:rPr>
                <w:rFonts w:hint="eastAsia"/>
                <w:b/>
                <w:bCs/>
                <w:sz w:val="24"/>
                <w:u w:val="single"/>
                <w:shd w:val="clear" w:color="FFFFFF" w:fill="D9D9D9"/>
                <w:lang w:eastAsia="zh-CN"/>
              </w:rPr>
              <w:t xml:space="preserve">  </w:t>
            </w:r>
            <w:r>
              <w:rPr>
                <w:rFonts w:hint="eastAsia"/>
                <w:b/>
                <w:bCs/>
                <w:sz w:val="24"/>
                <w:u w:val="single"/>
                <w:shd w:val="clear" w:color="FFFFFF" w:fill="D9D9D9"/>
                <w:lang w:eastAsia="zh-CN"/>
              </w:rPr>
              <w:t xml:space="preserve">% </w:t>
            </w:r>
            <w:r>
              <w:rPr>
                <w:rFonts w:hint="eastAsia"/>
                <w:b/>
                <w:bCs/>
                <w:sz w:val="24"/>
                <w:lang w:eastAsia="zh-CN"/>
              </w:rPr>
              <w:t>增值税送到厂价；</w:t>
            </w:r>
          </w:p>
          <w:p w:rsidR="00EF4115" w:rsidRDefault="00E47D35">
            <w:pPr>
              <w:numPr>
                <w:ilvl w:val="255"/>
                <w:numId w:val="0"/>
              </w:numPr>
              <w:spacing w:line="500" w:lineRule="exact"/>
              <w:rPr>
                <w:b/>
                <w:bCs/>
                <w:sz w:val="24"/>
                <w:lang w:eastAsia="zh-CN"/>
              </w:rPr>
            </w:pPr>
            <w:r>
              <w:rPr>
                <w:rFonts w:hint="eastAsia"/>
                <w:b/>
                <w:bCs/>
                <w:sz w:val="24"/>
                <w:lang w:eastAsia="zh-CN"/>
              </w:rPr>
              <w:t>C</w:t>
            </w:r>
            <w:r>
              <w:rPr>
                <w:rFonts w:hint="eastAsia"/>
                <w:b/>
                <w:bCs/>
                <w:sz w:val="24"/>
                <w:lang w:eastAsia="zh-CN"/>
              </w:rPr>
              <w:t>、付款方式：全部货款均以现汇方式支付，货到验收合格后付</w:t>
            </w:r>
            <w:r>
              <w:rPr>
                <w:rFonts w:hint="eastAsia"/>
                <w:b/>
                <w:bCs/>
                <w:sz w:val="24"/>
                <w:lang w:eastAsia="zh-CN"/>
              </w:rPr>
              <w:t>90%,</w:t>
            </w:r>
            <w:r>
              <w:rPr>
                <w:rFonts w:hint="eastAsia"/>
                <w:b/>
                <w:bCs/>
                <w:sz w:val="24"/>
                <w:lang w:eastAsia="zh-CN"/>
              </w:rPr>
              <w:t>留</w:t>
            </w:r>
            <w:r>
              <w:rPr>
                <w:rFonts w:hint="eastAsia"/>
                <w:b/>
                <w:bCs/>
                <w:sz w:val="24"/>
                <w:lang w:eastAsia="zh-CN"/>
              </w:rPr>
              <w:t>10%</w:t>
            </w:r>
            <w:r>
              <w:rPr>
                <w:rFonts w:hint="eastAsia"/>
                <w:b/>
                <w:bCs/>
                <w:sz w:val="24"/>
                <w:lang w:eastAsia="zh-CN"/>
              </w:rPr>
              <w:t>质保金</w:t>
            </w:r>
            <w:r>
              <w:rPr>
                <w:rFonts w:hint="eastAsia"/>
                <w:b/>
                <w:bCs/>
                <w:sz w:val="24"/>
                <w:lang w:eastAsia="zh-CN"/>
              </w:rPr>
              <w:t>一年</w:t>
            </w:r>
            <w:r>
              <w:rPr>
                <w:b/>
                <w:bCs/>
                <w:sz w:val="24"/>
                <w:lang w:eastAsia="zh-CN"/>
              </w:rPr>
              <w:t>。</w:t>
            </w:r>
            <w:r>
              <w:rPr>
                <w:rFonts w:hint="eastAsia"/>
                <w:b/>
                <w:bCs/>
                <w:sz w:val="24"/>
                <w:lang w:eastAsia="zh-CN"/>
              </w:rPr>
              <w:t>（</w:t>
            </w:r>
            <w:r>
              <w:rPr>
                <w:rFonts w:hint="eastAsia"/>
                <w:b/>
                <w:bCs/>
                <w:sz w:val="24"/>
                <w:lang w:eastAsia="zh-CN"/>
              </w:rPr>
              <w:t>无预付款</w:t>
            </w:r>
            <w:r>
              <w:rPr>
                <w:rFonts w:hint="eastAsia"/>
                <w:b/>
                <w:bCs/>
                <w:sz w:val="24"/>
                <w:lang w:eastAsia="zh-CN"/>
              </w:rPr>
              <w:t>）</w:t>
            </w:r>
          </w:p>
          <w:p w:rsidR="00EF4115" w:rsidRDefault="00E47D35">
            <w:pPr>
              <w:spacing w:line="500" w:lineRule="exact"/>
              <w:rPr>
                <w:b/>
                <w:color w:val="000000"/>
                <w:sz w:val="24"/>
                <w:lang w:eastAsia="zh-CN"/>
              </w:rPr>
            </w:pPr>
            <w:r>
              <w:rPr>
                <w:rFonts w:hint="eastAsia"/>
                <w:b/>
                <w:bCs/>
                <w:sz w:val="24"/>
                <w:lang w:eastAsia="zh-CN"/>
              </w:rPr>
              <w:t>D</w:t>
            </w:r>
            <w:r>
              <w:rPr>
                <w:rFonts w:hint="eastAsia"/>
                <w:b/>
                <w:bCs/>
                <w:sz w:val="24"/>
                <w:lang w:eastAsia="zh-CN"/>
              </w:rPr>
              <w:t>、交货期限：</w:t>
            </w:r>
            <w:r>
              <w:rPr>
                <w:rFonts w:hint="eastAsia"/>
                <w:b/>
                <w:bCs/>
                <w:sz w:val="24"/>
                <w:u w:val="single"/>
                <w:lang w:eastAsia="zh-CN"/>
              </w:rPr>
              <w:t xml:space="preserve"> </w:t>
            </w:r>
            <w:r>
              <w:rPr>
                <w:rFonts w:hint="eastAsia"/>
                <w:b/>
                <w:bCs/>
                <w:sz w:val="24"/>
                <w:u w:val="single"/>
                <w:lang w:eastAsia="zh-CN"/>
              </w:rPr>
              <w:t xml:space="preserve">         </w:t>
            </w:r>
            <w:r>
              <w:rPr>
                <w:rFonts w:hint="eastAsia"/>
                <w:b/>
                <w:bCs/>
                <w:sz w:val="24"/>
                <w:lang w:eastAsia="zh-CN"/>
              </w:rPr>
              <w:t>，</w:t>
            </w:r>
            <w:r>
              <w:rPr>
                <w:rFonts w:hint="eastAsia"/>
                <w:b/>
                <w:bCs/>
                <w:sz w:val="24"/>
                <w:lang w:eastAsia="zh-CN"/>
              </w:rPr>
              <w:t>与技术协议冲突的，</w:t>
            </w:r>
            <w:r>
              <w:rPr>
                <w:rFonts w:hint="eastAsia"/>
                <w:b/>
                <w:bCs/>
                <w:sz w:val="24"/>
                <w:lang w:eastAsia="zh-CN"/>
              </w:rPr>
              <w:t>以双方签订</w:t>
            </w:r>
            <w:r>
              <w:rPr>
                <w:rFonts w:hint="eastAsia"/>
                <w:b/>
                <w:bCs/>
                <w:sz w:val="24"/>
                <w:lang w:eastAsia="zh-CN"/>
              </w:rPr>
              <w:t>技术协议</w:t>
            </w:r>
            <w:r>
              <w:rPr>
                <w:rFonts w:hint="eastAsia"/>
                <w:b/>
                <w:bCs/>
                <w:sz w:val="24"/>
                <w:lang w:eastAsia="zh-CN"/>
              </w:rPr>
              <w:t>为准。</w:t>
            </w:r>
          </w:p>
          <w:p w:rsidR="00EF4115" w:rsidRDefault="00E47D35">
            <w:pPr>
              <w:spacing w:line="360" w:lineRule="exact"/>
              <w:rPr>
                <w:sz w:val="24"/>
                <w:lang w:eastAsia="zh-CN"/>
              </w:rPr>
            </w:pPr>
            <w:r>
              <w:rPr>
                <w:rFonts w:hint="eastAsia"/>
                <w:sz w:val="24"/>
                <w:lang w:eastAsia="zh-CN"/>
              </w:rPr>
              <w:t>四、其它约定以双方签订合同为准。</w:t>
            </w:r>
          </w:p>
        </w:tc>
      </w:tr>
    </w:tbl>
    <w:p w:rsidR="00EF4115" w:rsidRDefault="00EF4115">
      <w:pPr>
        <w:spacing w:line="460" w:lineRule="exact"/>
        <w:ind w:firstLineChars="200" w:firstLine="560"/>
        <w:rPr>
          <w:sz w:val="28"/>
          <w:lang w:eastAsia="zh-CN"/>
        </w:rPr>
      </w:pPr>
    </w:p>
    <w:p w:rsidR="00EF4115" w:rsidRDefault="00E47D35">
      <w:pPr>
        <w:spacing w:line="460" w:lineRule="exact"/>
        <w:ind w:firstLineChars="600" w:firstLine="1680"/>
        <w:rPr>
          <w:sz w:val="28"/>
          <w:u w:val="single"/>
          <w:lang w:eastAsia="zh-CN"/>
        </w:rPr>
      </w:pPr>
      <w:r>
        <w:rPr>
          <w:rFonts w:hint="eastAsia"/>
          <w:sz w:val="28"/>
          <w:lang w:eastAsia="zh-CN"/>
        </w:rPr>
        <w:t>参选人：</w:t>
      </w:r>
      <w:r>
        <w:rPr>
          <w:rFonts w:hint="eastAsia"/>
          <w:sz w:val="28"/>
          <w:u w:val="single"/>
          <w:lang w:eastAsia="zh-CN"/>
        </w:rPr>
        <w:t xml:space="preserve">      </w:t>
      </w:r>
      <w:r>
        <w:rPr>
          <w:rFonts w:hint="eastAsia"/>
          <w:color w:val="00B050"/>
          <w:sz w:val="28"/>
          <w:lang w:eastAsia="zh-CN"/>
        </w:rPr>
        <w:t>（加盖参选单位章）</w:t>
      </w:r>
    </w:p>
    <w:p w:rsidR="00EF4115" w:rsidRDefault="00E47D35">
      <w:pPr>
        <w:spacing w:line="460" w:lineRule="exact"/>
        <w:ind w:firstLineChars="600" w:firstLine="1680"/>
        <w:rPr>
          <w:color w:val="00B050"/>
          <w:sz w:val="28"/>
          <w:lang w:eastAsia="zh-CN"/>
        </w:rPr>
      </w:pPr>
      <w:r>
        <w:rPr>
          <w:rFonts w:hint="eastAsia"/>
          <w:sz w:val="28"/>
          <w:lang w:eastAsia="zh-CN"/>
        </w:rPr>
        <w:t>法定代表人：</w:t>
      </w:r>
      <w:r>
        <w:rPr>
          <w:rFonts w:hint="eastAsia"/>
          <w:sz w:val="28"/>
          <w:u w:val="single"/>
          <w:lang w:eastAsia="zh-CN"/>
        </w:rPr>
        <w:t xml:space="preserve">                 </w:t>
      </w:r>
      <w:r>
        <w:rPr>
          <w:rFonts w:hint="eastAsia"/>
          <w:color w:val="00B050"/>
          <w:sz w:val="28"/>
          <w:lang w:eastAsia="zh-CN"/>
        </w:rPr>
        <w:t>（签字）</w:t>
      </w:r>
    </w:p>
    <w:p w:rsidR="00EF4115" w:rsidRDefault="00E47D35">
      <w:pPr>
        <w:pStyle w:val="13"/>
        <w:rPr>
          <w:rFonts w:hAnsi="宋体" w:cs="宋体"/>
          <w:sz w:val="28"/>
        </w:rPr>
      </w:pPr>
      <w:r>
        <w:rPr>
          <w:rFonts w:hint="eastAsia"/>
          <w:color w:val="00B050"/>
          <w:sz w:val="28"/>
        </w:rPr>
        <w:t xml:space="preserve">            </w:t>
      </w:r>
      <w:r>
        <w:rPr>
          <w:rFonts w:hAnsi="宋体" w:cs="宋体" w:hint="eastAsia"/>
          <w:sz w:val="28"/>
        </w:rPr>
        <w:t>联系电话：</w:t>
      </w:r>
      <w:r>
        <w:rPr>
          <w:rFonts w:hAnsi="宋体" w:cs="宋体" w:hint="eastAsia"/>
          <w:sz w:val="28"/>
          <w:u w:val="single"/>
        </w:rPr>
        <w:t xml:space="preserve">                     </w:t>
      </w:r>
      <w:r>
        <w:rPr>
          <w:rFonts w:hAnsi="宋体" w:cs="宋体" w:hint="eastAsia"/>
          <w:sz w:val="28"/>
        </w:rPr>
        <w:t xml:space="preserve">                  </w:t>
      </w:r>
    </w:p>
    <w:p w:rsidR="00EF4115" w:rsidRDefault="00E47D35">
      <w:pPr>
        <w:ind w:firstLineChars="600" w:firstLine="1680"/>
        <w:rPr>
          <w:sz w:val="28"/>
          <w:u w:val="single"/>
          <w:lang w:eastAsia="zh-CN"/>
        </w:rPr>
      </w:pPr>
      <w:r>
        <w:rPr>
          <w:rFonts w:hint="eastAsia"/>
          <w:sz w:val="28"/>
          <w:lang w:eastAsia="zh-CN"/>
        </w:rPr>
        <w:t>编制时间：</w:t>
      </w:r>
      <w:r>
        <w:rPr>
          <w:rFonts w:hint="eastAsia"/>
          <w:sz w:val="28"/>
          <w:lang w:eastAsia="zh-CN"/>
        </w:rPr>
        <w:t xml:space="preserve"> </w:t>
      </w:r>
      <w:r>
        <w:rPr>
          <w:rFonts w:hint="eastAsia"/>
          <w:sz w:val="28"/>
          <w:u w:val="single"/>
          <w:lang w:eastAsia="zh-CN"/>
        </w:rPr>
        <w:t xml:space="preserve">      </w:t>
      </w:r>
      <w:r>
        <w:rPr>
          <w:rFonts w:hint="eastAsia"/>
          <w:sz w:val="28"/>
          <w:u w:val="single"/>
          <w:lang w:eastAsia="zh-CN"/>
        </w:rPr>
        <w:t>年</w:t>
      </w:r>
      <w:r>
        <w:rPr>
          <w:rFonts w:hint="eastAsia"/>
          <w:sz w:val="28"/>
          <w:u w:val="single"/>
          <w:lang w:eastAsia="zh-CN"/>
        </w:rPr>
        <w:t xml:space="preserve">   </w:t>
      </w:r>
      <w:r>
        <w:rPr>
          <w:rFonts w:hint="eastAsia"/>
          <w:sz w:val="28"/>
          <w:u w:val="single"/>
          <w:lang w:eastAsia="zh-CN"/>
        </w:rPr>
        <w:t>月</w:t>
      </w:r>
      <w:r>
        <w:rPr>
          <w:rFonts w:hint="eastAsia"/>
          <w:sz w:val="28"/>
          <w:u w:val="single"/>
          <w:lang w:eastAsia="zh-CN"/>
        </w:rPr>
        <w:t xml:space="preserve">   </w:t>
      </w:r>
      <w:r>
        <w:rPr>
          <w:rFonts w:hint="eastAsia"/>
          <w:sz w:val="28"/>
          <w:u w:val="single"/>
          <w:lang w:eastAsia="zh-CN"/>
        </w:rPr>
        <w:t>日</w:t>
      </w:r>
      <w:bookmarkEnd w:id="1"/>
    </w:p>
    <w:sectPr w:rsidR="00EF4115">
      <w:footerReference w:type="default" r:id="rId14"/>
      <w:pgSz w:w="11910" w:h="16840"/>
      <w:pgMar w:top="1500" w:right="1680" w:bottom="740" w:left="1680" w:header="0" w:footer="551" w:gutter="0"/>
      <w:cols w:space="720"/>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E47D35">
      <w:r>
        <w:separator/>
      </w:r>
    </w:p>
  </w:endnote>
  <w:endnote w:type="continuationSeparator" w:id="0">
    <w:p w:rsidR="00000000" w:rsidRDefault="00E47D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6"/>
    <w:family w:val="swiss"/>
    <w:pitch w:val="variable"/>
    <w:sig w:usb0="F7FFAFFF" w:usb1="E9DFFFFF" w:usb2="0000003F" w:usb3="00000000" w:csb0="003F01FF" w:csb1="00000000"/>
  </w:font>
  <w:font w:name="仿宋_GB2312">
    <w:panose1 w:val="02010609030101010101"/>
    <w:charset w:val="86"/>
    <w:family w:val="modern"/>
    <w:pitch w:val="fixed"/>
    <w:sig w:usb0="00000001" w:usb1="080E0000" w:usb2="00000010" w:usb3="00000000" w:csb0="00040000" w:csb1="00000000"/>
  </w:font>
  <w:font w:name="五">
    <w:altName w:val="黑体"/>
    <w:charset w:val="86"/>
    <w:family w:val="auto"/>
    <w:pitch w:val="default"/>
    <w:sig w:usb0="00000000" w:usb1="00000000" w:usb2="00000010" w:usb3="00000000" w:csb0="00040000" w:csb1="00000000"/>
  </w:font>
  <w:font w:name="隶书">
    <w:panose1 w:val="02010509060101010101"/>
    <w:charset w:val="86"/>
    <w:family w:val="modern"/>
    <w:pitch w:val="fixed"/>
    <w:sig w:usb0="00000001" w:usb1="080E0000" w:usb2="00000010" w:usb3="00000000" w:csb0="00040000" w:csb1="00000000"/>
  </w:font>
  <w:font w:name="楷体">
    <w:panose1 w:val="02010609060101010101"/>
    <w:charset w:val="86"/>
    <w:family w:val="modern"/>
    <w:pitch w:val="fixed"/>
    <w:sig w:usb0="800002BF" w:usb1="38CF7CFA" w:usb2="00000016" w:usb3="00000000" w:csb0="00040001" w:csb1="00000000"/>
  </w:font>
  <w:font w:name="微软雅黑">
    <w:panose1 w:val="020B0503020204020204"/>
    <w:charset w:val="86"/>
    <w:family w:val="swiss"/>
    <w:pitch w:val="variable"/>
    <w:sig w:usb0="80000287" w:usb1="2ACF3C50" w:usb2="00000016" w:usb3="00000000" w:csb0="0004001F" w:csb1="00000000"/>
  </w:font>
  <w:font w:name="方正小标宋简体">
    <w:panose1 w:val="02000000000000000000"/>
    <w:charset w:val="86"/>
    <w:family w:val="auto"/>
    <w:pitch w:val="variable"/>
    <w:sig w:usb0="A00002BF" w:usb1="184F6CFA" w:usb2="00000012" w:usb3="00000000" w:csb0="00040001" w:csb1="00000000"/>
  </w:font>
  <w:font w:name="ˎ̥">
    <w:altName w:val="Times New Roman"/>
    <w:charset w:val="00"/>
    <w:family w:val="roman"/>
    <w:pitch w:val="default"/>
    <w:sig w:usb0="00000000"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709189"/>
    </w:sdtPr>
    <w:sdtEndPr/>
    <w:sdtContent>
      <w:sdt>
        <w:sdtPr>
          <w:id w:val="1728636285"/>
        </w:sdtPr>
        <w:sdtEndPr/>
        <w:sdtContent>
          <w:p w:rsidR="00EF4115" w:rsidRDefault="00E47D35">
            <w:pPr>
              <w:pStyle w:val="af0"/>
              <w:jc w:val="center"/>
            </w:pPr>
            <w:r>
              <w:rPr>
                <w:lang w:val="zh-CN" w:eastAsia="zh-CN"/>
              </w:rPr>
              <w:t xml:space="preserve"> </w:t>
            </w:r>
            <w:r>
              <w:rPr>
                <w:b/>
                <w:bCs/>
                <w:sz w:val="24"/>
                <w:szCs w:val="24"/>
              </w:rPr>
              <w:fldChar w:fldCharType="begin"/>
            </w:r>
            <w:r>
              <w:rPr>
                <w:b/>
                <w:bCs/>
              </w:rPr>
              <w:instrText>PAGE</w:instrText>
            </w:r>
            <w:r>
              <w:rPr>
                <w:b/>
                <w:bCs/>
                <w:sz w:val="24"/>
                <w:szCs w:val="24"/>
              </w:rPr>
              <w:fldChar w:fldCharType="separate"/>
            </w:r>
            <w:r>
              <w:rPr>
                <w:b/>
                <w:bCs/>
                <w:noProof/>
              </w:rPr>
              <w:t>1</w:t>
            </w:r>
            <w:r>
              <w:rPr>
                <w:b/>
                <w:bCs/>
                <w:sz w:val="24"/>
                <w:szCs w:val="24"/>
              </w:rPr>
              <w:fldChar w:fldCharType="end"/>
            </w:r>
            <w:r>
              <w:rPr>
                <w:lang w:val="zh-CN" w:eastAsia="zh-CN"/>
              </w:rPr>
              <w:t xml:space="preserve"> / </w:t>
            </w:r>
            <w:r>
              <w:rPr>
                <w:b/>
                <w:bCs/>
                <w:sz w:val="24"/>
                <w:szCs w:val="24"/>
              </w:rPr>
              <w:fldChar w:fldCharType="begin"/>
            </w:r>
            <w:r>
              <w:rPr>
                <w:b/>
                <w:bCs/>
              </w:rPr>
              <w:instrText>NUMPAGES</w:instrText>
            </w:r>
            <w:r>
              <w:rPr>
                <w:b/>
                <w:bCs/>
                <w:sz w:val="24"/>
                <w:szCs w:val="24"/>
              </w:rPr>
              <w:fldChar w:fldCharType="separate"/>
            </w:r>
            <w:r>
              <w:rPr>
                <w:b/>
                <w:bCs/>
                <w:noProof/>
              </w:rPr>
              <w:t>27</w:t>
            </w:r>
            <w:r>
              <w:rPr>
                <w:b/>
                <w:bCs/>
                <w:sz w:val="24"/>
                <w:szCs w:val="24"/>
              </w:rPr>
              <w:fldChar w:fldCharType="end"/>
            </w:r>
          </w:p>
        </w:sdtContent>
      </w:sdt>
    </w:sdtContent>
  </w:sdt>
  <w:p w:rsidR="00EF4115" w:rsidRDefault="00EF4115">
    <w:pPr>
      <w:pStyle w:val="af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6900821"/>
    </w:sdtPr>
    <w:sdtEndPr/>
    <w:sdtContent>
      <w:sdt>
        <w:sdtPr>
          <w:id w:val="2119642350"/>
        </w:sdtPr>
        <w:sdtEndPr/>
        <w:sdtContent>
          <w:p w:rsidR="00EF4115" w:rsidRDefault="00E47D35">
            <w:pPr>
              <w:pStyle w:val="af0"/>
              <w:jc w:val="center"/>
            </w:pPr>
            <w:r>
              <w:rPr>
                <w:lang w:val="zh-CN" w:eastAsia="zh-CN"/>
              </w:rPr>
              <w:t xml:space="preserve"> </w:t>
            </w:r>
            <w:r>
              <w:rPr>
                <w:b/>
                <w:bCs/>
                <w:sz w:val="24"/>
                <w:szCs w:val="24"/>
              </w:rPr>
              <w:fldChar w:fldCharType="begin"/>
            </w:r>
            <w:r>
              <w:rPr>
                <w:b/>
                <w:bCs/>
              </w:rPr>
              <w:instrText>PAGE</w:instrText>
            </w:r>
            <w:r>
              <w:rPr>
                <w:b/>
                <w:bCs/>
                <w:sz w:val="24"/>
                <w:szCs w:val="24"/>
              </w:rPr>
              <w:fldChar w:fldCharType="separate"/>
            </w:r>
            <w:r>
              <w:rPr>
                <w:b/>
                <w:bCs/>
                <w:noProof/>
              </w:rPr>
              <w:t>3</w:t>
            </w:r>
            <w:r>
              <w:rPr>
                <w:b/>
                <w:bCs/>
                <w:sz w:val="24"/>
                <w:szCs w:val="24"/>
              </w:rPr>
              <w:fldChar w:fldCharType="end"/>
            </w:r>
            <w:r>
              <w:rPr>
                <w:lang w:val="zh-CN" w:eastAsia="zh-CN"/>
              </w:rPr>
              <w:t xml:space="preserve"> / </w:t>
            </w:r>
            <w:r>
              <w:rPr>
                <w:b/>
                <w:bCs/>
                <w:sz w:val="24"/>
                <w:szCs w:val="24"/>
              </w:rPr>
              <w:fldChar w:fldCharType="begin"/>
            </w:r>
            <w:r>
              <w:rPr>
                <w:b/>
                <w:bCs/>
              </w:rPr>
              <w:instrText>NUMPAGES</w:instrText>
            </w:r>
            <w:r>
              <w:rPr>
                <w:b/>
                <w:bCs/>
                <w:sz w:val="24"/>
                <w:szCs w:val="24"/>
              </w:rPr>
              <w:fldChar w:fldCharType="separate"/>
            </w:r>
            <w:r>
              <w:rPr>
                <w:b/>
                <w:bCs/>
                <w:noProof/>
              </w:rPr>
              <w:t>27</w:t>
            </w:r>
            <w:r>
              <w:rPr>
                <w:b/>
                <w:bCs/>
                <w:sz w:val="24"/>
                <w:szCs w:val="24"/>
              </w:rPr>
              <w:fldChar w:fldCharType="end"/>
            </w:r>
          </w:p>
        </w:sdtContent>
      </w:sdt>
    </w:sdtContent>
  </w:sdt>
  <w:p w:rsidR="00EF4115" w:rsidRDefault="00EF4115">
    <w:pPr>
      <w:pStyle w:val="a8"/>
      <w:spacing w:line="14" w:lineRule="auto"/>
      <w:rPr>
        <w:sz w:val="20"/>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F4115" w:rsidRDefault="00E47D35">
    <w:pPr>
      <w:pStyle w:val="a8"/>
      <w:spacing w:line="14" w:lineRule="auto"/>
      <w:rPr>
        <w:sz w:val="20"/>
      </w:rPr>
    </w:pPr>
    <w:r>
      <w:pict>
        <v:shapetype id="_x0000_t202" coordsize="21600,21600" o:spt="202" path="m,l,21600r21600,l21600,xe">
          <v:stroke joinstyle="miter"/>
          <v:path gradientshapeok="t" o:connecttype="rect"/>
        </v:shapetype>
        <v:shape id="_x0000_s3076" type="#_x0000_t202" style="position:absolute;margin-left:310.5pt;margin-top:803.4pt;width:38pt;height:12pt;z-index:-251658752;mso-position-horizontal-relative:page;mso-position-vertical-relative:page;mso-width-relative:page;mso-height-relative:page" filled="f" stroked="f">
          <v:textbox inset="0,0,0,0">
            <w:txbxContent>
              <w:p w:rsidR="00EF4115" w:rsidRDefault="00EF4115">
                <w:pPr>
                  <w:spacing w:line="219" w:lineRule="exact"/>
                  <w:ind w:left="20"/>
                  <w:rPr>
                    <w:sz w:val="18"/>
                  </w:rPr>
                </w:pPr>
              </w:p>
            </w:txbxContent>
          </v:textbox>
          <w10:wrap anchorx="page" anchory="page"/>
        </v:shape>
      </w:pic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23371223"/>
    </w:sdtPr>
    <w:sdtEndPr/>
    <w:sdtContent>
      <w:p w:rsidR="00EF4115" w:rsidRDefault="00E47D35">
        <w:pPr>
          <w:pStyle w:val="af0"/>
          <w:jc w:val="center"/>
        </w:pPr>
        <w:r>
          <w:fldChar w:fldCharType="begin"/>
        </w:r>
        <w:r>
          <w:instrText>PAGE   \* MERGEFORMAT</w:instrText>
        </w:r>
        <w:r>
          <w:fldChar w:fldCharType="separate"/>
        </w:r>
        <w:r w:rsidRPr="00E47D35">
          <w:rPr>
            <w:noProof/>
            <w:lang w:val="zh-CN" w:eastAsia="zh-CN"/>
          </w:rPr>
          <w:t>21</w:t>
        </w:r>
        <w:r>
          <w:fldChar w:fldCharType="end"/>
        </w:r>
      </w:p>
    </w:sdtContent>
  </w:sdt>
  <w:p w:rsidR="00EF4115" w:rsidRDefault="00EF4115">
    <w:pPr>
      <w:pStyle w:val="a8"/>
      <w:spacing w:line="14" w:lineRule="auto"/>
      <w:rPr>
        <w:sz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E47D35">
      <w:r>
        <w:separator/>
      </w:r>
    </w:p>
  </w:footnote>
  <w:footnote w:type="continuationSeparator" w:id="0">
    <w:p w:rsidR="00000000" w:rsidRDefault="00E47D35">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48C179"/>
    <w:multiLevelType w:val="multilevel"/>
    <w:tmpl w:val="0248C179"/>
    <w:lvl w:ilvl="0">
      <w:start w:val="2"/>
      <w:numFmt w:val="decimal"/>
      <w:pStyle w:val="a"/>
      <w:lvlText w:val="%1"/>
      <w:lvlJc w:val="left"/>
      <w:pPr>
        <w:ind w:left="118" w:hanging="420"/>
      </w:pPr>
      <w:rPr>
        <w:rFonts w:hint="default"/>
      </w:rPr>
    </w:lvl>
    <w:lvl w:ilvl="1">
      <w:start w:val="4"/>
      <w:numFmt w:val="decimal"/>
      <w:lvlText w:val="%1.%2"/>
      <w:lvlJc w:val="left"/>
      <w:pPr>
        <w:ind w:left="118" w:hanging="420"/>
      </w:pPr>
      <w:rPr>
        <w:rFonts w:ascii="Times New Roman" w:eastAsia="Times New Roman" w:hAnsi="Times New Roman" w:cs="Times New Roman" w:hint="default"/>
        <w:spacing w:val="-32"/>
        <w:w w:val="100"/>
        <w:sz w:val="24"/>
        <w:szCs w:val="24"/>
      </w:rPr>
    </w:lvl>
    <w:lvl w:ilvl="2">
      <w:numFmt w:val="bullet"/>
      <w:lvlText w:val="•"/>
      <w:lvlJc w:val="left"/>
      <w:pPr>
        <w:ind w:left="1994" w:hanging="420"/>
      </w:pPr>
      <w:rPr>
        <w:rFonts w:hint="default"/>
      </w:rPr>
    </w:lvl>
    <w:lvl w:ilvl="3">
      <w:numFmt w:val="bullet"/>
      <w:lvlText w:val="•"/>
      <w:lvlJc w:val="left"/>
      <w:pPr>
        <w:ind w:left="2931" w:hanging="420"/>
      </w:pPr>
      <w:rPr>
        <w:rFonts w:hint="default"/>
      </w:rPr>
    </w:lvl>
    <w:lvl w:ilvl="4">
      <w:numFmt w:val="bullet"/>
      <w:lvlText w:val="•"/>
      <w:lvlJc w:val="left"/>
      <w:pPr>
        <w:ind w:left="3868" w:hanging="420"/>
      </w:pPr>
      <w:rPr>
        <w:rFonts w:hint="default"/>
      </w:rPr>
    </w:lvl>
    <w:lvl w:ilvl="5">
      <w:numFmt w:val="bullet"/>
      <w:lvlText w:val="•"/>
      <w:lvlJc w:val="left"/>
      <w:pPr>
        <w:ind w:left="4805" w:hanging="420"/>
      </w:pPr>
      <w:rPr>
        <w:rFonts w:hint="default"/>
      </w:rPr>
    </w:lvl>
    <w:lvl w:ilvl="6">
      <w:numFmt w:val="bullet"/>
      <w:lvlText w:val="•"/>
      <w:lvlJc w:val="left"/>
      <w:pPr>
        <w:ind w:left="5742" w:hanging="420"/>
      </w:pPr>
      <w:rPr>
        <w:rFonts w:hint="default"/>
      </w:rPr>
    </w:lvl>
    <w:lvl w:ilvl="7">
      <w:numFmt w:val="bullet"/>
      <w:lvlText w:val="•"/>
      <w:lvlJc w:val="left"/>
      <w:pPr>
        <w:ind w:left="6679" w:hanging="420"/>
      </w:pPr>
      <w:rPr>
        <w:rFonts w:hint="default"/>
      </w:rPr>
    </w:lvl>
    <w:lvl w:ilvl="8">
      <w:numFmt w:val="bullet"/>
      <w:lvlText w:val="•"/>
      <w:lvlJc w:val="left"/>
      <w:pPr>
        <w:ind w:left="7616" w:hanging="420"/>
      </w:pPr>
      <w:rPr>
        <w:rFonts w:hint="default"/>
      </w:rPr>
    </w:lvl>
  </w:abstractNum>
  <w:abstractNum w:abstractNumId="1">
    <w:nsid w:val="2EC86B76"/>
    <w:multiLevelType w:val="multilevel"/>
    <w:tmpl w:val="2EC86B76"/>
    <w:lvl w:ilvl="0">
      <w:start w:val="1"/>
      <w:numFmt w:val="japaneseCounting"/>
      <w:lvlText w:val="%1、"/>
      <w:lvlJc w:val="left"/>
      <w:pPr>
        <w:ind w:left="1258" w:hanging="720"/>
      </w:pPr>
      <w:rPr>
        <w:rFonts w:hint="default"/>
      </w:rPr>
    </w:lvl>
    <w:lvl w:ilvl="1">
      <w:start w:val="1"/>
      <w:numFmt w:val="lowerLetter"/>
      <w:pStyle w:val="2"/>
      <w:lvlText w:val="%2)"/>
      <w:lvlJc w:val="left"/>
      <w:pPr>
        <w:ind w:left="1378" w:hanging="420"/>
      </w:pPr>
    </w:lvl>
    <w:lvl w:ilvl="2">
      <w:start w:val="1"/>
      <w:numFmt w:val="lowerRoman"/>
      <w:lvlText w:val="%3."/>
      <w:lvlJc w:val="right"/>
      <w:pPr>
        <w:ind w:left="1798" w:hanging="420"/>
      </w:pPr>
    </w:lvl>
    <w:lvl w:ilvl="3">
      <w:start w:val="1"/>
      <w:numFmt w:val="decimal"/>
      <w:lvlText w:val="%4."/>
      <w:lvlJc w:val="left"/>
      <w:pPr>
        <w:ind w:left="2218" w:hanging="420"/>
      </w:pPr>
    </w:lvl>
    <w:lvl w:ilvl="4">
      <w:start w:val="1"/>
      <w:numFmt w:val="lowerLetter"/>
      <w:lvlText w:val="%5)"/>
      <w:lvlJc w:val="left"/>
      <w:pPr>
        <w:ind w:left="2638" w:hanging="420"/>
      </w:pPr>
    </w:lvl>
    <w:lvl w:ilvl="5">
      <w:start w:val="1"/>
      <w:numFmt w:val="lowerRoman"/>
      <w:lvlText w:val="%6."/>
      <w:lvlJc w:val="right"/>
      <w:pPr>
        <w:ind w:left="3058" w:hanging="420"/>
      </w:pPr>
    </w:lvl>
    <w:lvl w:ilvl="6">
      <w:start w:val="1"/>
      <w:numFmt w:val="decimal"/>
      <w:lvlText w:val="%7."/>
      <w:lvlJc w:val="left"/>
      <w:pPr>
        <w:ind w:left="3478" w:hanging="420"/>
      </w:pPr>
    </w:lvl>
    <w:lvl w:ilvl="7">
      <w:start w:val="1"/>
      <w:numFmt w:val="lowerLetter"/>
      <w:lvlText w:val="%8)"/>
      <w:lvlJc w:val="left"/>
      <w:pPr>
        <w:ind w:left="3898" w:hanging="420"/>
      </w:pPr>
    </w:lvl>
    <w:lvl w:ilvl="8">
      <w:start w:val="1"/>
      <w:numFmt w:val="lowerRoman"/>
      <w:lvlText w:val="%9."/>
      <w:lvlJc w:val="right"/>
      <w:pPr>
        <w:ind w:left="4318" w:hanging="420"/>
      </w:pPr>
    </w:lvl>
  </w:abstractNum>
  <w:abstractNum w:abstractNumId="2">
    <w:nsid w:val="30014EE9"/>
    <w:multiLevelType w:val="multilevel"/>
    <w:tmpl w:val="30014EE9"/>
    <w:lvl w:ilvl="0">
      <w:start w:val="1"/>
      <w:numFmt w:val="upperLetter"/>
      <w:pStyle w:val="xl31"/>
      <w:lvlText w:val="%1、"/>
      <w:lvlJc w:val="left"/>
      <w:pPr>
        <w:ind w:left="988" w:hanging="390"/>
      </w:pPr>
      <w:rPr>
        <w:rFonts w:hint="default"/>
      </w:rPr>
    </w:lvl>
    <w:lvl w:ilvl="1">
      <w:start w:val="1"/>
      <w:numFmt w:val="lowerLetter"/>
      <w:lvlText w:val="%2)"/>
      <w:lvlJc w:val="left"/>
      <w:pPr>
        <w:ind w:left="1438" w:hanging="420"/>
      </w:pPr>
    </w:lvl>
    <w:lvl w:ilvl="2">
      <w:start w:val="1"/>
      <w:numFmt w:val="lowerRoman"/>
      <w:lvlText w:val="%3."/>
      <w:lvlJc w:val="right"/>
      <w:pPr>
        <w:ind w:left="1858" w:hanging="420"/>
      </w:pPr>
    </w:lvl>
    <w:lvl w:ilvl="3">
      <w:start w:val="1"/>
      <w:numFmt w:val="decimal"/>
      <w:lvlText w:val="%4."/>
      <w:lvlJc w:val="left"/>
      <w:pPr>
        <w:ind w:left="2278" w:hanging="420"/>
      </w:pPr>
    </w:lvl>
    <w:lvl w:ilvl="4">
      <w:start w:val="1"/>
      <w:numFmt w:val="lowerLetter"/>
      <w:lvlText w:val="%5)"/>
      <w:lvlJc w:val="left"/>
      <w:pPr>
        <w:ind w:left="2698" w:hanging="420"/>
      </w:pPr>
    </w:lvl>
    <w:lvl w:ilvl="5">
      <w:start w:val="1"/>
      <w:numFmt w:val="lowerRoman"/>
      <w:lvlText w:val="%6."/>
      <w:lvlJc w:val="right"/>
      <w:pPr>
        <w:ind w:left="3118" w:hanging="420"/>
      </w:pPr>
    </w:lvl>
    <w:lvl w:ilvl="6">
      <w:start w:val="1"/>
      <w:numFmt w:val="decimal"/>
      <w:lvlText w:val="%7."/>
      <w:lvlJc w:val="left"/>
      <w:pPr>
        <w:ind w:left="3538" w:hanging="420"/>
      </w:pPr>
    </w:lvl>
    <w:lvl w:ilvl="7">
      <w:start w:val="1"/>
      <w:numFmt w:val="lowerLetter"/>
      <w:lvlText w:val="%8)"/>
      <w:lvlJc w:val="left"/>
      <w:pPr>
        <w:ind w:left="3958" w:hanging="420"/>
      </w:pPr>
    </w:lvl>
    <w:lvl w:ilvl="8">
      <w:start w:val="1"/>
      <w:numFmt w:val="lowerRoman"/>
      <w:lvlText w:val="%9."/>
      <w:lvlJc w:val="right"/>
      <w:pPr>
        <w:ind w:left="4378" w:hanging="420"/>
      </w:pPr>
    </w:lvl>
  </w:abstractNum>
  <w:abstractNum w:abstractNumId="3">
    <w:nsid w:val="3A451854"/>
    <w:multiLevelType w:val="multilevel"/>
    <w:tmpl w:val="3A451854"/>
    <w:lvl w:ilvl="0">
      <w:start w:val="1"/>
      <w:numFmt w:val="chineseCountingThousand"/>
      <w:pStyle w:val="1"/>
      <w:lvlText w:val="第%1章 "/>
      <w:lvlJc w:val="left"/>
      <w:pPr>
        <w:tabs>
          <w:tab w:val="left" w:pos="425"/>
        </w:tabs>
        <w:ind w:left="0" w:firstLine="0"/>
      </w:pPr>
      <w:rPr>
        <w:rFonts w:ascii="宋体" w:eastAsia="宋体" w:hint="eastAsia"/>
        <w:b/>
        <w:i w:val="0"/>
        <w:sz w:val="32"/>
        <w:szCs w:val="32"/>
      </w:rPr>
    </w:lvl>
    <w:lvl w:ilvl="1">
      <w:start w:val="1"/>
      <w:numFmt w:val="decimal"/>
      <w:pStyle w:val="20"/>
      <w:lvlText w:val="第%2节"/>
      <w:lvlJc w:val="left"/>
      <w:pPr>
        <w:tabs>
          <w:tab w:val="left" w:pos="992"/>
        </w:tabs>
        <w:ind w:left="0" w:firstLine="0"/>
      </w:pPr>
      <w:rPr>
        <w:rFonts w:ascii="宋体" w:eastAsia="宋体" w:hint="eastAsia"/>
        <w:b/>
        <w:i w:val="0"/>
        <w:sz w:val="30"/>
        <w:szCs w:val="30"/>
      </w:rPr>
    </w:lvl>
    <w:lvl w:ilvl="2">
      <w:start w:val="1"/>
      <w:numFmt w:val="decimal"/>
      <w:pStyle w:val="3"/>
      <w:lvlText w:val="%3"/>
      <w:lvlJc w:val="left"/>
      <w:pPr>
        <w:tabs>
          <w:tab w:val="left" w:pos="567"/>
        </w:tabs>
        <w:ind w:left="0" w:firstLine="0"/>
      </w:pPr>
      <w:rPr>
        <w:rFonts w:ascii="宋体" w:eastAsia="宋体" w:hint="eastAsia"/>
        <w:b/>
        <w:i w:val="0"/>
        <w:sz w:val="24"/>
        <w:szCs w:val="24"/>
      </w:rPr>
    </w:lvl>
    <w:lvl w:ilvl="3">
      <w:start w:val="1"/>
      <w:numFmt w:val="decimal"/>
      <w:pStyle w:val="4"/>
      <w:lvlText w:val="%3.%4"/>
      <w:lvlJc w:val="left"/>
      <w:pPr>
        <w:tabs>
          <w:tab w:val="left" w:pos="737"/>
        </w:tabs>
        <w:ind w:left="0" w:firstLine="284"/>
      </w:pPr>
      <w:rPr>
        <w:rFonts w:ascii="宋体" w:eastAsia="宋体" w:hint="eastAsia"/>
        <w:b/>
        <w:i w:val="0"/>
        <w:sz w:val="24"/>
        <w:szCs w:val="24"/>
      </w:rPr>
    </w:lvl>
    <w:lvl w:ilvl="4">
      <w:start w:val="1"/>
      <w:numFmt w:val="decimal"/>
      <w:pStyle w:val="5"/>
      <w:lvlText w:val="6.4.%5"/>
      <w:lvlJc w:val="left"/>
      <w:pPr>
        <w:tabs>
          <w:tab w:val="left" w:pos="907"/>
        </w:tabs>
        <w:ind w:left="0" w:firstLine="0"/>
      </w:pPr>
      <w:rPr>
        <w:rFonts w:ascii="宋体" w:eastAsia="宋体" w:hint="eastAsia"/>
        <w:b w:val="0"/>
        <w:i w:val="0"/>
        <w:sz w:val="24"/>
        <w:szCs w:val="24"/>
      </w:rPr>
    </w:lvl>
    <w:lvl w:ilvl="5">
      <w:start w:val="1"/>
      <w:numFmt w:val="decimal"/>
      <w:pStyle w:val="6"/>
      <w:lvlText w:val="%3.%4.%5.%6"/>
      <w:lvlJc w:val="left"/>
      <w:pPr>
        <w:tabs>
          <w:tab w:val="left" w:pos="1021"/>
        </w:tabs>
        <w:ind w:left="0" w:firstLine="0"/>
      </w:pPr>
      <w:rPr>
        <w:rFonts w:ascii="宋体" w:eastAsia="宋体" w:hint="eastAsia"/>
        <w:b w:val="0"/>
        <w:i w:val="0"/>
        <w:sz w:val="24"/>
        <w:szCs w:val="24"/>
      </w:rPr>
    </w:lvl>
    <w:lvl w:ilvl="6">
      <w:start w:val="1"/>
      <w:numFmt w:val="decimal"/>
      <w:lvlText w:val="%1.%2.%3.%4.%5.%6.%7"/>
      <w:lvlJc w:val="left"/>
      <w:pPr>
        <w:tabs>
          <w:tab w:val="left" w:pos="3827"/>
        </w:tabs>
        <w:ind w:left="3827" w:hanging="1276"/>
      </w:pPr>
      <w:rPr>
        <w:rFonts w:hint="eastAsia"/>
      </w:rPr>
    </w:lvl>
    <w:lvl w:ilvl="7">
      <w:start w:val="1"/>
      <w:numFmt w:val="decimal"/>
      <w:lvlText w:val="%1.%2.%3.%4.%5.%6.%7.%8"/>
      <w:lvlJc w:val="left"/>
      <w:pPr>
        <w:tabs>
          <w:tab w:val="left" w:pos="4394"/>
        </w:tabs>
        <w:ind w:left="4394" w:hanging="1418"/>
      </w:pPr>
      <w:rPr>
        <w:rFonts w:hint="eastAsia"/>
      </w:rPr>
    </w:lvl>
    <w:lvl w:ilvl="8">
      <w:start w:val="1"/>
      <w:numFmt w:val="decimal"/>
      <w:lvlText w:val="%1.%2.%3.%4.%5.%6.%7.%8.%9"/>
      <w:lvlJc w:val="left"/>
      <w:pPr>
        <w:tabs>
          <w:tab w:val="left" w:pos="5102"/>
        </w:tabs>
        <w:ind w:left="5102" w:hanging="1700"/>
      </w:pPr>
      <w:rPr>
        <w:rFonts w:hint="eastAsia"/>
      </w:rPr>
    </w:lvl>
  </w:abstractNum>
  <w:abstractNum w:abstractNumId="4">
    <w:nsid w:val="5A241D34"/>
    <w:multiLevelType w:val="multilevel"/>
    <w:tmpl w:val="5A241D34"/>
    <w:lvl w:ilvl="0">
      <w:start w:val="1"/>
      <w:numFmt w:val="decimal"/>
      <w:pStyle w:val="a0"/>
      <w:lvlText w:val="%1."/>
      <w:lvlJc w:val="left"/>
      <w:pPr>
        <w:ind w:left="6778" w:hanging="6300"/>
      </w:pPr>
      <w:rPr>
        <w:rFonts w:ascii="Times New Roman" w:eastAsia="Times New Roman" w:hAnsi="Times New Roman" w:cs="Times New Roman" w:hint="default"/>
        <w:w w:val="100"/>
        <w:sz w:val="24"/>
        <w:szCs w:val="24"/>
      </w:rPr>
    </w:lvl>
    <w:lvl w:ilvl="1">
      <w:numFmt w:val="bullet"/>
      <w:lvlText w:val="•"/>
      <w:lvlJc w:val="left"/>
      <w:pPr>
        <w:ind w:left="7061" w:hanging="6300"/>
      </w:pPr>
      <w:rPr>
        <w:rFonts w:hint="default"/>
      </w:rPr>
    </w:lvl>
    <w:lvl w:ilvl="2">
      <w:numFmt w:val="bullet"/>
      <w:lvlText w:val="•"/>
      <w:lvlJc w:val="left"/>
      <w:pPr>
        <w:ind w:left="7342" w:hanging="6300"/>
      </w:pPr>
      <w:rPr>
        <w:rFonts w:hint="default"/>
      </w:rPr>
    </w:lvl>
    <w:lvl w:ilvl="3">
      <w:numFmt w:val="bullet"/>
      <w:lvlText w:val="•"/>
      <w:lvlJc w:val="left"/>
      <w:pPr>
        <w:ind w:left="7623" w:hanging="6300"/>
      </w:pPr>
      <w:rPr>
        <w:rFonts w:hint="default"/>
      </w:rPr>
    </w:lvl>
    <w:lvl w:ilvl="4">
      <w:numFmt w:val="bullet"/>
      <w:lvlText w:val="•"/>
      <w:lvlJc w:val="left"/>
      <w:pPr>
        <w:ind w:left="7904" w:hanging="6300"/>
      </w:pPr>
      <w:rPr>
        <w:rFonts w:hint="default"/>
      </w:rPr>
    </w:lvl>
    <w:lvl w:ilvl="5">
      <w:numFmt w:val="bullet"/>
      <w:lvlText w:val="•"/>
      <w:lvlJc w:val="left"/>
      <w:pPr>
        <w:ind w:left="8185" w:hanging="6300"/>
      </w:pPr>
      <w:rPr>
        <w:rFonts w:hint="default"/>
      </w:rPr>
    </w:lvl>
    <w:lvl w:ilvl="6">
      <w:numFmt w:val="bullet"/>
      <w:lvlText w:val="•"/>
      <w:lvlJc w:val="left"/>
      <w:pPr>
        <w:ind w:left="8466" w:hanging="6300"/>
      </w:pPr>
      <w:rPr>
        <w:rFonts w:hint="default"/>
      </w:rPr>
    </w:lvl>
    <w:lvl w:ilvl="7">
      <w:numFmt w:val="bullet"/>
      <w:lvlText w:val="•"/>
      <w:lvlJc w:val="left"/>
      <w:pPr>
        <w:ind w:left="8747" w:hanging="6300"/>
      </w:pPr>
      <w:rPr>
        <w:rFonts w:hint="default"/>
      </w:rPr>
    </w:lvl>
    <w:lvl w:ilvl="8">
      <w:numFmt w:val="bullet"/>
      <w:lvlText w:val="•"/>
      <w:lvlJc w:val="left"/>
      <w:pPr>
        <w:ind w:left="9028" w:hanging="6300"/>
      </w:pPr>
      <w:rPr>
        <w:rFonts w:hint="default"/>
      </w:rPr>
    </w:lvl>
  </w:abstractNum>
  <w:abstractNum w:abstractNumId="5">
    <w:nsid w:val="6DCB64BB"/>
    <w:multiLevelType w:val="multilevel"/>
    <w:tmpl w:val="6DCB64BB"/>
    <w:lvl w:ilvl="0">
      <w:start w:val="1"/>
      <w:numFmt w:val="japaneseCounting"/>
      <w:lvlText w:val="第%1章"/>
      <w:lvlJc w:val="left"/>
      <w:pPr>
        <w:ind w:left="1269" w:hanging="1260"/>
      </w:pPr>
      <w:rPr>
        <w:rFonts w:hint="default"/>
        <w:w w:val="100"/>
      </w:rPr>
    </w:lvl>
    <w:lvl w:ilvl="1">
      <w:start w:val="1"/>
      <w:numFmt w:val="lowerLetter"/>
      <w:lvlText w:val="%2)"/>
      <w:lvlJc w:val="left"/>
      <w:pPr>
        <w:ind w:left="849" w:hanging="420"/>
      </w:pPr>
    </w:lvl>
    <w:lvl w:ilvl="2">
      <w:start w:val="1"/>
      <w:numFmt w:val="lowerRoman"/>
      <w:lvlText w:val="%3."/>
      <w:lvlJc w:val="right"/>
      <w:pPr>
        <w:ind w:left="1269" w:hanging="420"/>
      </w:pPr>
    </w:lvl>
    <w:lvl w:ilvl="3">
      <w:start w:val="1"/>
      <w:numFmt w:val="decimal"/>
      <w:lvlText w:val="%4."/>
      <w:lvlJc w:val="left"/>
      <w:pPr>
        <w:ind w:left="1689" w:hanging="420"/>
      </w:pPr>
    </w:lvl>
    <w:lvl w:ilvl="4">
      <w:start w:val="1"/>
      <w:numFmt w:val="lowerLetter"/>
      <w:lvlText w:val="%5)"/>
      <w:lvlJc w:val="left"/>
      <w:pPr>
        <w:ind w:left="2109" w:hanging="420"/>
      </w:pPr>
    </w:lvl>
    <w:lvl w:ilvl="5">
      <w:start w:val="1"/>
      <w:numFmt w:val="lowerRoman"/>
      <w:lvlText w:val="%6."/>
      <w:lvlJc w:val="right"/>
      <w:pPr>
        <w:ind w:left="2529" w:hanging="420"/>
      </w:pPr>
    </w:lvl>
    <w:lvl w:ilvl="6">
      <w:start w:val="1"/>
      <w:numFmt w:val="decimal"/>
      <w:lvlText w:val="%7."/>
      <w:lvlJc w:val="left"/>
      <w:pPr>
        <w:ind w:left="2949" w:hanging="420"/>
      </w:pPr>
    </w:lvl>
    <w:lvl w:ilvl="7">
      <w:start w:val="1"/>
      <w:numFmt w:val="lowerLetter"/>
      <w:lvlText w:val="%8)"/>
      <w:lvlJc w:val="left"/>
      <w:pPr>
        <w:ind w:left="3369" w:hanging="420"/>
      </w:pPr>
    </w:lvl>
    <w:lvl w:ilvl="8">
      <w:start w:val="1"/>
      <w:numFmt w:val="lowerRoman"/>
      <w:lvlText w:val="%9."/>
      <w:lvlJc w:val="right"/>
      <w:pPr>
        <w:ind w:left="3789" w:hanging="420"/>
      </w:pPr>
    </w:lvl>
  </w:abstractNum>
  <w:num w:numId="1">
    <w:abstractNumId w:val="0"/>
  </w:num>
  <w:num w:numId="2">
    <w:abstractNumId w:val="4"/>
  </w:num>
  <w:num w:numId="3">
    <w:abstractNumId w:val="1"/>
  </w:num>
  <w:num w:numId="4">
    <w:abstractNumId w:val="2"/>
  </w:num>
  <w:num w:numId="5">
    <w:abstractNumId w:val="3"/>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noPunctuationKerning/>
  <w:characterSpacingControl w:val="doNotCompress"/>
  <w:hdrShapeDefaults>
    <o:shapedefaults v:ext="edit" spidmax="3078" fillcolor="white">
      <v:fill color="white"/>
    </o:shapedefaults>
    <o:shapelayout v:ext="edit">
      <o:idmap v:ext="edit" data="2,3"/>
    </o:shapelayout>
  </w:hdrShapeDefaults>
  <w:footnotePr>
    <w:footnote w:id="-1"/>
    <w:footnote w:id="0"/>
  </w:footnotePr>
  <w:endnotePr>
    <w:endnote w:id="-1"/>
    <w:endnote w:id="0"/>
  </w:endnotePr>
  <w:compat>
    <w:ulTrailSpace/>
    <w:doNotExpandShiftReturn/>
    <w:doNotWrapTextWithPunct/>
    <w:doNotUseEastAsianBreakRules/>
    <w:useFELayout/>
    <w:doNotUseIndentAsNumberingTabStop/>
    <w:useAltKinsokuLineBreakRules/>
    <w:compatSetting w:name="compatibilityMode" w:uri="http://schemas.microsoft.com/office/word" w:val="12"/>
  </w:compat>
  <w:docVars>
    <w:docVar w:name="commondata" w:val="eyJoZGlkIjoiNzljYjA2YmU3M2I2NGI0OTZmODA4YTY5NzhiM2Q0NjEifQ=="/>
  </w:docVars>
  <w:rsids>
    <w:rsidRoot w:val="00967702"/>
    <w:rsid w:val="000004E6"/>
    <w:rsid w:val="000010FA"/>
    <w:rsid w:val="00001416"/>
    <w:rsid w:val="000034C1"/>
    <w:rsid w:val="00004C5E"/>
    <w:rsid w:val="00025717"/>
    <w:rsid w:val="000277D1"/>
    <w:rsid w:val="000367ED"/>
    <w:rsid w:val="00037D7F"/>
    <w:rsid w:val="00052C0E"/>
    <w:rsid w:val="00053AFA"/>
    <w:rsid w:val="00055F7B"/>
    <w:rsid w:val="00057E4C"/>
    <w:rsid w:val="000600D0"/>
    <w:rsid w:val="00060DB7"/>
    <w:rsid w:val="00065E22"/>
    <w:rsid w:val="000674E3"/>
    <w:rsid w:val="00074760"/>
    <w:rsid w:val="00074EAF"/>
    <w:rsid w:val="000858B5"/>
    <w:rsid w:val="00085CA2"/>
    <w:rsid w:val="00092243"/>
    <w:rsid w:val="0009500D"/>
    <w:rsid w:val="000962C0"/>
    <w:rsid w:val="000A1C86"/>
    <w:rsid w:val="000A6182"/>
    <w:rsid w:val="000B0914"/>
    <w:rsid w:val="000B2F35"/>
    <w:rsid w:val="000C1FAD"/>
    <w:rsid w:val="000C57EB"/>
    <w:rsid w:val="000C629C"/>
    <w:rsid w:val="000D1175"/>
    <w:rsid w:val="000D1AB8"/>
    <w:rsid w:val="000D35CF"/>
    <w:rsid w:val="000D51F3"/>
    <w:rsid w:val="000E505B"/>
    <w:rsid w:val="000F116F"/>
    <w:rsid w:val="000F15E9"/>
    <w:rsid w:val="000F27AD"/>
    <w:rsid w:val="000F39C1"/>
    <w:rsid w:val="000F4255"/>
    <w:rsid w:val="00101100"/>
    <w:rsid w:val="0011079D"/>
    <w:rsid w:val="00111D19"/>
    <w:rsid w:val="00111EC1"/>
    <w:rsid w:val="00112B7E"/>
    <w:rsid w:val="001150C5"/>
    <w:rsid w:val="00122E24"/>
    <w:rsid w:val="0012681B"/>
    <w:rsid w:val="00130886"/>
    <w:rsid w:val="00133F6A"/>
    <w:rsid w:val="00135AC9"/>
    <w:rsid w:val="00142384"/>
    <w:rsid w:val="001427F4"/>
    <w:rsid w:val="00142830"/>
    <w:rsid w:val="00146977"/>
    <w:rsid w:val="001507FD"/>
    <w:rsid w:val="00150CB0"/>
    <w:rsid w:val="00154D53"/>
    <w:rsid w:val="00154EB4"/>
    <w:rsid w:val="00164170"/>
    <w:rsid w:val="001660AB"/>
    <w:rsid w:val="0017327B"/>
    <w:rsid w:val="001744C3"/>
    <w:rsid w:val="00176436"/>
    <w:rsid w:val="00177E03"/>
    <w:rsid w:val="0018116F"/>
    <w:rsid w:val="00182B0E"/>
    <w:rsid w:val="00185C58"/>
    <w:rsid w:val="001861E4"/>
    <w:rsid w:val="00192465"/>
    <w:rsid w:val="00193470"/>
    <w:rsid w:val="00193817"/>
    <w:rsid w:val="00195D79"/>
    <w:rsid w:val="001A6EE7"/>
    <w:rsid w:val="001B07AA"/>
    <w:rsid w:val="001B5CD4"/>
    <w:rsid w:val="001B698B"/>
    <w:rsid w:val="001C0DB4"/>
    <w:rsid w:val="001C3DDE"/>
    <w:rsid w:val="001C5843"/>
    <w:rsid w:val="001D13DE"/>
    <w:rsid w:val="001E3C0E"/>
    <w:rsid w:val="001E5BEC"/>
    <w:rsid w:val="001F03BB"/>
    <w:rsid w:val="001F3956"/>
    <w:rsid w:val="001F3D0A"/>
    <w:rsid w:val="00200CED"/>
    <w:rsid w:val="0020141D"/>
    <w:rsid w:val="0020688C"/>
    <w:rsid w:val="00210B50"/>
    <w:rsid w:val="00222EE5"/>
    <w:rsid w:val="00227556"/>
    <w:rsid w:val="002305DA"/>
    <w:rsid w:val="002318C1"/>
    <w:rsid w:val="00233571"/>
    <w:rsid w:val="002336A1"/>
    <w:rsid w:val="00241E6B"/>
    <w:rsid w:val="00242301"/>
    <w:rsid w:val="002427A9"/>
    <w:rsid w:val="002431E7"/>
    <w:rsid w:val="002451B2"/>
    <w:rsid w:val="0024625A"/>
    <w:rsid w:val="0025699E"/>
    <w:rsid w:val="002578E6"/>
    <w:rsid w:val="00263085"/>
    <w:rsid w:val="002648A2"/>
    <w:rsid w:val="00270CE4"/>
    <w:rsid w:val="00273DCB"/>
    <w:rsid w:val="002855A5"/>
    <w:rsid w:val="002859D4"/>
    <w:rsid w:val="00285F4F"/>
    <w:rsid w:val="00287A75"/>
    <w:rsid w:val="00290ADB"/>
    <w:rsid w:val="00290B7A"/>
    <w:rsid w:val="002971E6"/>
    <w:rsid w:val="002A4126"/>
    <w:rsid w:val="002A68F0"/>
    <w:rsid w:val="002B042F"/>
    <w:rsid w:val="002B3B47"/>
    <w:rsid w:val="002B6416"/>
    <w:rsid w:val="002C295E"/>
    <w:rsid w:val="002C6A2D"/>
    <w:rsid w:val="002D4CF8"/>
    <w:rsid w:val="002E0F0C"/>
    <w:rsid w:val="002E3036"/>
    <w:rsid w:val="002E49DF"/>
    <w:rsid w:val="002E4DB0"/>
    <w:rsid w:val="002E6175"/>
    <w:rsid w:val="002F34BA"/>
    <w:rsid w:val="002F755A"/>
    <w:rsid w:val="003053B9"/>
    <w:rsid w:val="003102D1"/>
    <w:rsid w:val="00316A7C"/>
    <w:rsid w:val="003221F4"/>
    <w:rsid w:val="00322502"/>
    <w:rsid w:val="00322549"/>
    <w:rsid w:val="00326A5A"/>
    <w:rsid w:val="003302EE"/>
    <w:rsid w:val="00331810"/>
    <w:rsid w:val="0033277A"/>
    <w:rsid w:val="003344D9"/>
    <w:rsid w:val="003355C7"/>
    <w:rsid w:val="00342B24"/>
    <w:rsid w:val="003456D2"/>
    <w:rsid w:val="00347C37"/>
    <w:rsid w:val="00350BD1"/>
    <w:rsid w:val="003603CD"/>
    <w:rsid w:val="003635DF"/>
    <w:rsid w:val="00364EB1"/>
    <w:rsid w:val="00365CCD"/>
    <w:rsid w:val="00373697"/>
    <w:rsid w:val="00376FF9"/>
    <w:rsid w:val="00383DFA"/>
    <w:rsid w:val="00383FD8"/>
    <w:rsid w:val="00385474"/>
    <w:rsid w:val="00387574"/>
    <w:rsid w:val="00392040"/>
    <w:rsid w:val="0039324B"/>
    <w:rsid w:val="003A16AE"/>
    <w:rsid w:val="003B3C4F"/>
    <w:rsid w:val="003B3F6B"/>
    <w:rsid w:val="003B6804"/>
    <w:rsid w:val="003B7CBD"/>
    <w:rsid w:val="003C1AF2"/>
    <w:rsid w:val="003D2940"/>
    <w:rsid w:val="003E37C1"/>
    <w:rsid w:val="003E422E"/>
    <w:rsid w:val="003F3600"/>
    <w:rsid w:val="003F5B96"/>
    <w:rsid w:val="003F614D"/>
    <w:rsid w:val="003F6A6B"/>
    <w:rsid w:val="004022EC"/>
    <w:rsid w:val="0040417A"/>
    <w:rsid w:val="00405092"/>
    <w:rsid w:val="00407E93"/>
    <w:rsid w:val="00410C69"/>
    <w:rsid w:val="0041197D"/>
    <w:rsid w:val="00413501"/>
    <w:rsid w:val="00420DB7"/>
    <w:rsid w:val="00432036"/>
    <w:rsid w:val="00437706"/>
    <w:rsid w:val="00437CA2"/>
    <w:rsid w:val="0046376D"/>
    <w:rsid w:val="00465443"/>
    <w:rsid w:val="00465D19"/>
    <w:rsid w:val="00465D39"/>
    <w:rsid w:val="0047282D"/>
    <w:rsid w:val="0047402F"/>
    <w:rsid w:val="00481DEF"/>
    <w:rsid w:val="004835AF"/>
    <w:rsid w:val="00490A62"/>
    <w:rsid w:val="0049126B"/>
    <w:rsid w:val="00492D04"/>
    <w:rsid w:val="004941B1"/>
    <w:rsid w:val="00494C07"/>
    <w:rsid w:val="004A13AF"/>
    <w:rsid w:val="004A46AD"/>
    <w:rsid w:val="004A498D"/>
    <w:rsid w:val="004C16AE"/>
    <w:rsid w:val="004C4B54"/>
    <w:rsid w:val="004D6A19"/>
    <w:rsid w:val="004E5D4E"/>
    <w:rsid w:val="00500D74"/>
    <w:rsid w:val="00505560"/>
    <w:rsid w:val="00513D5D"/>
    <w:rsid w:val="00514AFE"/>
    <w:rsid w:val="00533119"/>
    <w:rsid w:val="005339E0"/>
    <w:rsid w:val="005345C8"/>
    <w:rsid w:val="005369F4"/>
    <w:rsid w:val="0054092C"/>
    <w:rsid w:val="00547AD0"/>
    <w:rsid w:val="005518F3"/>
    <w:rsid w:val="00555E59"/>
    <w:rsid w:val="00565CF8"/>
    <w:rsid w:val="00574DAE"/>
    <w:rsid w:val="0057705C"/>
    <w:rsid w:val="00581B11"/>
    <w:rsid w:val="0058671D"/>
    <w:rsid w:val="00593DEA"/>
    <w:rsid w:val="00595F8F"/>
    <w:rsid w:val="005A4D52"/>
    <w:rsid w:val="005B4BA0"/>
    <w:rsid w:val="005B6211"/>
    <w:rsid w:val="005C6A76"/>
    <w:rsid w:val="005D5BB2"/>
    <w:rsid w:val="005E2211"/>
    <w:rsid w:val="005E2CFD"/>
    <w:rsid w:val="005E2EB3"/>
    <w:rsid w:val="005E7AF2"/>
    <w:rsid w:val="005F21D1"/>
    <w:rsid w:val="005F32BA"/>
    <w:rsid w:val="005F4BA4"/>
    <w:rsid w:val="00603968"/>
    <w:rsid w:val="00606A94"/>
    <w:rsid w:val="00607AD3"/>
    <w:rsid w:val="00611D91"/>
    <w:rsid w:val="006149C8"/>
    <w:rsid w:val="006152B6"/>
    <w:rsid w:val="00622985"/>
    <w:rsid w:val="006238C7"/>
    <w:rsid w:val="006238EE"/>
    <w:rsid w:val="00624F51"/>
    <w:rsid w:val="006268B0"/>
    <w:rsid w:val="00630128"/>
    <w:rsid w:val="006312AB"/>
    <w:rsid w:val="00631F92"/>
    <w:rsid w:val="00632468"/>
    <w:rsid w:val="00632E52"/>
    <w:rsid w:val="00642E61"/>
    <w:rsid w:val="006458DE"/>
    <w:rsid w:val="0065429C"/>
    <w:rsid w:val="00662C51"/>
    <w:rsid w:val="006631EB"/>
    <w:rsid w:val="00663FF4"/>
    <w:rsid w:val="00664A57"/>
    <w:rsid w:val="00664E56"/>
    <w:rsid w:val="0067747B"/>
    <w:rsid w:val="00684001"/>
    <w:rsid w:val="0068543C"/>
    <w:rsid w:val="006940F9"/>
    <w:rsid w:val="00694ACF"/>
    <w:rsid w:val="00694FFE"/>
    <w:rsid w:val="006A232A"/>
    <w:rsid w:val="006A79DD"/>
    <w:rsid w:val="006A7D0D"/>
    <w:rsid w:val="006A7EA8"/>
    <w:rsid w:val="006B17F7"/>
    <w:rsid w:val="006B21C2"/>
    <w:rsid w:val="006B3CB3"/>
    <w:rsid w:val="006B4F7B"/>
    <w:rsid w:val="006B5E39"/>
    <w:rsid w:val="006B79D7"/>
    <w:rsid w:val="006C1395"/>
    <w:rsid w:val="006C3A25"/>
    <w:rsid w:val="006C775E"/>
    <w:rsid w:val="006D4F84"/>
    <w:rsid w:val="006D4F96"/>
    <w:rsid w:val="006D6EE0"/>
    <w:rsid w:val="006E0A7C"/>
    <w:rsid w:val="006E0FCB"/>
    <w:rsid w:val="006E25FB"/>
    <w:rsid w:val="006E3B36"/>
    <w:rsid w:val="006E6D55"/>
    <w:rsid w:val="006F0262"/>
    <w:rsid w:val="006F3EAD"/>
    <w:rsid w:val="0070006F"/>
    <w:rsid w:val="00701816"/>
    <w:rsid w:val="00701DE6"/>
    <w:rsid w:val="0070392A"/>
    <w:rsid w:val="007072CB"/>
    <w:rsid w:val="0071080A"/>
    <w:rsid w:val="00711047"/>
    <w:rsid w:val="00714008"/>
    <w:rsid w:val="00714DA2"/>
    <w:rsid w:val="0071512F"/>
    <w:rsid w:val="0071545F"/>
    <w:rsid w:val="007279F5"/>
    <w:rsid w:val="00732878"/>
    <w:rsid w:val="00732ED8"/>
    <w:rsid w:val="00733A20"/>
    <w:rsid w:val="0073742A"/>
    <w:rsid w:val="007422CA"/>
    <w:rsid w:val="00745001"/>
    <w:rsid w:val="00745779"/>
    <w:rsid w:val="00746DBA"/>
    <w:rsid w:val="00751B1E"/>
    <w:rsid w:val="00753C0F"/>
    <w:rsid w:val="007540CE"/>
    <w:rsid w:val="00755E15"/>
    <w:rsid w:val="007601EF"/>
    <w:rsid w:val="00760373"/>
    <w:rsid w:val="007619B1"/>
    <w:rsid w:val="00772C83"/>
    <w:rsid w:val="00786BE0"/>
    <w:rsid w:val="00794F72"/>
    <w:rsid w:val="00795740"/>
    <w:rsid w:val="007B7828"/>
    <w:rsid w:val="007C2B12"/>
    <w:rsid w:val="007C6297"/>
    <w:rsid w:val="007C7F5F"/>
    <w:rsid w:val="007D17EF"/>
    <w:rsid w:val="007D2272"/>
    <w:rsid w:val="007D2D34"/>
    <w:rsid w:val="007D5A7E"/>
    <w:rsid w:val="007D5F37"/>
    <w:rsid w:val="007D6D04"/>
    <w:rsid w:val="007D7FCA"/>
    <w:rsid w:val="007E208C"/>
    <w:rsid w:val="007E67FB"/>
    <w:rsid w:val="007E6CD1"/>
    <w:rsid w:val="007F06B2"/>
    <w:rsid w:val="007F3EB5"/>
    <w:rsid w:val="007F61D0"/>
    <w:rsid w:val="007F78F1"/>
    <w:rsid w:val="00804A52"/>
    <w:rsid w:val="00804C93"/>
    <w:rsid w:val="00811DBA"/>
    <w:rsid w:val="0081270B"/>
    <w:rsid w:val="008153CC"/>
    <w:rsid w:val="008263B0"/>
    <w:rsid w:val="00826D77"/>
    <w:rsid w:val="008279D0"/>
    <w:rsid w:val="008367BA"/>
    <w:rsid w:val="0084007B"/>
    <w:rsid w:val="00840870"/>
    <w:rsid w:val="008433A6"/>
    <w:rsid w:val="0085290F"/>
    <w:rsid w:val="00855428"/>
    <w:rsid w:val="00856CF7"/>
    <w:rsid w:val="00856E19"/>
    <w:rsid w:val="008622DD"/>
    <w:rsid w:val="00862896"/>
    <w:rsid w:val="008725C6"/>
    <w:rsid w:val="00876586"/>
    <w:rsid w:val="00881942"/>
    <w:rsid w:val="00885D5E"/>
    <w:rsid w:val="00892A2A"/>
    <w:rsid w:val="00895AAC"/>
    <w:rsid w:val="008A20B3"/>
    <w:rsid w:val="008A28CB"/>
    <w:rsid w:val="008B4179"/>
    <w:rsid w:val="008C03C3"/>
    <w:rsid w:val="008E1769"/>
    <w:rsid w:val="008E1F3F"/>
    <w:rsid w:val="008E2155"/>
    <w:rsid w:val="008E5198"/>
    <w:rsid w:val="008F239D"/>
    <w:rsid w:val="008F3559"/>
    <w:rsid w:val="009032FB"/>
    <w:rsid w:val="00915CA6"/>
    <w:rsid w:val="00917368"/>
    <w:rsid w:val="009235B3"/>
    <w:rsid w:val="00930487"/>
    <w:rsid w:val="009312CA"/>
    <w:rsid w:val="009353D9"/>
    <w:rsid w:val="00937414"/>
    <w:rsid w:val="00944112"/>
    <w:rsid w:val="00945D84"/>
    <w:rsid w:val="00952F8D"/>
    <w:rsid w:val="00955A6F"/>
    <w:rsid w:val="00964F96"/>
    <w:rsid w:val="009663D1"/>
    <w:rsid w:val="00967702"/>
    <w:rsid w:val="00971BD1"/>
    <w:rsid w:val="00974883"/>
    <w:rsid w:val="00975EAC"/>
    <w:rsid w:val="00977F9C"/>
    <w:rsid w:val="00981B41"/>
    <w:rsid w:val="00986280"/>
    <w:rsid w:val="009873FF"/>
    <w:rsid w:val="009928C9"/>
    <w:rsid w:val="00992DC8"/>
    <w:rsid w:val="00995F84"/>
    <w:rsid w:val="0099730F"/>
    <w:rsid w:val="009A5EA2"/>
    <w:rsid w:val="009A6FD0"/>
    <w:rsid w:val="009B054A"/>
    <w:rsid w:val="009B2858"/>
    <w:rsid w:val="009B2DE5"/>
    <w:rsid w:val="009B34B8"/>
    <w:rsid w:val="009D49AE"/>
    <w:rsid w:val="009D501D"/>
    <w:rsid w:val="009D7449"/>
    <w:rsid w:val="009E1058"/>
    <w:rsid w:val="009F0778"/>
    <w:rsid w:val="009F6299"/>
    <w:rsid w:val="00A04106"/>
    <w:rsid w:val="00A149E5"/>
    <w:rsid w:val="00A153FC"/>
    <w:rsid w:val="00A201E4"/>
    <w:rsid w:val="00A2542D"/>
    <w:rsid w:val="00A278D7"/>
    <w:rsid w:val="00A33603"/>
    <w:rsid w:val="00A367C8"/>
    <w:rsid w:val="00A37693"/>
    <w:rsid w:val="00A45CA3"/>
    <w:rsid w:val="00A45F18"/>
    <w:rsid w:val="00A510E5"/>
    <w:rsid w:val="00A614C8"/>
    <w:rsid w:val="00A62247"/>
    <w:rsid w:val="00A6610B"/>
    <w:rsid w:val="00A70480"/>
    <w:rsid w:val="00A7270C"/>
    <w:rsid w:val="00A82B0B"/>
    <w:rsid w:val="00A878E0"/>
    <w:rsid w:val="00A87B9C"/>
    <w:rsid w:val="00A9577B"/>
    <w:rsid w:val="00A9762D"/>
    <w:rsid w:val="00A97BAC"/>
    <w:rsid w:val="00AB4B33"/>
    <w:rsid w:val="00AB4D58"/>
    <w:rsid w:val="00AB520D"/>
    <w:rsid w:val="00AB5916"/>
    <w:rsid w:val="00AB6E37"/>
    <w:rsid w:val="00AB77FF"/>
    <w:rsid w:val="00AC3CFE"/>
    <w:rsid w:val="00AC470D"/>
    <w:rsid w:val="00AC7F0D"/>
    <w:rsid w:val="00AD0858"/>
    <w:rsid w:val="00AD202A"/>
    <w:rsid w:val="00AD24EC"/>
    <w:rsid w:val="00AD258E"/>
    <w:rsid w:val="00AD4DAF"/>
    <w:rsid w:val="00AD66E2"/>
    <w:rsid w:val="00AF42BA"/>
    <w:rsid w:val="00AF45D7"/>
    <w:rsid w:val="00AF5870"/>
    <w:rsid w:val="00B04CA6"/>
    <w:rsid w:val="00B101F1"/>
    <w:rsid w:val="00B135AA"/>
    <w:rsid w:val="00B17438"/>
    <w:rsid w:val="00B2137B"/>
    <w:rsid w:val="00B3047D"/>
    <w:rsid w:val="00B31994"/>
    <w:rsid w:val="00B33D45"/>
    <w:rsid w:val="00B36554"/>
    <w:rsid w:val="00B41C19"/>
    <w:rsid w:val="00B44FC3"/>
    <w:rsid w:val="00B5127C"/>
    <w:rsid w:val="00B601D5"/>
    <w:rsid w:val="00B6462C"/>
    <w:rsid w:val="00B64838"/>
    <w:rsid w:val="00B67AF9"/>
    <w:rsid w:val="00B7542E"/>
    <w:rsid w:val="00B81287"/>
    <w:rsid w:val="00B8397A"/>
    <w:rsid w:val="00B84124"/>
    <w:rsid w:val="00B841E6"/>
    <w:rsid w:val="00B908A4"/>
    <w:rsid w:val="00B912C6"/>
    <w:rsid w:val="00B92794"/>
    <w:rsid w:val="00B936AF"/>
    <w:rsid w:val="00B93AEA"/>
    <w:rsid w:val="00B97B69"/>
    <w:rsid w:val="00BA4E15"/>
    <w:rsid w:val="00BA5C95"/>
    <w:rsid w:val="00BA76D8"/>
    <w:rsid w:val="00BB028C"/>
    <w:rsid w:val="00BB56DE"/>
    <w:rsid w:val="00BB7676"/>
    <w:rsid w:val="00BB7853"/>
    <w:rsid w:val="00BC11B8"/>
    <w:rsid w:val="00BC1268"/>
    <w:rsid w:val="00BD5816"/>
    <w:rsid w:val="00BD607C"/>
    <w:rsid w:val="00BD77D8"/>
    <w:rsid w:val="00BF0B81"/>
    <w:rsid w:val="00BF0BA0"/>
    <w:rsid w:val="00BF1841"/>
    <w:rsid w:val="00BF1A08"/>
    <w:rsid w:val="00BF524A"/>
    <w:rsid w:val="00BF71FC"/>
    <w:rsid w:val="00C04D6E"/>
    <w:rsid w:val="00C05D72"/>
    <w:rsid w:val="00C074CA"/>
    <w:rsid w:val="00C10DC9"/>
    <w:rsid w:val="00C13082"/>
    <w:rsid w:val="00C13286"/>
    <w:rsid w:val="00C13DB0"/>
    <w:rsid w:val="00C14D2D"/>
    <w:rsid w:val="00C20605"/>
    <w:rsid w:val="00C257AE"/>
    <w:rsid w:val="00C267A5"/>
    <w:rsid w:val="00C31D86"/>
    <w:rsid w:val="00C36CCA"/>
    <w:rsid w:val="00C41EDF"/>
    <w:rsid w:val="00C518F0"/>
    <w:rsid w:val="00C5267D"/>
    <w:rsid w:val="00C53E9A"/>
    <w:rsid w:val="00C563B3"/>
    <w:rsid w:val="00C6183F"/>
    <w:rsid w:val="00C620EB"/>
    <w:rsid w:val="00C6491F"/>
    <w:rsid w:val="00C71916"/>
    <w:rsid w:val="00C76112"/>
    <w:rsid w:val="00C8060B"/>
    <w:rsid w:val="00C85C83"/>
    <w:rsid w:val="00C864FC"/>
    <w:rsid w:val="00C8727A"/>
    <w:rsid w:val="00C913CE"/>
    <w:rsid w:val="00C92DBD"/>
    <w:rsid w:val="00C93BEF"/>
    <w:rsid w:val="00CA54A9"/>
    <w:rsid w:val="00CB2E01"/>
    <w:rsid w:val="00CB3440"/>
    <w:rsid w:val="00CB5372"/>
    <w:rsid w:val="00CC294A"/>
    <w:rsid w:val="00CC6798"/>
    <w:rsid w:val="00CD371C"/>
    <w:rsid w:val="00CD3723"/>
    <w:rsid w:val="00CD623F"/>
    <w:rsid w:val="00CD7E0C"/>
    <w:rsid w:val="00CE2DB4"/>
    <w:rsid w:val="00CE411C"/>
    <w:rsid w:val="00CE591F"/>
    <w:rsid w:val="00CF173B"/>
    <w:rsid w:val="00CF40A1"/>
    <w:rsid w:val="00D00137"/>
    <w:rsid w:val="00D033EB"/>
    <w:rsid w:val="00D0533F"/>
    <w:rsid w:val="00D10EC7"/>
    <w:rsid w:val="00D14D07"/>
    <w:rsid w:val="00D20FBB"/>
    <w:rsid w:val="00D265B9"/>
    <w:rsid w:val="00D328B1"/>
    <w:rsid w:val="00D33933"/>
    <w:rsid w:val="00D33CA0"/>
    <w:rsid w:val="00D3426F"/>
    <w:rsid w:val="00D4446E"/>
    <w:rsid w:val="00D463C4"/>
    <w:rsid w:val="00D4666F"/>
    <w:rsid w:val="00D47881"/>
    <w:rsid w:val="00D5281B"/>
    <w:rsid w:val="00D54A67"/>
    <w:rsid w:val="00D571F8"/>
    <w:rsid w:val="00D60D83"/>
    <w:rsid w:val="00D627B1"/>
    <w:rsid w:val="00D62BDB"/>
    <w:rsid w:val="00D64110"/>
    <w:rsid w:val="00D64BE9"/>
    <w:rsid w:val="00D6778D"/>
    <w:rsid w:val="00D67F61"/>
    <w:rsid w:val="00D70AEA"/>
    <w:rsid w:val="00D70F88"/>
    <w:rsid w:val="00D728BD"/>
    <w:rsid w:val="00D73C0E"/>
    <w:rsid w:val="00D749CB"/>
    <w:rsid w:val="00D7766D"/>
    <w:rsid w:val="00D84B38"/>
    <w:rsid w:val="00D86664"/>
    <w:rsid w:val="00D87834"/>
    <w:rsid w:val="00D913F7"/>
    <w:rsid w:val="00D92871"/>
    <w:rsid w:val="00D947D8"/>
    <w:rsid w:val="00D957A8"/>
    <w:rsid w:val="00D96B6A"/>
    <w:rsid w:val="00D96DE6"/>
    <w:rsid w:val="00D9778F"/>
    <w:rsid w:val="00DA5752"/>
    <w:rsid w:val="00DA7F1E"/>
    <w:rsid w:val="00DB240A"/>
    <w:rsid w:val="00DD3B90"/>
    <w:rsid w:val="00DD56C2"/>
    <w:rsid w:val="00DD73F9"/>
    <w:rsid w:val="00DE0812"/>
    <w:rsid w:val="00DE0AF2"/>
    <w:rsid w:val="00DE1B99"/>
    <w:rsid w:val="00DE63EC"/>
    <w:rsid w:val="00DF229F"/>
    <w:rsid w:val="00DF35F4"/>
    <w:rsid w:val="00DF41E5"/>
    <w:rsid w:val="00DF463A"/>
    <w:rsid w:val="00DF71FF"/>
    <w:rsid w:val="00E00780"/>
    <w:rsid w:val="00E068F1"/>
    <w:rsid w:val="00E12E5B"/>
    <w:rsid w:val="00E13875"/>
    <w:rsid w:val="00E155F5"/>
    <w:rsid w:val="00E21054"/>
    <w:rsid w:val="00E3205C"/>
    <w:rsid w:val="00E35382"/>
    <w:rsid w:val="00E37D62"/>
    <w:rsid w:val="00E410EA"/>
    <w:rsid w:val="00E457C1"/>
    <w:rsid w:val="00E47D35"/>
    <w:rsid w:val="00E50F7B"/>
    <w:rsid w:val="00E53B7B"/>
    <w:rsid w:val="00E56799"/>
    <w:rsid w:val="00E6494A"/>
    <w:rsid w:val="00E70964"/>
    <w:rsid w:val="00E739AE"/>
    <w:rsid w:val="00E80BDD"/>
    <w:rsid w:val="00E82397"/>
    <w:rsid w:val="00E85991"/>
    <w:rsid w:val="00E93446"/>
    <w:rsid w:val="00E94724"/>
    <w:rsid w:val="00E975FE"/>
    <w:rsid w:val="00E97CE7"/>
    <w:rsid w:val="00EA5A6E"/>
    <w:rsid w:val="00EC4D7E"/>
    <w:rsid w:val="00EC50D4"/>
    <w:rsid w:val="00EC5462"/>
    <w:rsid w:val="00ED19AE"/>
    <w:rsid w:val="00ED20C8"/>
    <w:rsid w:val="00ED2C9E"/>
    <w:rsid w:val="00ED4FC5"/>
    <w:rsid w:val="00EF1FCA"/>
    <w:rsid w:val="00EF24FA"/>
    <w:rsid w:val="00EF4115"/>
    <w:rsid w:val="00EF5762"/>
    <w:rsid w:val="00EF6FC7"/>
    <w:rsid w:val="00EF7961"/>
    <w:rsid w:val="00F024A8"/>
    <w:rsid w:val="00F04BFC"/>
    <w:rsid w:val="00F04FCE"/>
    <w:rsid w:val="00F076B3"/>
    <w:rsid w:val="00F10B09"/>
    <w:rsid w:val="00F115FB"/>
    <w:rsid w:val="00F11707"/>
    <w:rsid w:val="00F17C03"/>
    <w:rsid w:val="00F17FFC"/>
    <w:rsid w:val="00F2580C"/>
    <w:rsid w:val="00F264D9"/>
    <w:rsid w:val="00F33B6B"/>
    <w:rsid w:val="00F37425"/>
    <w:rsid w:val="00F418B2"/>
    <w:rsid w:val="00F43F82"/>
    <w:rsid w:val="00F51F3C"/>
    <w:rsid w:val="00F53D9C"/>
    <w:rsid w:val="00F5592F"/>
    <w:rsid w:val="00F6409E"/>
    <w:rsid w:val="00F67332"/>
    <w:rsid w:val="00F73211"/>
    <w:rsid w:val="00F77283"/>
    <w:rsid w:val="00F772C3"/>
    <w:rsid w:val="00F80338"/>
    <w:rsid w:val="00F806B7"/>
    <w:rsid w:val="00F81A93"/>
    <w:rsid w:val="00F84F93"/>
    <w:rsid w:val="00F8501D"/>
    <w:rsid w:val="00FA06A1"/>
    <w:rsid w:val="00FA12B9"/>
    <w:rsid w:val="00FA164C"/>
    <w:rsid w:val="00FA334D"/>
    <w:rsid w:val="00FA78C0"/>
    <w:rsid w:val="00FB0C70"/>
    <w:rsid w:val="00FB7A38"/>
    <w:rsid w:val="00FB7EFE"/>
    <w:rsid w:val="00FB7FD1"/>
    <w:rsid w:val="00FC6A22"/>
    <w:rsid w:val="00FD0D54"/>
    <w:rsid w:val="00FD1B14"/>
    <w:rsid w:val="00FD1DC9"/>
    <w:rsid w:val="00FD29D5"/>
    <w:rsid w:val="00FE65F9"/>
    <w:rsid w:val="00FF49E8"/>
    <w:rsid w:val="00FF5F83"/>
    <w:rsid w:val="01EA2786"/>
    <w:rsid w:val="025A704C"/>
    <w:rsid w:val="02856E2C"/>
    <w:rsid w:val="02A076BC"/>
    <w:rsid w:val="0367315B"/>
    <w:rsid w:val="052B56D2"/>
    <w:rsid w:val="0533602F"/>
    <w:rsid w:val="05420E8A"/>
    <w:rsid w:val="058D0028"/>
    <w:rsid w:val="061139E5"/>
    <w:rsid w:val="0675515B"/>
    <w:rsid w:val="06F50B00"/>
    <w:rsid w:val="06F752A9"/>
    <w:rsid w:val="06F874C9"/>
    <w:rsid w:val="076E1278"/>
    <w:rsid w:val="076F6D65"/>
    <w:rsid w:val="08D1141D"/>
    <w:rsid w:val="09104E80"/>
    <w:rsid w:val="0B296DE2"/>
    <w:rsid w:val="0B30073B"/>
    <w:rsid w:val="0B461E87"/>
    <w:rsid w:val="0C231F96"/>
    <w:rsid w:val="0C500CAC"/>
    <w:rsid w:val="0D160FDC"/>
    <w:rsid w:val="0D70134B"/>
    <w:rsid w:val="0E852382"/>
    <w:rsid w:val="0F424585"/>
    <w:rsid w:val="10294AA3"/>
    <w:rsid w:val="10AC69F4"/>
    <w:rsid w:val="10E40CA0"/>
    <w:rsid w:val="11012E28"/>
    <w:rsid w:val="136130D9"/>
    <w:rsid w:val="13805E8A"/>
    <w:rsid w:val="138C4E35"/>
    <w:rsid w:val="14762538"/>
    <w:rsid w:val="15800409"/>
    <w:rsid w:val="173600E6"/>
    <w:rsid w:val="18DD4F7E"/>
    <w:rsid w:val="195B58A2"/>
    <w:rsid w:val="1989465C"/>
    <w:rsid w:val="19BE50A7"/>
    <w:rsid w:val="1A0A0EFF"/>
    <w:rsid w:val="1A8E0CB7"/>
    <w:rsid w:val="1DCC6FCF"/>
    <w:rsid w:val="1E085A14"/>
    <w:rsid w:val="1FF43DDB"/>
    <w:rsid w:val="209B51F8"/>
    <w:rsid w:val="21933AA2"/>
    <w:rsid w:val="21EF7E13"/>
    <w:rsid w:val="220E003E"/>
    <w:rsid w:val="22DA1336"/>
    <w:rsid w:val="236E24FF"/>
    <w:rsid w:val="24690A00"/>
    <w:rsid w:val="24E577A9"/>
    <w:rsid w:val="25BF356F"/>
    <w:rsid w:val="25DB0C2D"/>
    <w:rsid w:val="269469E7"/>
    <w:rsid w:val="26EF5299"/>
    <w:rsid w:val="27273CB2"/>
    <w:rsid w:val="27EE0826"/>
    <w:rsid w:val="27F17469"/>
    <w:rsid w:val="285014EA"/>
    <w:rsid w:val="285A2195"/>
    <w:rsid w:val="2877408C"/>
    <w:rsid w:val="288A1006"/>
    <w:rsid w:val="2998140D"/>
    <w:rsid w:val="29BA5C7E"/>
    <w:rsid w:val="29FC3B14"/>
    <w:rsid w:val="2AB7003F"/>
    <w:rsid w:val="2B11792E"/>
    <w:rsid w:val="2E3547E2"/>
    <w:rsid w:val="2F724BD0"/>
    <w:rsid w:val="31C54755"/>
    <w:rsid w:val="321052B7"/>
    <w:rsid w:val="3216608C"/>
    <w:rsid w:val="329F5F9E"/>
    <w:rsid w:val="338F4627"/>
    <w:rsid w:val="34CE14C6"/>
    <w:rsid w:val="34D84CEC"/>
    <w:rsid w:val="354D20EA"/>
    <w:rsid w:val="359A0E78"/>
    <w:rsid w:val="374E1507"/>
    <w:rsid w:val="37AF5AB7"/>
    <w:rsid w:val="391542C1"/>
    <w:rsid w:val="39AB66CF"/>
    <w:rsid w:val="3A4A612E"/>
    <w:rsid w:val="3B1C3371"/>
    <w:rsid w:val="3CC23198"/>
    <w:rsid w:val="3DCB66A6"/>
    <w:rsid w:val="3DDF4815"/>
    <w:rsid w:val="3EF80861"/>
    <w:rsid w:val="3FE669E5"/>
    <w:rsid w:val="403D6DCE"/>
    <w:rsid w:val="408339F5"/>
    <w:rsid w:val="41257E29"/>
    <w:rsid w:val="42CE7849"/>
    <w:rsid w:val="44BD69EB"/>
    <w:rsid w:val="44E42C77"/>
    <w:rsid w:val="459B4BF4"/>
    <w:rsid w:val="45AD7278"/>
    <w:rsid w:val="462A54F2"/>
    <w:rsid w:val="469E6F36"/>
    <w:rsid w:val="48254B9C"/>
    <w:rsid w:val="49396ACD"/>
    <w:rsid w:val="499F38CF"/>
    <w:rsid w:val="4A464656"/>
    <w:rsid w:val="4A6A5207"/>
    <w:rsid w:val="4AA84098"/>
    <w:rsid w:val="4B1951AC"/>
    <w:rsid w:val="4CED1841"/>
    <w:rsid w:val="4CFA2DD6"/>
    <w:rsid w:val="4D1D5AC1"/>
    <w:rsid w:val="4FAB36B2"/>
    <w:rsid w:val="4FE82F99"/>
    <w:rsid w:val="50F63E28"/>
    <w:rsid w:val="5221007F"/>
    <w:rsid w:val="524C0766"/>
    <w:rsid w:val="52926B5A"/>
    <w:rsid w:val="52F74B88"/>
    <w:rsid w:val="53BD20B0"/>
    <w:rsid w:val="545C5E51"/>
    <w:rsid w:val="5486175B"/>
    <w:rsid w:val="56BF20F7"/>
    <w:rsid w:val="56E56031"/>
    <w:rsid w:val="57667D24"/>
    <w:rsid w:val="57B45B0B"/>
    <w:rsid w:val="57CE5BC3"/>
    <w:rsid w:val="582D6B5D"/>
    <w:rsid w:val="58A453FD"/>
    <w:rsid w:val="58E25A64"/>
    <w:rsid w:val="59C5385A"/>
    <w:rsid w:val="5A2D3E44"/>
    <w:rsid w:val="5A3260D4"/>
    <w:rsid w:val="5A9779F2"/>
    <w:rsid w:val="5AE1516A"/>
    <w:rsid w:val="5B6A3A79"/>
    <w:rsid w:val="5B8A3628"/>
    <w:rsid w:val="5B8D1BFD"/>
    <w:rsid w:val="5BFC2D5C"/>
    <w:rsid w:val="5C1A5F7B"/>
    <w:rsid w:val="5D661A6B"/>
    <w:rsid w:val="5D7A3273"/>
    <w:rsid w:val="5E2B4120"/>
    <w:rsid w:val="5ECC3064"/>
    <w:rsid w:val="5F7828CE"/>
    <w:rsid w:val="622B67F9"/>
    <w:rsid w:val="628D3982"/>
    <w:rsid w:val="6356103C"/>
    <w:rsid w:val="645771F8"/>
    <w:rsid w:val="66CC0AF0"/>
    <w:rsid w:val="67687332"/>
    <w:rsid w:val="67A15EB4"/>
    <w:rsid w:val="67F76B8E"/>
    <w:rsid w:val="693C3D94"/>
    <w:rsid w:val="6A54112D"/>
    <w:rsid w:val="6A701C86"/>
    <w:rsid w:val="6AA035AE"/>
    <w:rsid w:val="6AB466B1"/>
    <w:rsid w:val="6B6E78B8"/>
    <w:rsid w:val="6BCB034D"/>
    <w:rsid w:val="6BDC7F6B"/>
    <w:rsid w:val="6C0E1756"/>
    <w:rsid w:val="6C876FBC"/>
    <w:rsid w:val="6E04165F"/>
    <w:rsid w:val="6E0F2E14"/>
    <w:rsid w:val="6F1E141D"/>
    <w:rsid w:val="6F5354F8"/>
    <w:rsid w:val="727810B8"/>
    <w:rsid w:val="73256EBB"/>
    <w:rsid w:val="733221CE"/>
    <w:rsid w:val="73ED5742"/>
    <w:rsid w:val="740A2BDE"/>
    <w:rsid w:val="74C32A4F"/>
    <w:rsid w:val="74D35965"/>
    <w:rsid w:val="751839E0"/>
    <w:rsid w:val="76274F93"/>
    <w:rsid w:val="774A6C20"/>
    <w:rsid w:val="79026ADE"/>
    <w:rsid w:val="79220670"/>
    <w:rsid w:val="79EB3F2F"/>
    <w:rsid w:val="79FD3C4B"/>
    <w:rsid w:val="7A5C4D96"/>
    <w:rsid w:val="7B11789E"/>
    <w:rsid w:val="7B4F60C8"/>
    <w:rsid w:val="7D250FF6"/>
    <w:rsid w:val="7DC94A0A"/>
    <w:rsid w:val="7E9F4CE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8" fillcolor="white">
      <v:fill color="white"/>
    </o:shapedefaults>
    <o:shapelayout v:ext="edit">
      <o:idmap v:ext="edit" data="1"/>
    </o:shapelayout>
  </w:shapeDefaults>
  <w:decimalSymbol w:val="."/>
  <w:listSeparator w:val=","/>
  <w15:docId w15:val="{EBCCA333-D1F0-40D1-B319-23CEB63373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uiPriority="1"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qFormat="1"/>
    <w:lsdException w:name="toc 2" w:qFormat="1"/>
    <w:lsdException w:name="toc 3" w:qFormat="1"/>
    <w:lsdException w:name="toc 4" w:qFormat="1"/>
    <w:lsdException w:name="toc 5" w:qFormat="1"/>
    <w:lsdException w:name="toc 6" w:qFormat="1"/>
    <w:lsdException w:name="toc 7" w:qFormat="1"/>
    <w:lsdException w:name="toc 8" w:qFormat="1"/>
    <w:lsdException w:name="toc 9" w:qFormat="1"/>
    <w:lsdException w:name="Normal Indent" w:qFormat="1"/>
    <w:lsdException w:name="footnote text" w:semiHidden="1" w:unhideWhenUsed="1"/>
    <w:lsdException w:name="annotation text" w:qFormat="1"/>
    <w:lsdException w:name="header" w:qFormat="1"/>
    <w:lsdException w:name="footer" w:uiPriority="99" w:qFormat="1"/>
    <w:lsdException w:name="index heading" w:semiHidden="1" w:unhideWhenUsed="1"/>
    <w:lsdException w:name="caption"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qFormat="1"/>
    <w:lsdException w:name="line number" w:semiHidden="1" w:unhideWhenUsed="1"/>
    <w:lsdException w:name="page number"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qFormat="1"/>
    <w:lsdException w:name="List 2" w:qFormat="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qFormat="1"/>
    <w:lsdException w:name="Signature" w:semiHidden="1" w:unhideWhenUsed="1"/>
    <w:lsdException w:name="Default Paragraph Font" w:uiPriority="1" w:unhideWhenUsed="1" w:qFormat="1"/>
    <w:lsdException w:name="Body Text" w:uiPriority="1" w:qFormat="1"/>
    <w:lsdException w:name="Body Text Indent"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qFormat="1"/>
    <w:lsdException w:name="Subtitle" w:qFormat="1"/>
    <w:lsdException w:name="Date" w:qFormat="1"/>
    <w:lsdException w:name="Body Text First Indent" w:qFormat="1"/>
    <w:lsdException w:name="Body Text First Indent 2" w:semiHidden="1" w:unhideWhenUsed="1"/>
    <w:lsdException w:name="Note Heading" w:semiHidden="1" w:unhideWhenUsed="1"/>
    <w:lsdException w:name="Body Text 2" w:qFormat="1"/>
    <w:lsdException w:name="Body Text 3" w:qFormat="1"/>
    <w:lsdException w:name="Body Text Indent 2" w:qFormat="1"/>
    <w:lsdException w:name="Body Text Indent 3" w:qFormat="1"/>
    <w:lsdException w:name="Block Text" w:semiHidden="1" w:unhideWhenUsed="1"/>
    <w:lsdException w:name="Hyperlink" w:qFormat="1"/>
    <w:lsdException w:name="FollowedHyperlink" w:qFormat="1"/>
    <w:lsdException w:name="Strong" w:uiPriority="22" w:qFormat="1"/>
    <w:lsdException w:name="Emphasis" w:qFormat="1"/>
    <w:lsdException w:name="Document Map" w:qFormat="1"/>
    <w:lsdException w:name="Plain Text" w:qFormat="1"/>
    <w:lsdException w:name="E-mail Signature" w:semiHidden="1" w:unhideWhenUsed="1"/>
    <w:lsdException w:name="HTML Top of Form" w:semiHidden="1" w:uiPriority="99" w:unhideWhenUsed="1"/>
    <w:lsdException w:name="HTML Bottom of Form" w:semiHidden="1" w:uiPriority="99" w:unhideWhenUsed="1"/>
    <w:lsdException w:name="Normal (Web)"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qFormat="1"/>
    <w:lsdException w:name="HTML Sample" w:semiHidden="1" w:unhideWhenUsed="1"/>
    <w:lsdException w:name="HTML Typewriter" w:semiHidden="1" w:unhideWhenUsed="1"/>
    <w:lsdException w:name="HTML Variable" w:semiHidden="1" w:unhideWhenUsed="1"/>
    <w:lsdException w:name="Normal Table" w:semiHidden="1" w:uiPriority="99" w:unhideWhenUsed="1" w:qFormat="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semiHidden="1" w:unhideWhenUsed="1"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next w:val="10"/>
    <w:uiPriority w:val="1"/>
    <w:qFormat/>
    <w:pPr>
      <w:widowControl w:val="0"/>
      <w:autoSpaceDE w:val="0"/>
      <w:autoSpaceDN w:val="0"/>
    </w:pPr>
    <w:rPr>
      <w:rFonts w:ascii="宋体" w:hAnsi="宋体" w:cs="宋体"/>
      <w:sz w:val="22"/>
      <w:szCs w:val="22"/>
      <w:lang w:eastAsia="en-US"/>
    </w:rPr>
  </w:style>
  <w:style w:type="paragraph" w:styleId="10">
    <w:name w:val="heading 1"/>
    <w:basedOn w:val="0"/>
    <w:next w:val="0"/>
    <w:link w:val="1Char"/>
    <w:qFormat/>
    <w:pPr>
      <w:ind w:left="538"/>
      <w:outlineLvl w:val="0"/>
    </w:pPr>
    <w:rPr>
      <w:b/>
      <w:bCs/>
      <w:sz w:val="28"/>
      <w:szCs w:val="28"/>
    </w:rPr>
  </w:style>
  <w:style w:type="paragraph" w:styleId="21">
    <w:name w:val="heading 2"/>
    <w:basedOn w:val="a1"/>
    <w:next w:val="a1"/>
    <w:link w:val="2Char"/>
    <w:qFormat/>
    <w:pPr>
      <w:ind w:left="629"/>
      <w:outlineLvl w:val="1"/>
    </w:pPr>
    <w:rPr>
      <w:b/>
      <w:bCs/>
      <w:sz w:val="24"/>
      <w:szCs w:val="24"/>
    </w:rPr>
  </w:style>
  <w:style w:type="paragraph" w:styleId="30">
    <w:name w:val="heading 3"/>
    <w:basedOn w:val="a1"/>
    <w:next w:val="a1"/>
    <w:link w:val="3Char"/>
    <w:qFormat/>
    <w:pPr>
      <w:keepNext/>
      <w:keepLines/>
      <w:autoSpaceDE/>
      <w:autoSpaceDN/>
      <w:spacing w:before="260" w:after="260" w:line="416" w:lineRule="auto"/>
      <w:jc w:val="both"/>
      <w:outlineLvl w:val="2"/>
    </w:pPr>
    <w:rPr>
      <w:rFonts w:ascii="Times New Roman" w:hAnsi="Times New Roman" w:cs="Times New Roman"/>
      <w:b/>
      <w:bCs/>
      <w:kern w:val="2"/>
      <w:sz w:val="32"/>
      <w:szCs w:val="32"/>
      <w:lang w:eastAsia="zh-CN"/>
    </w:rPr>
  </w:style>
  <w:style w:type="paragraph" w:styleId="40">
    <w:name w:val="heading 4"/>
    <w:basedOn w:val="a1"/>
    <w:next w:val="a1"/>
    <w:link w:val="4Char"/>
    <w:qFormat/>
    <w:pPr>
      <w:keepNext/>
      <w:keepLines/>
      <w:autoSpaceDE/>
      <w:autoSpaceDN/>
      <w:spacing w:line="480" w:lineRule="exact"/>
      <w:jc w:val="both"/>
      <w:outlineLvl w:val="3"/>
    </w:pPr>
    <w:rPr>
      <w:rFonts w:ascii="Times New Roman" w:hAnsi="Times New Roman" w:cs="Times New Roman"/>
      <w:b/>
      <w:kern w:val="2"/>
      <w:sz w:val="24"/>
      <w:szCs w:val="24"/>
      <w:lang w:eastAsia="zh-CN"/>
    </w:rPr>
  </w:style>
  <w:style w:type="paragraph" w:styleId="50">
    <w:name w:val="heading 5"/>
    <w:basedOn w:val="a1"/>
    <w:next w:val="a1"/>
    <w:link w:val="5Char"/>
    <w:qFormat/>
    <w:pPr>
      <w:keepNext/>
      <w:keepLines/>
      <w:autoSpaceDE/>
      <w:autoSpaceDN/>
      <w:spacing w:before="280" w:after="290" w:line="376" w:lineRule="auto"/>
      <w:jc w:val="both"/>
      <w:outlineLvl w:val="4"/>
    </w:pPr>
    <w:rPr>
      <w:rFonts w:ascii="Times New Roman" w:hAnsi="Times New Roman" w:cs="Times New Roman"/>
      <w:b/>
      <w:bCs/>
      <w:kern w:val="2"/>
      <w:sz w:val="28"/>
      <w:szCs w:val="28"/>
      <w:lang w:eastAsia="zh-CN"/>
    </w:rPr>
  </w:style>
  <w:style w:type="paragraph" w:styleId="60">
    <w:name w:val="heading 6"/>
    <w:basedOn w:val="a1"/>
    <w:next w:val="a1"/>
    <w:link w:val="6Char"/>
    <w:qFormat/>
    <w:pPr>
      <w:keepNext/>
      <w:keepLines/>
      <w:autoSpaceDE/>
      <w:autoSpaceDN/>
      <w:spacing w:line="480" w:lineRule="exact"/>
      <w:jc w:val="both"/>
      <w:outlineLvl w:val="5"/>
    </w:pPr>
    <w:rPr>
      <w:rFonts w:ascii="Times New Roman" w:hAnsi="Times New Roman" w:cs="Times New Roman"/>
      <w:b/>
      <w:sz w:val="24"/>
      <w:szCs w:val="20"/>
      <w:lang w:eastAsia="zh-CN"/>
    </w:rPr>
  </w:style>
  <w:style w:type="paragraph" w:styleId="7">
    <w:name w:val="heading 7"/>
    <w:basedOn w:val="a1"/>
    <w:next w:val="a2"/>
    <w:link w:val="7Char"/>
    <w:qFormat/>
    <w:pPr>
      <w:keepNext/>
      <w:keepLines/>
      <w:autoSpaceDE/>
      <w:autoSpaceDN/>
      <w:spacing w:before="240" w:after="64" w:line="320" w:lineRule="atLeast"/>
      <w:jc w:val="both"/>
      <w:outlineLvl w:val="6"/>
    </w:pPr>
    <w:rPr>
      <w:rFonts w:ascii="Times New Roman" w:hAnsi="Times New Roman" w:cs="Times New Roman"/>
      <w:b/>
      <w:kern w:val="2"/>
      <w:sz w:val="24"/>
      <w:szCs w:val="20"/>
      <w:lang w:eastAsia="zh-CN"/>
    </w:rPr>
  </w:style>
  <w:style w:type="paragraph" w:styleId="8">
    <w:name w:val="heading 8"/>
    <w:basedOn w:val="a1"/>
    <w:next w:val="a2"/>
    <w:link w:val="8Char"/>
    <w:qFormat/>
    <w:pPr>
      <w:keepNext/>
      <w:keepLines/>
      <w:autoSpaceDE/>
      <w:autoSpaceDN/>
      <w:spacing w:before="240" w:after="64" w:line="320" w:lineRule="atLeast"/>
      <w:jc w:val="both"/>
      <w:outlineLvl w:val="7"/>
    </w:pPr>
    <w:rPr>
      <w:rFonts w:ascii="Arial" w:eastAsia="黑体" w:hAnsi="Arial" w:cs="Times New Roman"/>
      <w:kern w:val="2"/>
      <w:sz w:val="24"/>
      <w:szCs w:val="20"/>
      <w:lang w:eastAsia="zh-CN"/>
    </w:rPr>
  </w:style>
  <w:style w:type="paragraph" w:styleId="9">
    <w:name w:val="heading 9"/>
    <w:basedOn w:val="a1"/>
    <w:next w:val="a2"/>
    <w:link w:val="9Char"/>
    <w:qFormat/>
    <w:pPr>
      <w:keepNext/>
      <w:keepLines/>
      <w:autoSpaceDE/>
      <w:autoSpaceDN/>
      <w:spacing w:before="240" w:after="64" w:line="320" w:lineRule="atLeast"/>
      <w:jc w:val="both"/>
      <w:outlineLvl w:val="8"/>
    </w:pPr>
    <w:rPr>
      <w:rFonts w:ascii="Arial" w:eastAsia="黑体" w:hAnsi="Arial" w:cs="Times New Roman"/>
      <w:kern w:val="2"/>
      <w:sz w:val="21"/>
      <w:szCs w:val="20"/>
      <w:lang w:eastAsia="zh-CN"/>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customStyle="1" w:styleId="0">
    <w:name w:val="正文_0"/>
    <w:next w:val="200"/>
    <w:qFormat/>
    <w:pPr>
      <w:widowControl w:val="0"/>
      <w:jc w:val="both"/>
    </w:pPr>
    <w:rPr>
      <w:rFonts w:ascii="Calibri" w:hAnsi="Calibri"/>
      <w:kern w:val="2"/>
      <w:sz w:val="21"/>
      <w:szCs w:val="22"/>
    </w:rPr>
  </w:style>
  <w:style w:type="paragraph" w:customStyle="1" w:styleId="200">
    <w:name w:val="正文首行缩进 2_0"/>
    <w:basedOn w:val="00"/>
    <w:next w:val="378020"/>
    <w:uiPriority w:val="99"/>
    <w:unhideWhenUsed/>
    <w:qFormat/>
    <w:pPr>
      <w:ind w:firstLineChars="200" w:firstLine="420"/>
    </w:pPr>
  </w:style>
  <w:style w:type="paragraph" w:customStyle="1" w:styleId="00">
    <w:name w:val="正文文本缩进_0"/>
    <w:basedOn w:val="0"/>
    <w:next w:val="378020"/>
    <w:uiPriority w:val="99"/>
    <w:unhideWhenUsed/>
    <w:qFormat/>
    <w:pPr>
      <w:spacing w:after="120"/>
      <w:ind w:leftChars="200" w:left="420"/>
    </w:pPr>
  </w:style>
  <w:style w:type="paragraph" w:customStyle="1" w:styleId="378020">
    <w:name w:val="样式 标题 3 + (中文) 黑体 小四 非加粗 段前: 7.8 磅 段后: 0 磅 行距: 固定值 20 磅"/>
    <w:basedOn w:val="300"/>
    <w:qFormat/>
    <w:pPr>
      <w:spacing w:line="400" w:lineRule="exact"/>
    </w:pPr>
    <w:rPr>
      <w:rFonts w:eastAsia="黑体" w:cs="宋体"/>
      <w:sz w:val="24"/>
      <w:szCs w:val="20"/>
    </w:rPr>
  </w:style>
  <w:style w:type="paragraph" w:customStyle="1" w:styleId="300">
    <w:name w:val="标题 3_0"/>
    <w:basedOn w:val="0"/>
    <w:next w:val="0"/>
    <w:uiPriority w:val="9"/>
    <w:unhideWhenUsed/>
    <w:qFormat/>
    <w:pPr>
      <w:spacing w:line="310" w:lineRule="exact"/>
      <w:ind w:left="3243"/>
      <w:outlineLvl w:val="2"/>
    </w:pPr>
    <w:rPr>
      <w:i/>
      <w:sz w:val="25"/>
      <w:szCs w:val="25"/>
    </w:rPr>
  </w:style>
  <w:style w:type="paragraph" w:styleId="a2">
    <w:name w:val="Normal Indent"/>
    <w:basedOn w:val="a1"/>
    <w:link w:val="Char"/>
    <w:qFormat/>
    <w:pPr>
      <w:autoSpaceDE/>
      <w:autoSpaceDN/>
      <w:adjustRightInd w:val="0"/>
      <w:spacing w:line="360" w:lineRule="atLeast"/>
      <w:ind w:firstLine="420"/>
      <w:textAlignment w:val="baseline"/>
    </w:pPr>
    <w:rPr>
      <w:rFonts w:ascii="Times New Roman" w:hAnsi="Times New Roman" w:cs="Times New Roman"/>
      <w:sz w:val="24"/>
      <w:szCs w:val="20"/>
      <w:lang w:eastAsia="zh-CN"/>
    </w:rPr>
  </w:style>
  <w:style w:type="paragraph" w:styleId="a6">
    <w:name w:val="annotation subject"/>
    <w:basedOn w:val="a7"/>
    <w:next w:val="a7"/>
    <w:link w:val="Char0"/>
    <w:qFormat/>
    <w:pPr>
      <w:widowControl/>
    </w:pPr>
    <w:rPr>
      <w:b/>
      <w:bCs/>
      <w:sz w:val="24"/>
      <w:szCs w:val="24"/>
    </w:rPr>
  </w:style>
  <w:style w:type="paragraph" w:styleId="a7">
    <w:name w:val="annotation text"/>
    <w:basedOn w:val="a1"/>
    <w:link w:val="Char1"/>
    <w:qFormat/>
    <w:pPr>
      <w:autoSpaceDE/>
      <w:autoSpaceDN/>
    </w:pPr>
    <w:rPr>
      <w:rFonts w:ascii="Times New Roman" w:hAnsi="Times New Roman" w:cs="Times New Roman"/>
      <w:kern w:val="2"/>
      <w:sz w:val="21"/>
      <w:szCs w:val="20"/>
      <w:lang w:eastAsia="zh-CN"/>
    </w:rPr>
  </w:style>
  <w:style w:type="paragraph" w:styleId="70">
    <w:name w:val="toc 7"/>
    <w:basedOn w:val="a1"/>
    <w:next w:val="a1"/>
    <w:qFormat/>
    <w:pPr>
      <w:autoSpaceDE/>
      <w:autoSpaceDN/>
      <w:adjustRightInd w:val="0"/>
      <w:spacing w:line="360" w:lineRule="atLeast"/>
      <w:ind w:left="1440"/>
      <w:textAlignment w:val="baseline"/>
    </w:pPr>
    <w:rPr>
      <w:rFonts w:ascii="Times New Roman" w:hAnsi="Times New Roman" w:cs="Times New Roman"/>
      <w:sz w:val="18"/>
      <w:szCs w:val="18"/>
      <w:lang w:eastAsia="zh-CN"/>
    </w:rPr>
  </w:style>
  <w:style w:type="paragraph" w:styleId="a">
    <w:name w:val="Body Text First Indent"/>
    <w:basedOn w:val="a8"/>
    <w:link w:val="Char2"/>
    <w:qFormat/>
    <w:pPr>
      <w:numPr>
        <w:numId w:val="1"/>
      </w:numPr>
      <w:tabs>
        <w:tab w:val="left" w:pos="720"/>
      </w:tabs>
      <w:autoSpaceDE/>
      <w:autoSpaceDN/>
      <w:adjustRightInd w:val="0"/>
      <w:spacing w:after="120" w:line="312" w:lineRule="atLeast"/>
      <w:ind w:firstLine="420"/>
      <w:jc w:val="both"/>
      <w:textAlignment w:val="baseline"/>
    </w:pPr>
    <w:rPr>
      <w:rFonts w:ascii="Times New Roman" w:hAnsi="Times New Roman" w:cs="Times New Roman"/>
      <w:sz w:val="21"/>
      <w:szCs w:val="21"/>
      <w:lang w:eastAsia="zh-CN"/>
    </w:rPr>
  </w:style>
  <w:style w:type="paragraph" w:styleId="a8">
    <w:name w:val="Body Text"/>
    <w:basedOn w:val="a1"/>
    <w:link w:val="Char10"/>
    <w:uiPriority w:val="1"/>
    <w:qFormat/>
    <w:rPr>
      <w:sz w:val="24"/>
      <w:szCs w:val="24"/>
    </w:rPr>
  </w:style>
  <w:style w:type="paragraph" w:styleId="a9">
    <w:name w:val="caption"/>
    <w:basedOn w:val="a1"/>
    <w:next w:val="a1"/>
    <w:qFormat/>
    <w:pPr>
      <w:autoSpaceDE/>
      <w:autoSpaceDN/>
      <w:adjustRightInd w:val="0"/>
      <w:spacing w:before="60" w:after="60"/>
      <w:jc w:val="center"/>
      <w:textAlignment w:val="baseline"/>
    </w:pPr>
    <w:rPr>
      <w:rFonts w:ascii="Arial" w:hAnsi="Arial" w:cs="Times New Roman"/>
      <w:color w:val="FF0000"/>
      <w:sz w:val="24"/>
      <w:szCs w:val="20"/>
      <w:lang w:eastAsia="zh-CN"/>
    </w:rPr>
  </w:style>
  <w:style w:type="paragraph" w:styleId="a0">
    <w:name w:val="List Bullet"/>
    <w:basedOn w:val="a1"/>
    <w:qFormat/>
    <w:pPr>
      <w:numPr>
        <w:numId w:val="2"/>
      </w:numPr>
      <w:tabs>
        <w:tab w:val="left" w:pos="1382"/>
      </w:tabs>
      <w:autoSpaceDE/>
      <w:autoSpaceDN/>
      <w:spacing w:line="480" w:lineRule="exact"/>
      <w:jc w:val="both"/>
    </w:pPr>
    <w:rPr>
      <w:rFonts w:ascii="Times New Roman" w:hAnsi="Times New Roman" w:cs="Times New Roman"/>
      <w:kern w:val="2"/>
      <w:sz w:val="24"/>
      <w:szCs w:val="20"/>
      <w:lang w:eastAsia="zh-CN"/>
    </w:rPr>
  </w:style>
  <w:style w:type="paragraph" w:styleId="aa">
    <w:name w:val="Document Map"/>
    <w:basedOn w:val="a1"/>
    <w:link w:val="Char3"/>
    <w:qFormat/>
    <w:pPr>
      <w:shd w:val="clear" w:color="auto" w:fill="000080"/>
      <w:autoSpaceDE/>
      <w:autoSpaceDN/>
      <w:adjustRightInd w:val="0"/>
      <w:ind w:firstLine="425"/>
      <w:jc w:val="both"/>
      <w:textAlignment w:val="baseline"/>
    </w:pPr>
    <w:rPr>
      <w:rFonts w:hAnsi="Times New Roman" w:cs="Times New Roman"/>
      <w:sz w:val="28"/>
      <w:szCs w:val="20"/>
      <w:lang w:eastAsia="zh-CN"/>
    </w:rPr>
  </w:style>
  <w:style w:type="paragraph" w:styleId="31">
    <w:name w:val="Body Text 3"/>
    <w:basedOn w:val="a1"/>
    <w:link w:val="3Char0"/>
    <w:qFormat/>
    <w:pPr>
      <w:autoSpaceDE/>
      <w:autoSpaceDN/>
      <w:spacing w:line="360" w:lineRule="auto"/>
      <w:jc w:val="both"/>
    </w:pPr>
    <w:rPr>
      <w:rFonts w:ascii="Times New Roman" w:hAnsi="Times New Roman" w:cs="Times New Roman"/>
      <w:color w:val="0000FF"/>
      <w:kern w:val="2"/>
      <w:sz w:val="24"/>
      <w:szCs w:val="24"/>
      <w:lang w:eastAsia="zh-CN"/>
    </w:rPr>
  </w:style>
  <w:style w:type="paragraph" w:styleId="ab">
    <w:name w:val="Closing"/>
    <w:basedOn w:val="a1"/>
    <w:link w:val="Char4"/>
    <w:qFormat/>
    <w:pPr>
      <w:autoSpaceDE/>
      <w:autoSpaceDN/>
      <w:ind w:leftChars="2100" w:left="100"/>
      <w:jc w:val="both"/>
    </w:pPr>
    <w:rPr>
      <w:rFonts w:ascii="Times New Roman" w:hAnsi="Times New Roman" w:cs="Times New Roman"/>
      <w:b/>
      <w:kern w:val="2"/>
      <w:sz w:val="21"/>
      <w:szCs w:val="20"/>
      <w:lang w:eastAsia="zh-CN"/>
    </w:rPr>
  </w:style>
  <w:style w:type="paragraph" w:styleId="ac">
    <w:name w:val="Body Text Indent"/>
    <w:basedOn w:val="a1"/>
    <w:link w:val="Char5"/>
    <w:qFormat/>
    <w:pPr>
      <w:autoSpaceDE/>
      <w:autoSpaceDN/>
      <w:ind w:leftChars="257" w:left="540"/>
      <w:jc w:val="both"/>
    </w:pPr>
    <w:rPr>
      <w:rFonts w:ascii="Times New Roman" w:hAnsi="Times New Roman" w:cs="Times New Roman"/>
      <w:i/>
      <w:iCs/>
      <w:kern w:val="2"/>
      <w:sz w:val="21"/>
      <w:szCs w:val="20"/>
      <w:lang w:eastAsia="zh-CN"/>
    </w:rPr>
  </w:style>
  <w:style w:type="paragraph" w:styleId="22">
    <w:name w:val="List 2"/>
    <w:basedOn w:val="a1"/>
    <w:qFormat/>
    <w:pPr>
      <w:autoSpaceDE/>
      <w:autoSpaceDN/>
      <w:adjustRightInd w:val="0"/>
      <w:spacing w:line="312" w:lineRule="atLeast"/>
      <w:ind w:left="840" w:hanging="420"/>
      <w:jc w:val="both"/>
      <w:textAlignment w:val="baseline"/>
    </w:pPr>
    <w:rPr>
      <w:rFonts w:ascii="Times New Roman" w:hAnsi="Times New Roman" w:cs="Times New Roman"/>
      <w:sz w:val="21"/>
      <w:szCs w:val="21"/>
      <w:lang w:eastAsia="zh-CN"/>
    </w:rPr>
  </w:style>
  <w:style w:type="paragraph" w:styleId="51">
    <w:name w:val="toc 5"/>
    <w:basedOn w:val="a1"/>
    <w:next w:val="a1"/>
    <w:qFormat/>
    <w:pPr>
      <w:autoSpaceDE/>
      <w:autoSpaceDN/>
      <w:adjustRightInd w:val="0"/>
      <w:spacing w:line="360" w:lineRule="atLeast"/>
      <w:ind w:left="960"/>
      <w:textAlignment w:val="baseline"/>
    </w:pPr>
    <w:rPr>
      <w:rFonts w:ascii="Times New Roman" w:hAnsi="Times New Roman" w:cs="Times New Roman"/>
      <w:sz w:val="18"/>
      <w:szCs w:val="18"/>
      <w:lang w:eastAsia="zh-CN"/>
    </w:rPr>
  </w:style>
  <w:style w:type="paragraph" w:styleId="32">
    <w:name w:val="toc 3"/>
    <w:basedOn w:val="a1"/>
    <w:next w:val="a1"/>
    <w:qFormat/>
    <w:pPr>
      <w:tabs>
        <w:tab w:val="right" w:leader="dot" w:pos="8296"/>
      </w:tabs>
      <w:autoSpaceDE/>
      <w:autoSpaceDN/>
      <w:adjustRightInd w:val="0"/>
      <w:spacing w:line="360" w:lineRule="auto"/>
      <w:ind w:left="482"/>
      <w:textAlignment w:val="baseline"/>
    </w:pPr>
    <w:rPr>
      <w:rFonts w:ascii="Times New Roman" w:hAnsi="Times New Roman" w:cs="Times New Roman"/>
      <w:i/>
      <w:iCs/>
      <w:sz w:val="20"/>
      <w:szCs w:val="20"/>
      <w:lang w:eastAsia="zh-CN"/>
    </w:rPr>
  </w:style>
  <w:style w:type="paragraph" w:styleId="ad">
    <w:name w:val="Plain Text"/>
    <w:basedOn w:val="a1"/>
    <w:link w:val="Char6"/>
    <w:qFormat/>
    <w:rPr>
      <w:rFonts w:hAnsi="Courier New" w:cs="Courier New"/>
      <w:szCs w:val="21"/>
    </w:rPr>
  </w:style>
  <w:style w:type="paragraph" w:styleId="80">
    <w:name w:val="toc 8"/>
    <w:basedOn w:val="a1"/>
    <w:next w:val="a1"/>
    <w:qFormat/>
    <w:pPr>
      <w:autoSpaceDE/>
      <w:autoSpaceDN/>
      <w:adjustRightInd w:val="0"/>
      <w:spacing w:line="360" w:lineRule="atLeast"/>
      <w:ind w:left="1680"/>
      <w:textAlignment w:val="baseline"/>
    </w:pPr>
    <w:rPr>
      <w:rFonts w:ascii="Times New Roman" w:hAnsi="Times New Roman" w:cs="Times New Roman"/>
      <w:sz w:val="18"/>
      <w:szCs w:val="18"/>
      <w:lang w:eastAsia="zh-CN"/>
    </w:rPr>
  </w:style>
  <w:style w:type="paragraph" w:styleId="ae">
    <w:name w:val="Date"/>
    <w:basedOn w:val="a1"/>
    <w:next w:val="a1"/>
    <w:link w:val="Char7"/>
    <w:qFormat/>
    <w:pPr>
      <w:autoSpaceDE/>
      <w:autoSpaceDN/>
      <w:ind w:leftChars="2500" w:left="100"/>
      <w:jc w:val="both"/>
    </w:pPr>
    <w:rPr>
      <w:rFonts w:ascii="Times New Roman" w:hAnsi="Times New Roman" w:cs="Times New Roman"/>
      <w:kern w:val="2"/>
      <w:sz w:val="21"/>
      <w:szCs w:val="24"/>
      <w:lang w:eastAsia="zh-CN"/>
    </w:rPr>
  </w:style>
  <w:style w:type="paragraph" w:styleId="23">
    <w:name w:val="Body Text Indent 2"/>
    <w:basedOn w:val="a1"/>
    <w:link w:val="2Char0"/>
    <w:qFormat/>
    <w:pPr>
      <w:autoSpaceDE/>
      <w:autoSpaceDN/>
      <w:snapToGrid w:val="0"/>
      <w:spacing w:line="360" w:lineRule="auto"/>
      <w:ind w:firstLine="567"/>
      <w:jc w:val="both"/>
    </w:pPr>
    <w:rPr>
      <w:rFonts w:cs="Times New Roman"/>
      <w:iCs/>
      <w:kern w:val="2"/>
      <w:sz w:val="24"/>
      <w:szCs w:val="24"/>
      <w:lang w:eastAsia="zh-CN"/>
    </w:rPr>
  </w:style>
  <w:style w:type="paragraph" w:styleId="af">
    <w:name w:val="Balloon Text"/>
    <w:basedOn w:val="a1"/>
    <w:link w:val="Char8"/>
    <w:qFormat/>
    <w:pPr>
      <w:autoSpaceDE/>
      <w:autoSpaceDN/>
      <w:jc w:val="both"/>
    </w:pPr>
    <w:rPr>
      <w:rFonts w:ascii="Times New Roman" w:hAnsi="Times New Roman" w:cs="Times New Roman"/>
      <w:kern w:val="2"/>
      <w:sz w:val="18"/>
      <w:szCs w:val="18"/>
      <w:lang w:eastAsia="zh-CN"/>
    </w:rPr>
  </w:style>
  <w:style w:type="paragraph" w:styleId="af0">
    <w:name w:val="footer"/>
    <w:basedOn w:val="a1"/>
    <w:link w:val="Char9"/>
    <w:uiPriority w:val="99"/>
    <w:qFormat/>
    <w:pPr>
      <w:tabs>
        <w:tab w:val="center" w:pos="4153"/>
        <w:tab w:val="right" w:pos="8306"/>
      </w:tabs>
      <w:snapToGrid w:val="0"/>
    </w:pPr>
    <w:rPr>
      <w:sz w:val="18"/>
      <w:szCs w:val="18"/>
    </w:rPr>
  </w:style>
  <w:style w:type="paragraph" w:styleId="af1">
    <w:name w:val="header"/>
    <w:basedOn w:val="a1"/>
    <w:link w:val="Chara"/>
    <w:qFormat/>
    <w:pPr>
      <w:pBdr>
        <w:top w:val="none" w:sz="0" w:space="1" w:color="auto"/>
        <w:left w:val="none" w:sz="0" w:space="4" w:color="auto"/>
        <w:bottom w:val="none" w:sz="0" w:space="1" w:color="auto"/>
        <w:right w:val="none" w:sz="0" w:space="4" w:color="auto"/>
      </w:pBdr>
      <w:tabs>
        <w:tab w:val="center" w:pos="4153"/>
        <w:tab w:val="right" w:pos="8306"/>
      </w:tabs>
      <w:snapToGrid w:val="0"/>
      <w:jc w:val="both"/>
    </w:pPr>
    <w:rPr>
      <w:sz w:val="18"/>
    </w:rPr>
  </w:style>
  <w:style w:type="paragraph" w:styleId="11">
    <w:name w:val="toc 1"/>
    <w:basedOn w:val="a1"/>
    <w:next w:val="a1"/>
    <w:qFormat/>
    <w:pPr>
      <w:autoSpaceDE/>
      <w:autoSpaceDN/>
      <w:adjustRightInd w:val="0"/>
      <w:spacing w:before="120" w:after="120" w:line="360" w:lineRule="atLeast"/>
      <w:textAlignment w:val="baseline"/>
    </w:pPr>
    <w:rPr>
      <w:rFonts w:ascii="Times New Roman" w:hAnsi="Times New Roman" w:cs="Times New Roman"/>
      <w:b/>
      <w:bCs/>
      <w:caps/>
      <w:sz w:val="20"/>
      <w:szCs w:val="20"/>
      <w:lang w:eastAsia="zh-CN"/>
    </w:rPr>
  </w:style>
  <w:style w:type="paragraph" w:styleId="41">
    <w:name w:val="toc 4"/>
    <w:basedOn w:val="a1"/>
    <w:next w:val="a1"/>
    <w:qFormat/>
    <w:pPr>
      <w:autoSpaceDE/>
      <w:autoSpaceDN/>
      <w:adjustRightInd w:val="0"/>
      <w:spacing w:line="360" w:lineRule="atLeast"/>
      <w:ind w:left="720"/>
      <w:textAlignment w:val="baseline"/>
    </w:pPr>
    <w:rPr>
      <w:rFonts w:ascii="Times New Roman" w:hAnsi="Times New Roman" w:cs="Times New Roman"/>
      <w:sz w:val="18"/>
      <w:szCs w:val="18"/>
      <w:lang w:eastAsia="zh-CN"/>
    </w:rPr>
  </w:style>
  <w:style w:type="paragraph" w:styleId="af2">
    <w:name w:val="Subtitle"/>
    <w:basedOn w:val="a1"/>
    <w:next w:val="a1"/>
    <w:link w:val="Charb"/>
    <w:qFormat/>
    <w:pPr>
      <w:autoSpaceDE/>
      <w:autoSpaceDN/>
      <w:spacing w:before="240" w:after="60" w:line="312" w:lineRule="auto"/>
      <w:outlineLvl w:val="1"/>
    </w:pPr>
    <w:rPr>
      <w:rFonts w:ascii="Cambria" w:hAnsi="Cambria" w:cs="Times New Roman"/>
      <w:b/>
      <w:bCs/>
      <w:kern w:val="28"/>
      <w:sz w:val="24"/>
      <w:szCs w:val="32"/>
      <w:lang w:eastAsia="zh-CN"/>
    </w:rPr>
  </w:style>
  <w:style w:type="paragraph" w:styleId="61">
    <w:name w:val="toc 6"/>
    <w:basedOn w:val="a1"/>
    <w:next w:val="a1"/>
    <w:qFormat/>
    <w:pPr>
      <w:autoSpaceDE/>
      <w:autoSpaceDN/>
      <w:adjustRightInd w:val="0"/>
      <w:spacing w:line="360" w:lineRule="atLeast"/>
      <w:ind w:left="1200"/>
      <w:textAlignment w:val="baseline"/>
    </w:pPr>
    <w:rPr>
      <w:rFonts w:ascii="Times New Roman" w:hAnsi="Times New Roman" w:cs="Times New Roman"/>
      <w:sz w:val="18"/>
      <w:szCs w:val="18"/>
      <w:lang w:eastAsia="zh-CN"/>
    </w:rPr>
  </w:style>
  <w:style w:type="paragraph" w:styleId="33">
    <w:name w:val="Body Text Indent 3"/>
    <w:basedOn w:val="a1"/>
    <w:link w:val="3Char1"/>
    <w:qFormat/>
    <w:pPr>
      <w:autoSpaceDE/>
      <w:autoSpaceDN/>
      <w:ind w:firstLine="560"/>
      <w:jc w:val="both"/>
    </w:pPr>
    <w:rPr>
      <w:rFonts w:ascii="Times New Roman" w:hAnsi="Times New Roman" w:cs="Times New Roman"/>
      <w:kern w:val="2"/>
      <w:sz w:val="28"/>
      <w:szCs w:val="20"/>
      <w:lang w:eastAsia="zh-CN"/>
    </w:rPr>
  </w:style>
  <w:style w:type="paragraph" w:styleId="24">
    <w:name w:val="toc 2"/>
    <w:basedOn w:val="a1"/>
    <w:next w:val="a1"/>
    <w:qFormat/>
    <w:pPr>
      <w:autoSpaceDE/>
      <w:autoSpaceDN/>
      <w:adjustRightInd w:val="0"/>
      <w:spacing w:line="360" w:lineRule="atLeast"/>
      <w:ind w:left="240"/>
      <w:textAlignment w:val="baseline"/>
    </w:pPr>
    <w:rPr>
      <w:rFonts w:ascii="Times New Roman" w:hAnsi="Times New Roman" w:cs="Times New Roman"/>
      <w:smallCaps/>
      <w:sz w:val="20"/>
      <w:szCs w:val="20"/>
      <w:lang w:eastAsia="zh-CN"/>
    </w:rPr>
  </w:style>
  <w:style w:type="paragraph" w:styleId="90">
    <w:name w:val="toc 9"/>
    <w:basedOn w:val="a1"/>
    <w:next w:val="a1"/>
    <w:qFormat/>
    <w:pPr>
      <w:autoSpaceDE/>
      <w:autoSpaceDN/>
      <w:adjustRightInd w:val="0"/>
      <w:spacing w:line="360" w:lineRule="atLeast"/>
      <w:ind w:left="1920"/>
      <w:textAlignment w:val="baseline"/>
    </w:pPr>
    <w:rPr>
      <w:rFonts w:ascii="Times New Roman" w:hAnsi="Times New Roman" w:cs="Times New Roman"/>
      <w:sz w:val="18"/>
      <w:szCs w:val="18"/>
      <w:lang w:eastAsia="zh-CN"/>
    </w:rPr>
  </w:style>
  <w:style w:type="paragraph" w:styleId="25">
    <w:name w:val="Body Text 2"/>
    <w:basedOn w:val="a1"/>
    <w:link w:val="2Char1"/>
    <w:qFormat/>
    <w:pPr>
      <w:autoSpaceDE/>
      <w:autoSpaceDN/>
      <w:spacing w:after="120" w:line="480" w:lineRule="auto"/>
      <w:jc w:val="both"/>
    </w:pPr>
    <w:rPr>
      <w:rFonts w:ascii="Times New Roman" w:hAnsi="Times New Roman" w:cs="Times New Roman"/>
      <w:kern w:val="2"/>
      <w:sz w:val="21"/>
      <w:szCs w:val="24"/>
      <w:lang w:eastAsia="zh-CN"/>
    </w:rPr>
  </w:style>
  <w:style w:type="paragraph" w:styleId="af3">
    <w:name w:val="Message Header"/>
    <w:basedOn w:val="a1"/>
    <w:link w:val="Charc"/>
    <w:qFormat/>
    <w:pPr>
      <w:pBdr>
        <w:top w:val="single" w:sz="6" w:space="1" w:color="auto"/>
        <w:left w:val="single" w:sz="6" w:space="1" w:color="auto"/>
        <w:bottom w:val="single" w:sz="6" w:space="1" w:color="auto"/>
        <w:right w:val="single" w:sz="6" w:space="1" w:color="auto"/>
      </w:pBdr>
      <w:shd w:val="pct20" w:color="auto" w:fill="auto"/>
      <w:autoSpaceDE/>
      <w:autoSpaceDN/>
      <w:ind w:leftChars="500" w:left="1080" w:hangingChars="500" w:hanging="1080"/>
      <w:jc w:val="both"/>
    </w:pPr>
    <w:rPr>
      <w:rFonts w:ascii="Arial" w:hAnsi="Arial" w:cs="Arial"/>
      <w:kern w:val="2"/>
      <w:sz w:val="24"/>
      <w:szCs w:val="24"/>
      <w:lang w:eastAsia="zh-CN"/>
    </w:rPr>
  </w:style>
  <w:style w:type="paragraph" w:styleId="HTML">
    <w:name w:val="HTML Preformatted"/>
    <w:basedOn w:val="a1"/>
    <w:link w:val="HTMLChar"/>
    <w:qFormat/>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pPr>
    <w:rPr>
      <w:rFonts w:ascii="Arial Unicode MS" w:eastAsia="Courier New" w:hAnsi="Arial Unicode MS" w:cs="Courier New"/>
      <w:sz w:val="20"/>
      <w:szCs w:val="20"/>
      <w:lang w:eastAsia="zh-CN"/>
    </w:rPr>
  </w:style>
  <w:style w:type="paragraph" w:styleId="af4">
    <w:name w:val="Normal (Web)"/>
    <w:basedOn w:val="a1"/>
    <w:link w:val="Chard"/>
    <w:uiPriority w:val="99"/>
    <w:unhideWhenUsed/>
    <w:qFormat/>
    <w:pPr>
      <w:widowControl/>
      <w:autoSpaceDE/>
      <w:autoSpaceDN/>
      <w:spacing w:before="100" w:beforeAutospacing="1" w:after="100" w:afterAutospacing="1"/>
    </w:pPr>
    <w:rPr>
      <w:sz w:val="24"/>
      <w:szCs w:val="24"/>
      <w:lang w:eastAsia="zh-CN"/>
    </w:rPr>
  </w:style>
  <w:style w:type="paragraph" w:styleId="12">
    <w:name w:val="index 1"/>
    <w:basedOn w:val="a1"/>
    <w:next w:val="a1"/>
    <w:qFormat/>
    <w:pPr>
      <w:autoSpaceDE/>
      <w:autoSpaceDN/>
      <w:adjustRightInd w:val="0"/>
      <w:spacing w:line="360" w:lineRule="atLeast"/>
      <w:textAlignment w:val="baseline"/>
    </w:pPr>
    <w:rPr>
      <w:rFonts w:ascii="Times New Roman" w:hAnsi="Times New Roman" w:cs="Times New Roman"/>
      <w:sz w:val="28"/>
      <w:szCs w:val="20"/>
      <w:lang w:eastAsia="zh-CN"/>
    </w:rPr>
  </w:style>
  <w:style w:type="paragraph" w:styleId="af5">
    <w:name w:val="Title"/>
    <w:basedOn w:val="a1"/>
    <w:link w:val="Chare"/>
    <w:qFormat/>
    <w:pPr>
      <w:autoSpaceDE/>
      <w:autoSpaceDN/>
      <w:adjustRightInd w:val="0"/>
      <w:spacing w:before="240" w:after="60" w:line="360" w:lineRule="atLeast"/>
      <w:jc w:val="center"/>
      <w:textAlignment w:val="baseline"/>
      <w:outlineLvl w:val="0"/>
    </w:pPr>
    <w:rPr>
      <w:rFonts w:ascii="Arial" w:hAnsi="Arial" w:cs="Arial"/>
      <w:b/>
      <w:bCs/>
      <w:sz w:val="44"/>
      <w:szCs w:val="32"/>
      <w:lang w:eastAsia="zh-CN"/>
    </w:rPr>
  </w:style>
  <w:style w:type="character" w:styleId="af6">
    <w:name w:val="Strong"/>
    <w:basedOn w:val="a3"/>
    <w:uiPriority w:val="22"/>
    <w:qFormat/>
    <w:rPr>
      <w:b/>
      <w:bCs/>
    </w:rPr>
  </w:style>
  <w:style w:type="character" w:styleId="af7">
    <w:name w:val="page number"/>
    <w:basedOn w:val="a3"/>
    <w:qFormat/>
  </w:style>
  <w:style w:type="character" w:styleId="af8">
    <w:name w:val="FollowedHyperlink"/>
    <w:basedOn w:val="a3"/>
    <w:qFormat/>
    <w:rPr>
      <w:color w:val="800080"/>
      <w:u w:val="single"/>
    </w:rPr>
  </w:style>
  <w:style w:type="character" w:styleId="af9">
    <w:name w:val="Emphasis"/>
    <w:basedOn w:val="a3"/>
    <w:qFormat/>
  </w:style>
  <w:style w:type="character" w:styleId="afa">
    <w:name w:val="Hyperlink"/>
    <w:basedOn w:val="a3"/>
    <w:qFormat/>
    <w:rPr>
      <w:color w:val="0000FF" w:themeColor="hyperlink"/>
      <w:u w:val="single"/>
    </w:rPr>
  </w:style>
  <w:style w:type="character" w:styleId="afb">
    <w:name w:val="annotation reference"/>
    <w:basedOn w:val="a3"/>
    <w:qFormat/>
    <w:rPr>
      <w:sz w:val="21"/>
      <w:szCs w:val="21"/>
    </w:rPr>
  </w:style>
  <w:style w:type="table" w:styleId="afc">
    <w:name w:val="Table Grid"/>
    <w:basedOn w:val="a4"/>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3">
    <w:name w:val="正文1"/>
    <w:qFormat/>
    <w:pPr>
      <w:widowControl w:val="0"/>
      <w:adjustRightInd w:val="0"/>
      <w:spacing w:line="312" w:lineRule="atLeast"/>
      <w:jc w:val="both"/>
      <w:textAlignment w:val="baseline"/>
    </w:pPr>
    <w:rPr>
      <w:rFonts w:ascii="宋体" w:hAnsi="Calibri"/>
      <w:sz w:val="34"/>
      <w:szCs w:val="22"/>
    </w:rPr>
  </w:style>
  <w:style w:type="character" w:customStyle="1" w:styleId="1Char">
    <w:name w:val="标题 1 Char"/>
    <w:basedOn w:val="a3"/>
    <w:link w:val="10"/>
    <w:qFormat/>
    <w:rPr>
      <w:rFonts w:ascii="宋体" w:hAnsi="宋体" w:cs="宋体"/>
      <w:b/>
      <w:bCs/>
      <w:sz w:val="28"/>
      <w:szCs w:val="28"/>
      <w:lang w:eastAsia="en-US"/>
    </w:rPr>
  </w:style>
  <w:style w:type="character" w:customStyle="1" w:styleId="2Char">
    <w:name w:val="标题 2 Char"/>
    <w:basedOn w:val="a3"/>
    <w:link w:val="21"/>
    <w:qFormat/>
    <w:rPr>
      <w:rFonts w:ascii="宋体" w:hAnsi="宋体" w:cs="宋体"/>
      <w:b/>
      <w:bCs/>
      <w:sz w:val="24"/>
      <w:szCs w:val="24"/>
      <w:lang w:eastAsia="en-US"/>
    </w:rPr>
  </w:style>
  <w:style w:type="character" w:customStyle="1" w:styleId="3Char">
    <w:name w:val="标题 3 Char"/>
    <w:basedOn w:val="a3"/>
    <w:link w:val="30"/>
    <w:qFormat/>
    <w:rPr>
      <w:b/>
      <w:bCs/>
      <w:kern w:val="2"/>
      <w:sz w:val="32"/>
      <w:szCs w:val="32"/>
    </w:rPr>
  </w:style>
  <w:style w:type="character" w:customStyle="1" w:styleId="4Char">
    <w:name w:val="标题 4 Char"/>
    <w:basedOn w:val="a3"/>
    <w:link w:val="40"/>
    <w:qFormat/>
    <w:rPr>
      <w:b/>
      <w:kern w:val="2"/>
      <w:sz w:val="24"/>
      <w:szCs w:val="24"/>
    </w:rPr>
  </w:style>
  <w:style w:type="character" w:customStyle="1" w:styleId="5Char">
    <w:name w:val="标题 5 Char"/>
    <w:basedOn w:val="a3"/>
    <w:link w:val="50"/>
    <w:qFormat/>
    <w:rPr>
      <w:b/>
      <w:bCs/>
      <w:kern w:val="2"/>
      <w:sz w:val="28"/>
      <w:szCs w:val="28"/>
    </w:rPr>
  </w:style>
  <w:style w:type="character" w:customStyle="1" w:styleId="6Char">
    <w:name w:val="标题 6 Char"/>
    <w:basedOn w:val="a3"/>
    <w:link w:val="60"/>
    <w:qFormat/>
    <w:rPr>
      <w:b/>
      <w:sz w:val="24"/>
    </w:rPr>
  </w:style>
  <w:style w:type="character" w:customStyle="1" w:styleId="Char">
    <w:name w:val="正文缩进 Char"/>
    <w:basedOn w:val="a3"/>
    <w:link w:val="a2"/>
    <w:qFormat/>
    <w:rPr>
      <w:sz w:val="24"/>
    </w:rPr>
  </w:style>
  <w:style w:type="character" w:customStyle="1" w:styleId="7Char">
    <w:name w:val="标题 7 Char"/>
    <w:basedOn w:val="a3"/>
    <w:link w:val="7"/>
    <w:qFormat/>
    <w:rPr>
      <w:b/>
      <w:kern w:val="2"/>
      <w:sz w:val="24"/>
    </w:rPr>
  </w:style>
  <w:style w:type="character" w:customStyle="1" w:styleId="8Char">
    <w:name w:val="标题 8 Char"/>
    <w:basedOn w:val="a3"/>
    <w:link w:val="8"/>
    <w:qFormat/>
    <w:rPr>
      <w:rFonts w:ascii="Arial" w:eastAsia="黑体" w:hAnsi="Arial"/>
      <w:kern w:val="2"/>
      <w:sz w:val="24"/>
    </w:rPr>
  </w:style>
  <w:style w:type="character" w:customStyle="1" w:styleId="9Char">
    <w:name w:val="标题 9 Char"/>
    <w:basedOn w:val="a3"/>
    <w:link w:val="9"/>
    <w:qFormat/>
    <w:rPr>
      <w:rFonts w:ascii="Arial" w:eastAsia="黑体" w:hAnsi="Arial"/>
      <w:kern w:val="2"/>
      <w:sz w:val="21"/>
    </w:rPr>
  </w:style>
  <w:style w:type="character" w:customStyle="1" w:styleId="Char10">
    <w:name w:val="正文文本 Char1"/>
    <w:basedOn w:val="a3"/>
    <w:link w:val="a8"/>
    <w:uiPriority w:val="1"/>
    <w:qFormat/>
    <w:rPr>
      <w:rFonts w:ascii="宋体" w:hAnsi="宋体" w:cs="宋体"/>
      <w:sz w:val="24"/>
      <w:szCs w:val="24"/>
      <w:lang w:eastAsia="en-US"/>
    </w:rPr>
  </w:style>
  <w:style w:type="character" w:customStyle="1" w:styleId="Char6">
    <w:name w:val="纯文本 Char"/>
    <w:basedOn w:val="a3"/>
    <w:link w:val="ad"/>
    <w:qFormat/>
    <w:rPr>
      <w:rFonts w:ascii="宋体" w:hAnsi="Courier New" w:cs="Courier New"/>
      <w:sz w:val="22"/>
      <w:szCs w:val="21"/>
      <w:lang w:eastAsia="en-US"/>
    </w:rPr>
  </w:style>
  <w:style w:type="character" w:customStyle="1" w:styleId="Char9">
    <w:name w:val="页脚 Char"/>
    <w:basedOn w:val="a3"/>
    <w:link w:val="af0"/>
    <w:uiPriority w:val="99"/>
    <w:qFormat/>
    <w:rPr>
      <w:rFonts w:ascii="宋体" w:hAnsi="宋体" w:cs="宋体"/>
      <w:sz w:val="18"/>
      <w:szCs w:val="18"/>
      <w:lang w:eastAsia="en-US"/>
    </w:rPr>
  </w:style>
  <w:style w:type="character" w:customStyle="1" w:styleId="Chara">
    <w:name w:val="页眉 Char"/>
    <w:basedOn w:val="a3"/>
    <w:link w:val="af1"/>
    <w:qFormat/>
    <w:rPr>
      <w:rFonts w:ascii="宋体" w:hAnsi="宋体" w:cs="宋体"/>
      <w:sz w:val="18"/>
      <w:szCs w:val="22"/>
      <w:lang w:eastAsia="en-US"/>
    </w:rPr>
  </w:style>
  <w:style w:type="table" w:customStyle="1" w:styleId="TableNormal">
    <w:name w:val="Table Normal"/>
    <w:uiPriority w:val="2"/>
    <w:unhideWhenUsed/>
    <w:qFormat/>
    <w:tblPr>
      <w:tblCellMar>
        <w:top w:w="0" w:type="dxa"/>
        <w:left w:w="0" w:type="dxa"/>
        <w:bottom w:w="0" w:type="dxa"/>
        <w:right w:w="0" w:type="dxa"/>
      </w:tblCellMar>
    </w:tblPr>
  </w:style>
  <w:style w:type="paragraph" w:customStyle="1" w:styleId="14">
    <w:name w:val="列出段落1"/>
    <w:basedOn w:val="a1"/>
    <w:link w:val="Charf"/>
    <w:uiPriority w:val="34"/>
    <w:qFormat/>
    <w:pPr>
      <w:spacing w:before="206"/>
      <w:ind w:left="959" w:hanging="361"/>
    </w:pPr>
  </w:style>
  <w:style w:type="paragraph" w:customStyle="1" w:styleId="TableParagraph">
    <w:name w:val="Table Paragraph"/>
    <w:basedOn w:val="a1"/>
    <w:uiPriority w:val="1"/>
    <w:qFormat/>
  </w:style>
  <w:style w:type="paragraph" w:customStyle="1" w:styleId="afd">
    <w:name w:val="文档正文"/>
    <w:basedOn w:val="a1"/>
    <w:qFormat/>
    <w:pPr>
      <w:spacing w:beforeLines="50" w:afterLines="50" w:line="360" w:lineRule="auto"/>
      <w:ind w:firstLineChars="200" w:firstLine="560"/>
    </w:pPr>
    <w:rPr>
      <w:rFonts w:cs="Arial"/>
      <w:bCs/>
      <w:sz w:val="28"/>
      <w:szCs w:val="28"/>
    </w:rPr>
  </w:style>
  <w:style w:type="paragraph" w:customStyle="1" w:styleId="Default">
    <w:name w:val="Default"/>
    <w:qFormat/>
    <w:pPr>
      <w:widowControl w:val="0"/>
      <w:autoSpaceDE w:val="0"/>
      <w:autoSpaceDN w:val="0"/>
      <w:adjustRightInd w:val="0"/>
    </w:pPr>
    <w:rPr>
      <w:rFonts w:ascii="宋体" w:cs="宋体"/>
      <w:color w:val="000000"/>
      <w:sz w:val="24"/>
      <w:szCs w:val="24"/>
    </w:rPr>
  </w:style>
  <w:style w:type="paragraph" w:customStyle="1" w:styleId="blank">
    <w:name w:val="blank"/>
    <w:qFormat/>
    <w:pPr>
      <w:tabs>
        <w:tab w:val="left" w:pos="-1440"/>
        <w:tab w:val="left" w:pos="-720"/>
        <w:tab w:val="left" w:pos="0"/>
        <w:tab w:val="left" w:pos="1661"/>
        <w:tab w:val="left" w:pos="2233"/>
        <w:tab w:val="left" w:pos="2834"/>
        <w:tab w:val="left" w:pos="3401"/>
        <w:tab w:val="left" w:pos="3967"/>
        <w:tab w:val="left" w:pos="4534"/>
        <w:tab w:val="left" w:pos="5100"/>
        <w:tab w:val="left" w:pos="5666"/>
        <w:tab w:val="left" w:pos="6233"/>
        <w:tab w:val="left" w:pos="6799"/>
        <w:tab w:val="left" w:pos="7366"/>
        <w:tab w:val="left" w:pos="7932"/>
        <w:tab w:val="left" w:pos="8498"/>
        <w:tab w:val="left" w:pos="9065"/>
      </w:tabs>
      <w:suppressAutoHyphens/>
    </w:pPr>
    <w:rPr>
      <w:rFonts w:ascii="Arial" w:hAnsi="Arial"/>
      <w:sz w:val="24"/>
      <w:lang w:eastAsia="en-US"/>
    </w:rPr>
  </w:style>
  <w:style w:type="character" w:customStyle="1" w:styleId="Char4">
    <w:name w:val="结束语 Char"/>
    <w:basedOn w:val="a3"/>
    <w:link w:val="ab"/>
    <w:qFormat/>
    <w:rPr>
      <w:b/>
      <w:kern w:val="2"/>
      <w:sz w:val="21"/>
    </w:rPr>
  </w:style>
  <w:style w:type="character" w:customStyle="1" w:styleId="Chard">
    <w:name w:val="普通(网站) Char"/>
    <w:basedOn w:val="a3"/>
    <w:link w:val="af4"/>
    <w:qFormat/>
    <w:locked/>
    <w:rPr>
      <w:rFonts w:ascii="宋体" w:hAnsi="宋体" w:cs="宋体"/>
      <w:sz w:val="24"/>
      <w:szCs w:val="24"/>
    </w:rPr>
  </w:style>
  <w:style w:type="character" w:customStyle="1" w:styleId="xdrichtextbox2">
    <w:name w:val="xdrichtextbox2"/>
    <w:basedOn w:val="a3"/>
    <w:qFormat/>
    <w:rPr>
      <w:color w:val="0000FF"/>
      <w:sz w:val="18"/>
      <w:szCs w:val="18"/>
      <w:u w:val="none"/>
      <w:bdr w:val="single" w:sz="8" w:space="0" w:color="DCDCDC"/>
      <w:shd w:val="clear" w:color="auto" w:fill="FFFFFF"/>
    </w:rPr>
  </w:style>
  <w:style w:type="character" w:customStyle="1" w:styleId="apple-converted-space">
    <w:name w:val="apple-converted-space"/>
    <w:basedOn w:val="a3"/>
    <w:qFormat/>
  </w:style>
  <w:style w:type="character" w:customStyle="1" w:styleId="Charf0">
    <w:name w:val="无间隔 Char"/>
    <w:basedOn w:val="a3"/>
    <w:link w:val="15"/>
    <w:qFormat/>
    <w:rPr>
      <w:rFonts w:ascii="Calibri" w:hAnsi="Calibri"/>
      <w:sz w:val="22"/>
      <w:szCs w:val="22"/>
    </w:rPr>
  </w:style>
  <w:style w:type="paragraph" w:customStyle="1" w:styleId="15">
    <w:name w:val="无间隔1"/>
    <w:link w:val="Charf0"/>
    <w:qFormat/>
    <w:rPr>
      <w:rFonts w:ascii="Calibri" w:hAnsi="Calibri"/>
      <w:sz w:val="22"/>
      <w:szCs w:val="22"/>
    </w:rPr>
  </w:style>
  <w:style w:type="character" w:customStyle="1" w:styleId="Char1">
    <w:name w:val="批注文字 Char"/>
    <w:basedOn w:val="a3"/>
    <w:link w:val="a7"/>
    <w:qFormat/>
    <w:rPr>
      <w:kern w:val="2"/>
      <w:sz w:val="21"/>
    </w:rPr>
  </w:style>
  <w:style w:type="character" w:customStyle="1" w:styleId="Char8">
    <w:name w:val="批注框文本 Char"/>
    <w:basedOn w:val="a3"/>
    <w:link w:val="af"/>
    <w:qFormat/>
    <w:rPr>
      <w:kern w:val="2"/>
      <w:sz w:val="18"/>
      <w:szCs w:val="18"/>
    </w:rPr>
  </w:style>
  <w:style w:type="character" w:customStyle="1" w:styleId="3Char1">
    <w:name w:val="正文文本缩进 3 Char"/>
    <w:basedOn w:val="a3"/>
    <w:link w:val="33"/>
    <w:qFormat/>
    <w:rPr>
      <w:kern w:val="2"/>
      <w:sz w:val="28"/>
    </w:rPr>
  </w:style>
  <w:style w:type="character" w:customStyle="1" w:styleId="2Char0">
    <w:name w:val="正文文本缩进 2 Char"/>
    <w:basedOn w:val="a3"/>
    <w:link w:val="23"/>
    <w:qFormat/>
    <w:rPr>
      <w:rFonts w:ascii="宋体" w:hAnsi="宋体"/>
      <w:iCs/>
      <w:kern w:val="2"/>
      <w:sz w:val="24"/>
      <w:szCs w:val="24"/>
    </w:rPr>
  </w:style>
  <w:style w:type="character" w:customStyle="1" w:styleId="Charf1">
    <w:name w:val="正文文本 Char"/>
    <w:basedOn w:val="a3"/>
    <w:qFormat/>
    <w:rPr>
      <w:rFonts w:eastAsia="宋体"/>
      <w:sz w:val="24"/>
      <w:szCs w:val="24"/>
      <w:lang w:val="en-US" w:eastAsia="zh-CN" w:bidi="ar-SA"/>
    </w:rPr>
  </w:style>
  <w:style w:type="character" w:customStyle="1" w:styleId="en1">
    <w:name w:val="en1"/>
    <w:basedOn w:val="a3"/>
    <w:qFormat/>
    <w:rPr>
      <w:b/>
      <w:bCs/>
      <w:color w:val="154C7F"/>
      <w:sz w:val="24"/>
      <w:szCs w:val="24"/>
    </w:rPr>
  </w:style>
  <w:style w:type="character" w:customStyle="1" w:styleId="font01">
    <w:name w:val="font01"/>
    <w:basedOn w:val="a3"/>
    <w:qFormat/>
    <w:rPr>
      <w:rFonts w:ascii="宋体" w:eastAsia="宋体" w:hAnsi="宋体" w:cs="宋体" w:hint="eastAsia"/>
      <w:color w:val="000000"/>
      <w:sz w:val="20"/>
      <w:szCs w:val="20"/>
      <w:u w:val="none"/>
    </w:rPr>
  </w:style>
  <w:style w:type="character" w:customStyle="1" w:styleId="Chare">
    <w:name w:val="标题 Char"/>
    <w:basedOn w:val="a3"/>
    <w:link w:val="af5"/>
    <w:qFormat/>
    <w:rPr>
      <w:rFonts w:ascii="Arial" w:hAnsi="Arial" w:cs="Arial"/>
      <w:b/>
      <w:bCs/>
      <w:sz w:val="44"/>
      <w:szCs w:val="32"/>
    </w:rPr>
  </w:style>
  <w:style w:type="character" w:customStyle="1" w:styleId="Char5">
    <w:name w:val="正文文本缩进 Char"/>
    <w:basedOn w:val="a3"/>
    <w:link w:val="ac"/>
    <w:qFormat/>
    <w:rPr>
      <w:i/>
      <w:iCs/>
      <w:kern w:val="2"/>
      <w:sz w:val="21"/>
    </w:rPr>
  </w:style>
  <w:style w:type="character" w:customStyle="1" w:styleId="3Char0">
    <w:name w:val="正文文本 3 Char"/>
    <w:basedOn w:val="a3"/>
    <w:link w:val="31"/>
    <w:qFormat/>
    <w:rPr>
      <w:color w:val="0000FF"/>
      <w:kern w:val="2"/>
      <w:sz w:val="24"/>
      <w:szCs w:val="24"/>
    </w:rPr>
  </w:style>
  <w:style w:type="character" w:customStyle="1" w:styleId="font11">
    <w:name w:val="font11"/>
    <w:basedOn w:val="a3"/>
    <w:qFormat/>
    <w:rPr>
      <w:rFonts w:ascii="Times New Roman" w:hAnsi="Times New Roman" w:cs="Times New Roman" w:hint="default"/>
      <w:color w:val="000000"/>
      <w:sz w:val="20"/>
      <w:szCs w:val="20"/>
      <w:u w:val="none"/>
    </w:rPr>
  </w:style>
  <w:style w:type="character" w:customStyle="1" w:styleId="glossaryitem">
    <w:name w:val="glossaryitem"/>
    <w:basedOn w:val="a3"/>
    <w:qFormat/>
    <w:rPr>
      <w:u w:val="none"/>
    </w:rPr>
  </w:style>
  <w:style w:type="character" w:customStyle="1" w:styleId="HTMLChar">
    <w:name w:val="HTML 预设格式 Char"/>
    <w:basedOn w:val="a3"/>
    <w:link w:val="HTML"/>
    <w:qFormat/>
    <w:rPr>
      <w:rFonts w:ascii="Arial Unicode MS" w:eastAsia="Courier New" w:hAnsi="Arial Unicode MS" w:cs="Courier New"/>
    </w:rPr>
  </w:style>
  <w:style w:type="character" w:customStyle="1" w:styleId="Char3">
    <w:name w:val="文档结构图 Char"/>
    <w:basedOn w:val="a3"/>
    <w:link w:val="aa"/>
    <w:qFormat/>
    <w:rPr>
      <w:rFonts w:ascii="宋体"/>
      <w:sz w:val="28"/>
      <w:shd w:val="clear" w:color="auto" w:fill="000080"/>
    </w:rPr>
  </w:style>
  <w:style w:type="character" w:customStyle="1" w:styleId="Char7">
    <w:name w:val="日期 Char"/>
    <w:basedOn w:val="a3"/>
    <w:link w:val="ae"/>
    <w:qFormat/>
    <w:rPr>
      <w:kern w:val="2"/>
      <w:sz w:val="21"/>
      <w:szCs w:val="24"/>
    </w:rPr>
  </w:style>
  <w:style w:type="character" w:customStyle="1" w:styleId="2Char1">
    <w:name w:val="正文文本 2 Char"/>
    <w:basedOn w:val="a3"/>
    <w:link w:val="25"/>
    <w:qFormat/>
    <w:rPr>
      <w:kern w:val="2"/>
      <w:sz w:val="21"/>
      <w:szCs w:val="24"/>
    </w:rPr>
  </w:style>
  <w:style w:type="character" w:customStyle="1" w:styleId="Char2">
    <w:name w:val="正文首行缩进 Char"/>
    <w:basedOn w:val="Charf1"/>
    <w:link w:val="a"/>
    <w:qFormat/>
    <w:rPr>
      <w:rFonts w:eastAsia="宋体"/>
      <w:sz w:val="21"/>
      <w:szCs w:val="21"/>
      <w:lang w:val="en-US" w:eastAsia="zh-CN" w:bidi="ar-SA"/>
    </w:rPr>
  </w:style>
  <w:style w:type="character" w:customStyle="1" w:styleId="Char0">
    <w:name w:val="批注主题 Char"/>
    <w:basedOn w:val="Char1"/>
    <w:link w:val="a6"/>
    <w:qFormat/>
    <w:rPr>
      <w:b/>
      <w:bCs/>
      <w:kern w:val="2"/>
      <w:sz w:val="24"/>
      <w:szCs w:val="24"/>
    </w:rPr>
  </w:style>
  <w:style w:type="paragraph" w:customStyle="1" w:styleId="330">
    <w:name w:val="标题3(小3号)"/>
    <w:basedOn w:val="30"/>
    <w:next w:val="34"/>
    <w:qFormat/>
    <w:pPr>
      <w:widowControl/>
      <w:spacing w:before="0" w:after="0" w:line="420" w:lineRule="exact"/>
    </w:pPr>
    <w:rPr>
      <w:b w:val="0"/>
      <w:bCs w:val="0"/>
      <w:color w:val="000000"/>
      <w:kern w:val="0"/>
      <w:sz w:val="30"/>
      <w:szCs w:val="21"/>
    </w:rPr>
  </w:style>
  <w:style w:type="paragraph" w:customStyle="1" w:styleId="34">
    <w:name w:val="正文小3号"/>
    <w:qFormat/>
    <w:pPr>
      <w:ind w:firstLine="595"/>
      <w:jc w:val="both"/>
    </w:pPr>
    <w:rPr>
      <w:sz w:val="30"/>
    </w:rPr>
  </w:style>
  <w:style w:type="character" w:customStyle="1" w:styleId="Char11">
    <w:name w:val="正文首行缩进 Char1"/>
    <w:basedOn w:val="Char10"/>
    <w:qFormat/>
    <w:rPr>
      <w:rFonts w:ascii="宋体" w:hAnsi="宋体" w:cs="宋体"/>
      <w:sz w:val="24"/>
      <w:szCs w:val="24"/>
      <w:lang w:eastAsia="en-US"/>
    </w:rPr>
  </w:style>
  <w:style w:type="character" w:customStyle="1" w:styleId="Charc">
    <w:name w:val="信息标题 Char"/>
    <w:basedOn w:val="a3"/>
    <w:link w:val="af3"/>
    <w:qFormat/>
    <w:rPr>
      <w:rFonts w:ascii="Arial" w:hAnsi="Arial" w:cs="Arial"/>
      <w:kern w:val="2"/>
      <w:sz w:val="24"/>
      <w:szCs w:val="24"/>
      <w:shd w:val="pct20" w:color="auto" w:fill="auto"/>
    </w:rPr>
  </w:style>
  <w:style w:type="character" w:customStyle="1" w:styleId="3Char10">
    <w:name w:val="正文文本 3 Char1"/>
    <w:basedOn w:val="a3"/>
    <w:qFormat/>
    <w:rPr>
      <w:rFonts w:ascii="宋体" w:hAnsi="宋体" w:cs="宋体"/>
      <w:sz w:val="16"/>
      <w:szCs w:val="16"/>
      <w:lang w:eastAsia="en-US"/>
    </w:rPr>
  </w:style>
  <w:style w:type="paragraph" w:customStyle="1" w:styleId="afe">
    <w:name w:val="封面页眉"/>
    <w:basedOn w:val="af1"/>
    <w:qFormat/>
    <w:pPr>
      <w:pBdr>
        <w:top w:val="none" w:sz="0" w:space="0" w:color="auto"/>
        <w:left w:val="none" w:sz="0" w:space="0" w:color="auto"/>
        <w:bottom w:val="none" w:sz="0" w:space="0" w:color="auto"/>
        <w:right w:val="none" w:sz="0" w:space="0" w:color="auto"/>
      </w:pBdr>
      <w:tabs>
        <w:tab w:val="clear" w:pos="4153"/>
        <w:tab w:val="clear" w:pos="8306"/>
        <w:tab w:val="left" w:pos="140"/>
        <w:tab w:val="center" w:pos="4760"/>
        <w:tab w:val="right" w:pos="9240"/>
      </w:tabs>
      <w:autoSpaceDE/>
      <w:autoSpaceDN/>
      <w:adjustRightInd w:val="0"/>
      <w:textAlignment w:val="baseline"/>
    </w:pPr>
    <w:rPr>
      <w:rFonts w:ascii="Times New Roman" w:cs="Times New Roman"/>
      <w:bCs/>
      <w:szCs w:val="18"/>
      <w:lang w:eastAsia="zh-CN"/>
    </w:rPr>
  </w:style>
  <w:style w:type="paragraph" w:customStyle="1" w:styleId="aff">
    <w:name w:val="正"/>
    <w:basedOn w:val="a1"/>
    <w:qFormat/>
    <w:pPr>
      <w:tabs>
        <w:tab w:val="left" w:pos="-120"/>
      </w:tabs>
      <w:autoSpaceDE/>
      <w:autoSpaceDN/>
      <w:adjustRightInd w:val="0"/>
      <w:spacing w:line="560" w:lineRule="exact"/>
      <w:ind w:firstLine="600"/>
      <w:jc w:val="both"/>
      <w:textAlignment w:val="baseline"/>
    </w:pPr>
    <w:rPr>
      <w:rFonts w:ascii="仿宋_GB2312" w:eastAsia="仿宋_GB2312" w:hAnsi="Times New Roman" w:cs="Times New Roman"/>
      <w:color w:val="000000"/>
      <w:spacing w:val="20"/>
      <w:sz w:val="28"/>
      <w:szCs w:val="20"/>
      <w:lang w:eastAsia="zh-CN"/>
    </w:rPr>
  </w:style>
  <w:style w:type="character" w:customStyle="1" w:styleId="2Char10">
    <w:name w:val="正文文本缩进 2 Char1"/>
    <w:basedOn w:val="a3"/>
    <w:qFormat/>
    <w:rPr>
      <w:rFonts w:ascii="宋体" w:hAnsi="宋体" w:cs="宋体"/>
      <w:sz w:val="22"/>
      <w:szCs w:val="22"/>
      <w:lang w:eastAsia="en-US"/>
    </w:rPr>
  </w:style>
  <w:style w:type="character" w:customStyle="1" w:styleId="Char12">
    <w:name w:val="批注文字 Char1"/>
    <w:basedOn w:val="a3"/>
    <w:qFormat/>
    <w:rPr>
      <w:rFonts w:ascii="宋体" w:hAnsi="宋体" w:cs="宋体"/>
      <w:sz w:val="22"/>
      <w:szCs w:val="22"/>
      <w:lang w:eastAsia="en-US"/>
    </w:rPr>
  </w:style>
  <w:style w:type="paragraph" w:customStyle="1" w:styleId="Aff0">
    <w:name w:val="A"/>
    <w:basedOn w:val="a1"/>
    <w:qFormat/>
    <w:pPr>
      <w:autoSpaceDE/>
      <w:autoSpaceDN/>
      <w:adjustRightInd w:val="0"/>
      <w:spacing w:line="480" w:lineRule="atLeast"/>
      <w:jc w:val="center"/>
      <w:textAlignment w:val="baseline"/>
    </w:pPr>
    <w:rPr>
      <w:rFonts w:hAnsi="Times New Roman" w:cs="Times New Roman"/>
      <w:sz w:val="32"/>
      <w:szCs w:val="20"/>
      <w:lang w:eastAsia="zh-CN"/>
    </w:rPr>
  </w:style>
  <w:style w:type="paragraph" w:customStyle="1" w:styleId="35">
    <w:name w:val="标题3"/>
    <w:basedOn w:val="30"/>
    <w:qFormat/>
    <w:pPr>
      <w:keepLines w:val="0"/>
      <w:tabs>
        <w:tab w:val="left" w:pos="720"/>
        <w:tab w:val="left" w:pos="840"/>
        <w:tab w:val="left" w:pos="3600"/>
      </w:tabs>
      <w:adjustRightInd w:val="0"/>
      <w:spacing w:before="0" w:after="0" w:line="360" w:lineRule="auto"/>
      <w:textAlignment w:val="baseline"/>
    </w:pPr>
    <w:rPr>
      <w:b w:val="0"/>
      <w:bCs w:val="0"/>
      <w:color w:val="000000"/>
      <w:kern w:val="0"/>
      <w:sz w:val="24"/>
      <w:szCs w:val="24"/>
    </w:rPr>
  </w:style>
  <w:style w:type="paragraph" w:customStyle="1" w:styleId="CharCharCharCharCharCharCharCharCharCharChar1CharCharChar">
    <w:name w:val="Char Char Char Char Char Char Char Char Char Char Char1 Char Char Char"/>
    <w:basedOn w:val="a1"/>
    <w:qFormat/>
    <w:pPr>
      <w:autoSpaceDE/>
      <w:autoSpaceDN/>
      <w:jc w:val="both"/>
    </w:pPr>
    <w:rPr>
      <w:rFonts w:ascii="Times New Roman" w:hAnsi="Times New Roman" w:cs="Times New Roman"/>
      <w:kern w:val="2"/>
      <w:sz w:val="21"/>
      <w:szCs w:val="24"/>
      <w:lang w:eastAsia="zh-CN"/>
    </w:rPr>
  </w:style>
  <w:style w:type="character" w:customStyle="1" w:styleId="Char13">
    <w:name w:val="文档结构图 Char1"/>
    <w:basedOn w:val="a3"/>
    <w:qFormat/>
    <w:rPr>
      <w:rFonts w:ascii="宋体" w:hAnsi="宋体" w:cs="宋体"/>
      <w:sz w:val="18"/>
      <w:szCs w:val="18"/>
      <w:lang w:eastAsia="en-US"/>
    </w:rPr>
  </w:style>
  <w:style w:type="character" w:customStyle="1" w:styleId="Char14">
    <w:name w:val="日期 Char1"/>
    <w:basedOn w:val="a3"/>
    <w:qFormat/>
    <w:rPr>
      <w:rFonts w:ascii="宋体" w:hAnsi="宋体" w:cs="宋体"/>
      <w:sz w:val="22"/>
      <w:szCs w:val="22"/>
      <w:lang w:eastAsia="en-US"/>
    </w:rPr>
  </w:style>
  <w:style w:type="paragraph" w:customStyle="1" w:styleId="331">
    <w:name w:val="标题3(3号)"/>
    <w:basedOn w:val="30"/>
    <w:next w:val="36"/>
    <w:qFormat/>
    <w:pPr>
      <w:widowControl/>
      <w:spacing w:before="0" w:after="0" w:line="420" w:lineRule="exact"/>
    </w:pPr>
    <w:rPr>
      <w:b w:val="0"/>
      <w:bCs w:val="0"/>
      <w:color w:val="000000"/>
      <w:kern w:val="0"/>
      <w:szCs w:val="21"/>
    </w:rPr>
  </w:style>
  <w:style w:type="paragraph" w:customStyle="1" w:styleId="36">
    <w:name w:val="正文3号字"/>
    <w:qFormat/>
    <w:pPr>
      <w:ind w:firstLine="652"/>
      <w:jc w:val="both"/>
    </w:pPr>
    <w:rPr>
      <w:sz w:val="32"/>
    </w:rPr>
  </w:style>
  <w:style w:type="paragraph" w:customStyle="1" w:styleId="aff1">
    <w:name w:val="封面页脚"/>
    <w:basedOn w:val="af0"/>
    <w:qFormat/>
    <w:pPr>
      <w:widowControl/>
      <w:tabs>
        <w:tab w:val="clear" w:pos="4153"/>
        <w:tab w:val="clear" w:pos="8306"/>
      </w:tabs>
      <w:autoSpaceDE/>
      <w:autoSpaceDN/>
      <w:jc w:val="center"/>
    </w:pPr>
    <w:rPr>
      <w:rFonts w:ascii="Times New Roman" w:hAnsi="Times New Roman" w:cs="Times New Roman"/>
      <w:lang w:eastAsia="zh-CN"/>
    </w:rPr>
  </w:style>
  <w:style w:type="character" w:customStyle="1" w:styleId="HTMLChar1">
    <w:name w:val="HTML 预设格式 Char1"/>
    <w:basedOn w:val="a3"/>
    <w:qFormat/>
    <w:rPr>
      <w:rFonts w:ascii="Courier New" w:hAnsi="Courier New" w:cs="Courier New"/>
      <w:lang w:eastAsia="en-US"/>
    </w:rPr>
  </w:style>
  <w:style w:type="character" w:customStyle="1" w:styleId="Char15">
    <w:name w:val="正文文本缩进 Char1"/>
    <w:basedOn w:val="a3"/>
    <w:qFormat/>
    <w:rPr>
      <w:rFonts w:ascii="宋体" w:hAnsi="宋体" w:cs="宋体"/>
      <w:sz w:val="22"/>
      <w:szCs w:val="22"/>
      <w:lang w:eastAsia="en-US"/>
    </w:rPr>
  </w:style>
  <w:style w:type="paragraph" w:customStyle="1" w:styleId="230">
    <w:name w:val="标题2(小3号)"/>
    <w:basedOn w:val="21"/>
    <w:next w:val="42"/>
    <w:qFormat/>
    <w:pPr>
      <w:keepNext/>
      <w:keepLines/>
      <w:widowControl/>
      <w:autoSpaceDE/>
      <w:autoSpaceDN/>
      <w:spacing w:line="360" w:lineRule="auto"/>
      <w:ind w:left="420" w:hangingChars="200" w:hanging="420"/>
      <w:jc w:val="both"/>
    </w:pPr>
    <w:rPr>
      <w:rFonts w:cs="Times New Roman"/>
      <w:b w:val="0"/>
      <w:bCs w:val="0"/>
      <w:color w:val="000000"/>
      <w:sz w:val="30"/>
      <w:szCs w:val="21"/>
      <w:lang w:eastAsia="zh-CN"/>
    </w:rPr>
  </w:style>
  <w:style w:type="paragraph" w:customStyle="1" w:styleId="42">
    <w:name w:val="正文4号字"/>
    <w:qFormat/>
    <w:pPr>
      <w:ind w:firstLine="567"/>
      <w:jc w:val="both"/>
    </w:pPr>
    <w:rPr>
      <w:sz w:val="28"/>
    </w:rPr>
  </w:style>
  <w:style w:type="paragraph" w:customStyle="1" w:styleId="120">
    <w:name w:val="标题1(2号)"/>
    <w:basedOn w:val="10"/>
    <w:next w:val="36"/>
    <w:qFormat/>
    <w:pPr>
      <w:keepLines/>
      <w:ind w:left="0"/>
    </w:pPr>
    <w:rPr>
      <w:rFonts w:ascii="Arial" w:hAnsi="Arial"/>
      <w:bCs w:val="0"/>
      <w:color w:val="0000FF"/>
      <w:kern w:val="44"/>
      <w:sz w:val="44"/>
      <w:szCs w:val="36"/>
    </w:rPr>
  </w:style>
  <w:style w:type="paragraph" w:customStyle="1" w:styleId="Content">
    <w:name w:val="Content"/>
    <w:basedOn w:val="a1"/>
    <w:qFormat/>
    <w:pPr>
      <w:autoSpaceDE/>
      <w:autoSpaceDN/>
      <w:jc w:val="both"/>
    </w:pPr>
    <w:rPr>
      <w:rFonts w:ascii="Times New Roman" w:hAnsi="Times New Roman" w:cs="Times New Roman"/>
      <w:kern w:val="2"/>
      <w:sz w:val="20"/>
      <w:szCs w:val="21"/>
      <w:lang w:eastAsia="zh-CN"/>
    </w:rPr>
  </w:style>
  <w:style w:type="paragraph" w:customStyle="1" w:styleId="CharCharCharCharCharCharCharCharCharCharChar">
    <w:name w:val="Char Char Char Char Char Char Char Char Char Char Char"/>
    <w:basedOn w:val="a1"/>
    <w:qFormat/>
    <w:pPr>
      <w:autoSpaceDE/>
      <w:autoSpaceDN/>
      <w:jc w:val="both"/>
    </w:pPr>
    <w:rPr>
      <w:rFonts w:ascii="Times New Roman" w:hAnsi="Times New Roman" w:cs="Times New Roman"/>
      <w:kern w:val="2"/>
      <w:sz w:val="21"/>
      <w:szCs w:val="24"/>
      <w:lang w:eastAsia="zh-CN"/>
    </w:rPr>
  </w:style>
  <w:style w:type="paragraph" w:customStyle="1" w:styleId="52">
    <w:name w:val="正文5号字"/>
    <w:qFormat/>
    <w:pPr>
      <w:jc w:val="both"/>
    </w:pPr>
    <w:rPr>
      <w:sz w:val="21"/>
    </w:rPr>
  </w:style>
  <w:style w:type="character" w:customStyle="1" w:styleId="2Char11">
    <w:name w:val="正文文本 2 Char1"/>
    <w:basedOn w:val="a3"/>
    <w:qFormat/>
    <w:rPr>
      <w:rFonts w:ascii="宋体" w:hAnsi="宋体" w:cs="宋体"/>
      <w:sz w:val="22"/>
      <w:szCs w:val="22"/>
      <w:lang w:eastAsia="en-US"/>
    </w:rPr>
  </w:style>
  <w:style w:type="character" w:customStyle="1" w:styleId="Char16">
    <w:name w:val="标题 Char1"/>
    <w:basedOn w:val="a3"/>
    <w:qFormat/>
    <w:rPr>
      <w:rFonts w:asciiTheme="majorHAnsi" w:hAnsiTheme="majorHAnsi" w:cstheme="majorBidi"/>
      <w:b/>
      <w:bCs/>
      <w:sz w:val="32"/>
      <w:szCs w:val="32"/>
      <w:lang w:eastAsia="en-US"/>
    </w:rPr>
  </w:style>
  <w:style w:type="character" w:customStyle="1" w:styleId="3Char11">
    <w:name w:val="正文文本缩进 3 Char1"/>
    <w:basedOn w:val="a3"/>
    <w:qFormat/>
    <w:rPr>
      <w:rFonts w:ascii="宋体" w:hAnsi="宋体" w:cs="宋体"/>
      <w:sz w:val="16"/>
      <w:szCs w:val="16"/>
      <w:lang w:eastAsia="en-US"/>
    </w:rPr>
  </w:style>
  <w:style w:type="paragraph" w:customStyle="1" w:styleId="aff2">
    <w:name w:val="标准"/>
    <w:basedOn w:val="a1"/>
    <w:qFormat/>
    <w:pPr>
      <w:autoSpaceDE/>
      <w:autoSpaceDN/>
      <w:adjustRightInd w:val="0"/>
      <w:spacing w:line="360" w:lineRule="auto"/>
      <w:ind w:firstLine="525"/>
      <w:jc w:val="both"/>
      <w:textAlignment w:val="baseline"/>
    </w:pPr>
    <w:rPr>
      <w:rFonts w:ascii="Times New Roman" w:hAnsi="Times New Roman" w:cs="Times New Roman"/>
      <w:spacing w:val="-4"/>
      <w:sz w:val="24"/>
      <w:szCs w:val="24"/>
      <w:lang w:eastAsia="zh-CN"/>
    </w:rPr>
  </w:style>
  <w:style w:type="paragraph" w:customStyle="1" w:styleId="Char17">
    <w:name w:val="Char1"/>
    <w:basedOn w:val="a1"/>
    <w:qFormat/>
    <w:pPr>
      <w:autoSpaceDE/>
      <w:autoSpaceDN/>
      <w:jc w:val="both"/>
    </w:pPr>
    <w:rPr>
      <w:rFonts w:ascii="Times New Roman" w:hAnsi="Times New Roman" w:cs="Times New Roman"/>
      <w:kern w:val="2"/>
      <w:sz w:val="21"/>
      <w:szCs w:val="21"/>
      <w:lang w:eastAsia="zh-CN"/>
    </w:rPr>
  </w:style>
  <w:style w:type="character" w:customStyle="1" w:styleId="Char18">
    <w:name w:val="批注框文本 Char1"/>
    <w:basedOn w:val="a3"/>
    <w:qFormat/>
    <w:rPr>
      <w:rFonts w:ascii="宋体" w:hAnsi="宋体" w:cs="宋体"/>
      <w:sz w:val="18"/>
      <w:szCs w:val="18"/>
      <w:lang w:eastAsia="en-US"/>
    </w:rPr>
  </w:style>
  <w:style w:type="character" w:customStyle="1" w:styleId="Char19">
    <w:name w:val="批注主题 Char1"/>
    <w:basedOn w:val="Char12"/>
    <w:qFormat/>
    <w:rPr>
      <w:rFonts w:ascii="宋体" w:hAnsi="宋体" w:cs="宋体"/>
      <w:b/>
      <w:bCs/>
      <w:sz w:val="22"/>
      <w:szCs w:val="22"/>
      <w:lang w:eastAsia="en-US"/>
    </w:rPr>
  </w:style>
  <w:style w:type="paragraph" w:customStyle="1" w:styleId="aff3">
    <w:name w:val="封底页脚"/>
    <w:basedOn w:val="af0"/>
    <w:qFormat/>
    <w:pPr>
      <w:widowControl/>
      <w:tabs>
        <w:tab w:val="clear" w:pos="4153"/>
        <w:tab w:val="clear" w:pos="8306"/>
      </w:tabs>
      <w:autoSpaceDE/>
      <w:autoSpaceDN/>
      <w:jc w:val="center"/>
    </w:pPr>
    <w:rPr>
      <w:rFonts w:ascii="Times New Roman" w:hAnsi="Times New Roman" w:cs="Times New Roman"/>
      <w:lang w:eastAsia="zh-CN"/>
    </w:rPr>
  </w:style>
  <w:style w:type="paragraph" w:customStyle="1" w:styleId="340">
    <w:name w:val="标题3(4号)"/>
    <w:basedOn w:val="30"/>
    <w:next w:val="42"/>
    <w:qFormat/>
    <w:pPr>
      <w:widowControl/>
      <w:spacing w:before="0" w:after="0" w:line="420" w:lineRule="exact"/>
    </w:pPr>
    <w:rPr>
      <w:b w:val="0"/>
      <w:bCs w:val="0"/>
      <w:color w:val="000000"/>
      <w:kern w:val="0"/>
      <w:sz w:val="28"/>
      <w:szCs w:val="21"/>
    </w:rPr>
  </w:style>
  <w:style w:type="paragraph" w:customStyle="1" w:styleId="2">
    <w:name w:val="标题2"/>
    <w:basedOn w:val="21"/>
    <w:qFormat/>
    <w:pPr>
      <w:numPr>
        <w:ilvl w:val="1"/>
        <w:numId w:val="3"/>
      </w:numPr>
      <w:tabs>
        <w:tab w:val="left" w:pos="567"/>
        <w:tab w:val="left" w:pos="840"/>
        <w:tab w:val="left" w:pos="1840"/>
      </w:tabs>
      <w:autoSpaceDE/>
      <w:autoSpaceDN/>
      <w:adjustRightInd w:val="0"/>
      <w:spacing w:line="480" w:lineRule="exact"/>
      <w:jc w:val="both"/>
      <w:textAlignment w:val="baseline"/>
    </w:pPr>
    <w:rPr>
      <w:rFonts w:cs="Times New Roman"/>
      <w:bCs w:val="0"/>
      <w:color w:val="000000"/>
      <w:lang w:eastAsia="zh-CN"/>
    </w:rPr>
  </w:style>
  <w:style w:type="paragraph" w:customStyle="1" w:styleId="ParaCharCharCharChar">
    <w:name w:val="默认段落字体 Para Char Char Char Char"/>
    <w:basedOn w:val="a1"/>
    <w:qFormat/>
    <w:pPr>
      <w:autoSpaceDE/>
      <w:autoSpaceDN/>
      <w:jc w:val="both"/>
    </w:pPr>
    <w:rPr>
      <w:rFonts w:ascii="Times New Roman" w:hAnsi="Times New Roman" w:cs="Times New Roman"/>
      <w:kern w:val="2"/>
      <w:sz w:val="21"/>
      <w:szCs w:val="24"/>
      <w:lang w:eastAsia="zh-CN"/>
    </w:rPr>
  </w:style>
  <w:style w:type="paragraph" w:customStyle="1" w:styleId="xl31">
    <w:name w:val="xl31"/>
    <w:basedOn w:val="a1"/>
    <w:qFormat/>
    <w:pPr>
      <w:widowControl/>
      <w:numPr>
        <w:numId w:val="4"/>
      </w:numPr>
      <w:pBdr>
        <w:bottom w:val="single" w:sz="4" w:space="0" w:color="auto"/>
        <w:right w:val="single" w:sz="4" w:space="0" w:color="auto"/>
      </w:pBdr>
      <w:tabs>
        <w:tab w:val="left" w:pos="1382"/>
      </w:tabs>
      <w:autoSpaceDE/>
      <w:autoSpaceDN/>
      <w:spacing w:before="100" w:beforeAutospacing="1" w:after="100" w:afterAutospacing="1"/>
      <w:jc w:val="center"/>
    </w:pPr>
    <w:rPr>
      <w:rFonts w:ascii="Times New Roman" w:eastAsia="Arial Unicode MS" w:hAnsi="Times New Roman" w:cs="Times New Roman"/>
      <w:sz w:val="20"/>
      <w:szCs w:val="20"/>
      <w:lang w:eastAsia="zh-CN"/>
    </w:rPr>
  </w:style>
  <w:style w:type="paragraph" w:customStyle="1" w:styleId="26">
    <w:name w:val="金2"/>
    <w:basedOn w:val="a1"/>
    <w:next w:val="a1"/>
    <w:qFormat/>
    <w:pPr>
      <w:autoSpaceDE/>
      <w:autoSpaceDN/>
      <w:spacing w:line="360" w:lineRule="auto"/>
    </w:pPr>
    <w:rPr>
      <w:rFonts w:ascii="Times New Roman" w:hAnsi="Times New Roman" w:cs="Times New Roman"/>
      <w:b/>
      <w:kern w:val="2"/>
      <w:sz w:val="24"/>
      <w:szCs w:val="20"/>
      <w:lang w:eastAsia="zh-CN"/>
    </w:rPr>
  </w:style>
  <w:style w:type="paragraph" w:customStyle="1" w:styleId="Char110">
    <w:name w:val="Char11"/>
    <w:basedOn w:val="a1"/>
    <w:qFormat/>
    <w:pPr>
      <w:autoSpaceDE/>
      <w:autoSpaceDN/>
      <w:jc w:val="both"/>
    </w:pPr>
    <w:rPr>
      <w:rFonts w:ascii="Times New Roman" w:hAnsi="Times New Roman" w:cs="Times New Roman"/>
      <w:kern w:val="2"/>
      <w:sz w:val="21"/>
      <w:szCs w:val="24"/>
      <w:lang w:eastAsia="zh-CN"/>
    </w:rPr>
  </w:style>
  <w:style w:type="paragraph" w:customStyle="1" w:styleId="aff4">
    <w:name w:val="消息标题标签"/>
    <w:basedOn w:val="af3"/>
    <w:next w:val="af3"/>
    <w:qFormat/>
    <w:pPr>
      <w:keepLines/>
      <w:widowControl/>
      <w:pBdr>
        <w:top w:val="none" w:sz="0" w:space="0" w:color="auto"/>
        <w:left w:val="none" w:sz="0" w:space="0" w:color="auto"/>
        <w:bottom w:val="none" w:sz="0" w:space="0" w:color="auto"/>
        <w:right w:val="none" w:sz="0" w:space="0" w:color="auto"/>
      </w:pBdr>
      <w:shd w:val="clear" w:color="auto" w:fill="auto"/>
      <w:spacing w:before="40" w:line="140" w:lineRule="atLeast"/>
      <w:ind w:leftChars="0" w:left="0" w:firstLineChars="3" w:firstLine="7"/>
      <w:jc w:val="left"/>
    </w:pPr>
    <w:rPr>
      <w:rFonts w:ascii="宋体" w:hAnsi="宋体" w:cs="Times New Roman"/>
      <w:bCs/>
      <w:caps/>
      <w:kern w:val="0"/>
      <w:position w:val="6"/>
      <w:szCs w:val="20"/>
      <w:lang w:bidi="he-IL"/>
    </w:rPr>
  </w:style>
  <w:style w:type="paragraph" w:customStyle="1" w:styleId="ParaChar">
    <w:name w:val="默认段落字体 Para Char"/>
    <w:basedOn w:val="a1"/>
    <w:qFormat/>
    <w:pPr>
      <w:autoSpaceDE/>
      <w:autoSpaceDN/>
      <w:spacing w:line="360" w:lineRule="auto"/>
      <w:jc w:val="both"/>
    </w:pPr>
    <w:rPr>
      <w:kern w:val="2"/>
      <w:sz w:val="24"/>
      <w:szCs w:val="24"/>
      <w:lang w:eastAsia="zh-CN"/>
    </w:rPr>
  </w:style>
  <w:style w:type="paragraph" w:customStyle="1" w:styleId="CharCharCharCharCharCharCharCharCharCharChar1">
    <w:name w:val="Char Char Char Char Char Char Char Char Char Char Char1"/>
    <w:basedOn w:val="a1"/>
    <w:qFormat/>
    <w:pPr>
      <w:autoSpaceDE/>
      <w:autoSpaceDN/>
      <w:jc w:val="both"/>
    </w:pPr>
    <w:rPr>
      <w:rFonts w:ascii="Times New Roman" w:hAnsi="Times New Roman" w:cs="Times New Roman"/>
      <w:kern w:val="2"/>
      <w:sz w:val="21"/>
      <w:szCs w:val="24"/>
      <w:lang w:eastAsia="zh-CN"/>
    </w:rPr>
  </w:style>
  <w:style w:type="paragraph" w:customStyle="1" w:styleId="16">
    <w:name w:val="样式1"/>
    <w:basedOn w:val="a1"/>
    <w:qFormat/>
    <w:pPr>
      <w:autoSpaceDE/>
      <w:autoSpaceDN/>
      <w:adjustRightInd w:val="0"/>
      <w:spacing w:line="420" w:lineRule="auto"/>
      <w:jc w:val="center"/>
      <w:textAlignment w:val="baseline"/>
    </w:pPr>
    <w:rPr>
      <w:rFonts w:hAnsi="Times New Roman" w:cs="Times New Roman"/>
      <w:sz w:val="24"/>
      <w:szCs w:val="20"/>
      <w:lang w:eastAsia="zh-CN"/>
    </w:rPr>
  </w:style>
  <w:style w:type="paragraph" w:customStyle="1" w:styleId="aff5">
    <w:name w:val="表格"/>
    <w:basedOn w:val="a1"/>
    <w:qFormat/>
    <w:pPr>
      <w:autoSpaceDE/>
      <w:autoSpaceDN/>
      <w:adjustRightInd w:val="0"/>
      <w:spacing w:before="60" w:after="60"/>
      <w:jc w:val="center"/>
      <w:textAlignment w:val="baseline"/>
    </w:pPr>
    <w:rPr>
      <w:rFonts w:hAnsi="Times New Roman" w:cs="Times New Roman"/>
      <w:sz w:val="24"/>
      <w:szCs w:val="24"/>
      <w:lang w:eastAsia="zh-CN"/>
    </w:rPr>
  </w:style>
  <w:style w:type="paragraph" w:customStyle="1" w:styleId="CharCharCharCharCharCharCharCharChar">
    <w:name w:val="Char Char Char Char Char Char Char Char Char"/>
    <w:basedOn w:val="a1"/>
    <w:qFormat/>
    <w:pPr>
      <w:autoSpaceDE/>
      <w:autoSpaceDN/>
      <w:jc w:val="both"/>
    </w:pPr>
    <w:rPr>
      <w:rFonts w:ascii="Times New Roman" w:hAnsi="Times New Roman" w:cs="Times New Roman"/>
      <w:kern w:val="2"/>
      <w:sz w:val="21"/>
      <w:szCs w:val="24"/>
      <w:lang w:eastAsia="zh-CN"/>
    </w:rPr>
  </w:style>
  <w:style w:type="paragraph" w:customStyle="1" w:styleId="27">
    <w:name w:val="正文2"/>
    <w:qFormat/>
    <w:pPr>
      <w:widowControl w:val="0"/>
      <w:autoSpaceDE w:val="0"/>
      <w:autoSpaceDN w:val="0"/>
      <w:adjustRightInd w:val="0"/>
      <w:spacing w:line="360" w:lineRule="atLeast"/>
      <w:ind w:left="425" w:hanging="425"/>
      <w:textAlignment w:val="bottom"/>
    </w:pPr>
    <w:rPr>
      <w:rFonts w:ascii="宋体"/>
      <w:position w:val="-6"/>
      <w:sz w:val="32"/>
    </w:rPr>
  </w:style>
  <w:style w:type="paragraph" w:customStyle="1" w:styleId="28">
    <w:name w:val="样式2"/>
    <w:basedOn w:val="a1"/>
    <w:qFormat/>
    <w:pPr>
      <w:autoSpaceDE/>
      <w:autoSpaceDN/>
      <w:adjustRightInd w:val="0"/>
      <w:spacing w:line="410" w:lineRule="atLeast"/>
      <w:textAlignment w:val="baseline"/>
    </w:pPr>
    <w:rPr>
      <w:rFonts w:ascii="Times New Roman" w:hAnsi="Times New Roman" w:cs="Times New Roman"/>
      <w:sz w:val="24"/>
      <w:szCs w:val="20"/>
      <w:lang w:eastAsia="zh-CN"/>
    </w:rPr>
  </w:style>
  <w:style w:type="paragraph" w:customStyle="1" w:styleId="CharCharCharChar">
    <w:name w:val="Char Char Char Char"/>
    <w:basedOn w:val="a1"/>
    <w:qFormat/>
    <w:pPr>
      <w:autoSpaceDE/>
      <w:autoSpaceDN/>
      <w:jc w:val="both"/>
    </w:pPr>
    <w:rPr>
      <w:rFonts w:ascii="Times New Roman" w:hAnsi="Times New Roman" w:cs="Times New Roman"/>
      <w:kern w:val="2"/>
      <w:sz w:val="21"/>
      <w:szCs w:val="24"/>
      <w:lang w:eastAsia="zh-CN"/>
    </w:rPr>
  </w:style>
  <w:style w:type="paragraph" w:customStyle="1" w:styleId="aff6">
    <w:name w:val="封底页眉"/>
    <w:basedOn w:val="af1"/>
    <w:qFormat/>
    <w:pPr>
      <w:pBdr>
        <w:top w:val="none" w:sz="0" w:space="0" w:color="auto"/>
        <w:left w:val="none" w:sz="0" w:space="0" w:color="auto"/>
        <w:bottom w:val="none" w:sz="0" w:space="0" w:color="auto"/>
        <w:right w:val="none" w:sz="0" w:space="0" w:color="auto"/>
      </w:pBdr>
      <w:tabs>
        <w:tab w:val="clear" w:pos="4153"/>
        <w:tab w:val="clear" w:pos="8306"/>
        <w:tab w:val="left" w:pos="140"/>
        <w:tab w:val="center" w:pos="4760"/>
        <w:tab w:val="right" w:pos="9240"/>
      </w:tabs>
      <w:autoSpaceDE/>
      <w:autoSpaceDN/>
      <w:adjustRightInd w:val="0"/>
      <w:textAlignment w:val="baseline"/>
    </w:pPr>
    <w:rPr>
      <w:rFonts w:ascii="Times New Roman" w:cs="Times New Roman"/>
      <w:bCs/>
      <w:szCs w:val="18"/>
      <w:lang w:eastAsia="zh-CN"/>
    </w:rPr>
  </w:style>
  <w:style w:type="paragraph" w:customStyle="1" w:styleId="c">
    <w:name w:val="c"/>
    <w:qFormat/>
    <w:pPr>
      <w:widowControl w:val="0"/>
      <w:autoSpaceDE w:val="0"/>
      <w:autoSpaceDN w:val="0"/>
      <w:adjustRightInd w:val="0"/>
      <w:jc w:val="both"/>
    </w:pPr>
    <w:rPr>
      <w:rFonts w:ascii="五" w:eastAsia="五"/>
      <w:sz w:val="24"/>
    </w:rPr>
  </w:style>
  <w:style w:type="paragraph" w:customStyle="1" w:styleId="341">
    <w:name w:val="标题3(小4号)"/>
    <w:basedOn w:val="30"/>
    <w:next w:val="43"/>
    <w:qFormat/>
    <w:pPr>
      <w:widowControl/>
      <w:spacing w:before="0" w:after="0" w:line="420" w:lineRule="exact"/>
    </w:pPr>
    <w:rPr>
      <w:b w:val="0"/>
      <w:bCs w:val="0"/>
      <w:color w:val="000000"/>
      <w:kern w:val="0"/>
      <w:sz w:val="24"/>
      <w:szCs w:val="21"/>
    </w:rPr>
  </w:style>
  <w:style w:type="paragraph" w:customStyle="1" w:styleId="43">
    <w:name w:val="正文小4号"/>
    <w:qFormat/>
    <w:pPr>
      <w:ind w:firstLine="539"/>
      <w:jc w:val="both"/>
    </w:pPr>
    <w:rPr>
      <w:sz w:val="24"/>
    </w:rPr>
  </w:style>
  <w:style w:type="paragraph" w:customStyle="1" w:styleId="350">
    <w:name w:val="标题3(5号)"/>
    <w:basedOn w:val="30"/>
    <w:next w:val="52"/>
    <w:qFormat/>
    <w:pPr>
      <w:widowControl/>
      <w:spacing w:before="0" w:after="0" w:line="420" w:lineRule="exact"/>
    </w:pPr>
    <w:rPr>
      <w:b w:val="0"/>
      <w:bCs w:val="0"/>
      <w:color w:val="000000"/>
      <w:kern w:val="0"/>
      <w:sz w:val="21"/>
      <w:szCs w:val="21"/>
    </w:rPr>
  </w:style>
  <w:style w:type="paragraph" w:customStyle="1" w:styleId="CharCharCharCharChar1">
    <w:name w:val="Char Char Char Char Char1"/>
    <w:basedOn w:val="a1"/>
    <w:qFormat/>
    <w:pPr>
      <w:autoSpaceDE/>
      <w:autoSpaceDN/>
      <w:jc w:val="both"/>
    </w:pPr>
    <w:rPr>
      <w:rFonts w:ascii="Times New Roman" w:hAnsi="Times New Roman" w:cs="Times New Roman"/>
      <w:kern w:val="2"/>
      <w:sz w:val="21"/>
      <w:szCs w:val="24"/>
      <w:lang w:eastAsia="zh-CN"/>
    </w:rPr>
  </w:style>
  <w:style w:type="paragraph" w:customStyle="1" w:styleId="xl25">
    <w:name w:val="xl25"/>
    <w:basedOn w:val="a1"/>
    <w:qFormat/>
    <w:pPr>
      <w:widowControl/>
      <w:pBdr>
        <w:top w:val="single" w:sz="4" w:space="0" w:color="auto"/>
        <w:bottom w:val="single" w:sz="4" w:space="0" w:color="auto"/>
        <w:right w:val="single" w:sz="4" w:space="0" w:color="auto"/>
      </w:pBdr>
      <w:autoSpaceDE/>
      <w:autoSpaceDN/>
      <w:spacing w:before="100" w:beforeAutospacing="1" w:after="100" w:afterAutospacing="1"/>
      <w:jc w:val="both"/>
    </w:pPr>
    <w:rPr>
      <w:rFonts w:ascii="Times New Roman" w:eastAsia="Arial Unicode MS" w:hAnsi="Times New Roman" w:cs="Times New Roman"/>
      <w:sz w:val="21"/>
      <w:szCs w:val="21"/>
      <w:lang w:eastAsia="zh-CN"/>
    </w:rPr>
  </w:style>
  <w:style w:type="paragraph" w:customStyle="1" w:styleId="220">
    <w:name w:val="标题2(小2号)"/>
    <w:basedOn w:val="21"/>
    <w:next w:val="36"/>
    <w:qFormat/>
    <w:pPr>
      <w:keepNext/>
      <w:keepLines/>
      <w:widowControl/>
      <w:autoSpaceDE/>
      <w:autoSpaceDN/>
      <w:spacing w:line="360" w:lineRule="auto"/>
      <w:ind w:left="420" w:hangingChars="200" w:hanging="420"/>
      <w:jc w:val="both"/>
    </w:pPr>
    <w:rPr>
      <w:rFonts w:cs="Times New Roman"/>
      <w:b w:val="0"/>
      <w:bCs w:val="0"/>
      <w:color w:val="000000"/>
      <w:sz w:val="36"/>
      <w:szCs w:val="21"/>
      <w:lang w:eastAsia="zh-CN"/>
    </w:rPr>
  </w:style>
  <w:style w:type="paragraph" w:customStyle="1" w:styleId="1CharCharChar">
    <w:name w:val="标题1 Char Char Char"/>
    <w:basedOn w:val="10"/>
    <w:qFormat/>
    <w:pPr>
      <w:keepNext/>
      <w:keepLines/>
      <w:tabs>
        <w:tab w:val="left" w:pos="540"/>
      </w:tabs>
      <w:adjustRightInd w:val="0"/>
      <w:snapToGrid w:val="0"/>
      <w:spacing w:afterLines="50" w:line="400" w:lineRule="exact"/>
      <w:ind w:left="0"/>
      <w:jc w:val="center"/>
      <w:textAlignment w:val="baseline"/>
    </w:pPr>
    <w:rPr>
      <w:rFonts w:ascii="Times New Roman" w:eastAsia="黑体" w:hAnsi="Times New Roman"/>
      <w:kern w:val="44"/>
      <w:sz w:val="44"/>
      <w:szCs w:val="20"/>
    </w:rPr>
  </w:style>
  <w:style w:type="paragraph" w:customStyle="1" w:styleId="17">
    <w:name w:val="标题1"/>
    <w:basedOn w:val="10"/>
    <w:qFormat/>
    <w:pPr>
      <w:keepNext/>
      <w:keepLines/>
      <w:tabs>
        <w:tab w:val="left" w:pos="360"/>
      </w:tabs>
      <w:adjustRightInd w:val="0"/>
      <w:spacing w:before="120" w:line="360" w:lineRule="auto"/>
      <w:ind w:left="0"/>
      <w:textAlignment w:val="baseline"/>
    </w:pPr>
    <w:rPr>
      <w:rFonts w:ascii="Times New Roman" w:hAnsi="Times New Roman"/>
      <w:kern w:val="44"/>
    </w:rPr>
  </w:style>
  <w:style w:type="paragraph" w:customStyle="1" w:styleId="aff7">
    <w:name w:val="页眉（隶书）"/>
    <w:basedOn w:val="af1"/>
    <w:qFormat/>
    <w:pPr>
      <w:pBdr>
        <w:top w:val="none" w:sz="0" w:space="0" w:color="auto"/>
        <w:left w:val="none" w:sz="0" w:space="0" w:color="auto"/>
        <w:bottom w:val="single" w:sz="6" w:space="1" w:color="auto"/>
        <w:right w:val="none" w:sz="0" w:space="0" w:color="auto"/>
      </w:pBdr>
      <w:tabs>
        <w:tab w:val="clear" w:pos="4153"/>
        <w:tab w:val="clear" w:pos="8306"/>
        <w:tab w:val="left" w:pos="140"/>
        <w:tab w:val="center" w:pos="4760"/>
        <w:tab w:val="right" w:pos="9240"/>
      </w:tabs>
      <w:autoSpaceDE/>
      <w:autoSpaceDN/>
      <w:adjustRightInd w:val="0"/>
      <w:textAlignment w:val="baseline"/>
    </w:pPr>
    <w:rPr>
      <w:rFonts w:ascii="隶书" w:eastAsia="隶书" w:cs="Times New Roman"/>
      <w:bCs/>
      <w:color w:val="0000FF"/>
      <w:sz w:val="21"/>
      <w:szCs w:val="18"/>
      <w:lang w:eastAsia="zh-CN"/>
    </w:rPr>
  </w:style>
  <w:style w:type="paragraph" w:customStyle="1" w:styleId="140">
    <w:name w:val="标题1(4号)"/>
    <w:basedOn w:val="10"/>
    <w:next w:val="52"/>
    <w:qFormat/>
    <w:pPr>
      <w:keepLines/>
      <w:spacing w:beforeLines="50" w:afterLines="50"/>
      <w:ind w:left="0"/>
    </w:pPr>
    <w:rPr>
      <w:color w:val="000000"/>
      <w:kern w:val="44"/>
      <w:sz w:val="36"/>
      <w:szCs w:val="36"/>
    </w:rPr>
  </w:style>
  <w:style w:type="paragraph" w:customStyle="1" w:styleId="aff8">
    <w:name w:val="表格侧编号"/>
    <w:next w:val="a1"/>
    <w:qFormat/>
    <w:pPr>
      <w:widowControl w:val="0"/>
      <w:adjustRightInd w:val="0"/>
      <w:snapToGrid w:val="0"/>
      <w:spacing w:before="40" w:after="20" w:line="240" w:lineRule="atLeast"/>
      <w:jc w:val="center"/>
      <w:textAlignment w:val="baseline"/>
    </w:pPr>
    <w:rPr>
      <w:rFonts w:ascii="Arial" w:hAnsi="Arial"/>
      <w:sz w:val="24"/>
    </w:rPr>
  </w:style>
  <w:style w:type="paragraph" w:customStyle="1" w:styleId="CharCharCharCharCharCharCharCharCharCharCharChar">
    <w:name w:val="Char Char Char Char Char Char Char Char Char Char Char Char"/>
    <w:basedOn w:val="a1"/>
    <w:qFormat/>
    <w:pPr>
      <w:autoSpaceDE/>
      <w:autoSpaceDN/>
      <w:jc w:val="both"/>
    </w:pPr>
    <w:rPr>
      <w:rFonts w:ascii="Times New Roman" w:hAnsi="Times New Roman" w:cs="Times New Roman"/>
      <w:kern w:val="2"/>
      <w:sz w:val="21"/>
      <w:szCs w:val="24"/>
      <w:lang w:eastAsia="zh-CN"/>
    </w:rPr>
  </w:style>
  <w:style w:type="paragraph" w:customStyle="1" w:styleId="240">
    <w:name w:val="标题2(4号)"/>
    <w:basedOn w:val="21"/>
    <w:next w:val="43"/>
    <w:qFormat/>
    <w:pPr>
      <w:keepNext/>
      <w:keepLines/>
      <w:widowControl/>
      <w:autoSpaceDE/>
      <w:autoSpaceDN/>
      <w:spacing w:line="360" w:lineRule="auto"/>
      <w:ind w:left="420" w:hangingChars="200" w:hanging="420"/>
      <w:jc w:val="both"/>
    </w:pPr>
    <w:rPr>
      <w:rFonts w:cs="Times New Roman"/>
      <w:b w:val="0"/>
      <w:bCs w:val="0"/>
      <w:color w:val="000000"/>
      <w:sz w:val="28"/>
      <w:szCs w:val="21"/>
      <w:lang w:eastAsia="zh-CN"/>
    </w:rPr>
  </w:style>
  <w:style w:type="paragraph" w:customStyle="1" w:styleId="CharCharChar">
    <w:name w:val="Char Char Char"/>
    <w:basedOn w:val="a1"/>
    <w:qFormat/>
    <w:pPr>
      <w:autoSpaceDE/>
      <w:autoSpaceDN/>
      <w:jc w:val="both"/>
    </w:pPr>
    <w:rPr>
      <w:rFonts w:ascii="Times New Roman" w:hAnsi="Times New Roman" w:cs="Times New Roman"/>
      <w:kern w:val="2"/>
      <w:sz w:val="21"/>
      <w:szCs w:val="24"/>
      <w:lang w:eastAsia="zh-CN"/>
    </w:rPr>
  </w:style>
  <w:style w:type="paragraph" w:customStyle="1" w:styleId="viewallpics">
    <w:name w:val="view_all_pics"/>
    <w:basedOn w:val="a1"/>
    <w:qFormat/>
    <w:pPr>
      <w:widowControl/>
      <w:autoSpaceDE/>
      <w:autoSpaceDN/>
      <w:spacing w:before="100" w:beforeAutospacing="1" w:after="100" w:afterAutospacing="1"/>
    </w:pPr>
    <w:rPr>
      <w:sz w:val="24"/>
      <w:szCs w:val="24"/>
      <w:lang w:eastAsia="zh-CN"/>
    </w:rPr>
  </w:style>
  <w:style w:type="paragraph" w:customStyle="1" w:styleId="p0">
    <w:name w:val="p0"/>
    <w:basedOn w:val="a1"/>
    <w:qFormat/>
    <w:pPr>
      <w:widowControl/>
      <w:autoSpaceDE/>
      <w:autoSpaceDN/>
    </w:pPr>
    <w:rPr>
      <w:sz w:val="24"/>
      <w:szCs w:val="24"/>
      <w:lang w:eastAsia="zh-CN"/>
    </w:rPr>
  </w:style>
  <w:style w:type="paragraph" w:customStyle="1" w:styleId="18">
    <w:name w:val="字元 字元1"/>
    <w:basedOn w:val="a1"/>
    <w:qFormat/>
    <w:pPr>
      <w:autoSpaceDE/>
      <w:autoSpaceDN/>
      <w:adjustRightInd w:val="0"/>
      <w:snapToGrid w:val="0"/>
      <w:spacing w:line="360" w:lineRule="auto"/>
      <w:ind w:leftChars="40" w:left="96" w:firstLineChars="200" w:firstLine="200"/>
    </w:pPr>
    <w:rPr>
      <w:rFonts w:ascii="Times New Roman" w:cs="Times New Roman"/>
      <w:kern w:val="2"/>
      <w:sz w:val="24"/>
      <w:szCs w:val="24"/>
      <w:lang w:eastAsia="zh-CN"/>
    </w:rPr>
  </w:style>
  <w:style w:type="paragraph" w:customStyle="1" w:styleId="37">
    <w:name w:val="样式3"/>
    <w:basedOn w:val="a1"/>
    <w:qFormat/>
    <w:pPr>
      <w:autoSpaceDE/>
      <w:autoSpaceDN/>
      <w:snapToGrid w:val="0"/>
      <w:spacing w:line="460" w:lineRule="atLeast"/>
      <w:ind w:left="851" w:hanging="851"/>
      <w:jc w:val="both"/>
    </w:pPr>
    <w:rPr>
      <w:rFonts w:ascii="Times New Roman" w:hAnsi="Times New Roman" w:cs="Times New Roman"/>
      <w:spacing w:val="10"/>
      <w:kern w:val="2"/>
      <w:sz w:val="24"/>
      <w:szCs w:val="21"/>
      <w:lang w:eastAsia="zh-CN"/>
    </w:rPr>
  </w:style>
  <w:style w:type="paragraph" w:customStyle="1" w:styleId="130">
    <w:name w:val="标题1(3号)"/>
    <w:basedOn w:val="10"/>
    <w:next w:val="42"/>
    <w:qFormat/>
    <w:pPr>
      <w:keepLines/>
      <w:spacing w:line="360" w:lineRule="auto"/>
      <w:ind w:left="0"/>
    </w:pPr>
    <w:rPr>
      <w:rFonts w:ascii="Times New Roman" w:hAnsi="Times New Roman"/>
      <w:bCs w:val="0"/>
      <w:color w:val="000000"/>
      <w:kern w:val="44"/>
      <w:sz w:val="32"/>
      <w:szCs w:val="32"/>
    </w:rPr>
  </w:style>
  <w:style w:type="paragraph" w:customStyle="1" w:styleId="Charf2">
    <w:name w:val="Char"/>
    <w:basedOn w:val="a1"/>
    <w:qFormat/>
    <w:pPr>
      <w:autoSpaceDE/>
      <w:autoSpaceDN/>
      <w:adjustRightInd w:val="0"/>
      <w:spacing w:line="360" w:lineRule="auto"/>
      <w:jc w:val="both"/>
    </w:pPr>
    <w:rPr>
      <w:rFonts w:ascii="Times New Roman" w:hAnsi="Times New Roman" w:cs="Times New Roman"/>
      <w:sz w:val="24"/>
      <w:szCs w:val="20"/>
      <w:lang w:eastAsia="zh-CN"/>
    </w:rPr>
  </w:style>
  <w:style w:type="paragraph" w:customStyle="1" w:styleId="Char2CharCharChar">
    <w:name w:val="Char2 Char Char Char"/>
    <w:basedOn w:val="a1"/>
    <w:qFormat/>
    <w:pPr>
      <w:autoSpaceDE/>
      <w:autoSpaceDN/>
      <w:jc w:val="both"/>
    </w:pPr>
    <w:rPr>
      <w:rFonts w:ascii="Times New Roman" w:hAnsi="Times New Roman" w:cs="Times New Roman"/>
      <w:kern w:val="2"/>
      <w:sz w:val="21"/>
      <w:szCs w:val="24"/>
      <w:lang w:eastAsia="zh-CN"/>
    </w:rPr>
  </w:style>
  <w:style w:type="paragraph" w:customStyle="1" w:styleId="aff9">
    <w:name w:val="附件"/>
    <w:basedOn w:val="a1"/>
    <w:qFormat/>
    <w:pPr>
      <w:autoSpaceDE/>
      <w:autoSpaceDN/>
      <w:adjustRightInd w:val="0"/>
      <w:spacing w:before="120" w:after="60"/>
      <w:jc w:val="center"/>
      <w:textAlignment w:val="center"/>
    </w:pPr>
    <w:rPr>
      <w:rFonts w:ascii="黑体" w:eastAsia="黑体" w:hAnsi="Times New Roman" w:cs="Times New Roman"/>
      <w:b/>
      <w:bCs/>
      <w:sz w:val="32"/>
      <w:szCs w:val="32"/>
      <w:lang w:eastAsia="zh-CN"/>
    </w:rPr>
  </w:style>
  <w:style w:type="paragraph" w:customStyle="1" w:styleId="131">
    <w:name w:val="标题1(小3号)"/>
    <w:basedOn w:val="10"/>
    <w:next w:val="43"/>
    <w:qFormat/>
    <w:pPr>
      <w:keepLines/>
      <w:ind w:left="0"/>
    </w:pPr>
    <w:rPr>
      <w:rFonts w:ascii="Arial" w:hAnsi="Arial"/>
      <w:bCs w:val="0"/>
      <w:color w:val="0000FF"/>
      <w:kern w:val="44"/>
      <w:sz w:val="30"/>
      <w:szCs w:val="36"/>
    </w:rPr>
  </w:style>
  <w:style w:type="paragraph" w:customStyle="1" w:styleId="121">
    <w:name w:val="标题1(小2号)"/>
    <w:basedOn w:val="10"/>
    <w:next w:val="34"/>
    <w:qFormat/>
    <w:pPr>
      <w:keepLines/>
      <w:ind w:left="0"/>
    </w:pPr>
    <w:rPr>
      <w:rFonts w:ascii="Arial" w:hAnsi="Arial"/>
      <w:bCs w:val="0"/>
      <w:color w:val="0000FF"/>
      <w:kern w:val="44"/>
      <w:sz w:val="36"/>
      <w:szCs w:val="36"/>
    </w:rPr>
  </w:style>
  <w:style w:type="paragraph" w:customStyle="1" w:styleId="Char1CharCharChar">
    <w:name w:val="Char1 Char Char Char"/>
    <w:basedOn w:val="a1"/>
    <w:qFormat/>
    <w:pPr>
      <w:autoSpaceDE/>
      <w:autoSpaceDN/>
      <w:jc w:val="both"/>
    </w:pPr>
    <w:rPr>
      <w:rFonts w:ascii="Times New Roman" w:hAnsi="Times New Roman" w:cs="Times New Roman"/>
      <w:kern w:val="2"/>
      <w:sz w:val="21"/>
      <w:szCs w:val="24"/>
      <w:lang w:eastAsia="zh-CN"/>
    </w:rPr>
  </w:style>
  <w:style w:type="paragraph" w:customStyle="1" w:styleId="ml">
    <w:name w:val="ml"/>
    <w:basedOn w:val="a1"/>
    <w:qFormat/>
    <w:pPr>
      <w:autoSpaceDE/>
      <w:autoSpaceDN/>
      <w:jc w:val="both"/>
    </w:pPr>
    <w:rPr>
      <w:rFonts w:cs="Times New Roman"/>
      <w:b/>
      <w:bCs/>
      <w:kern w:val="2"/>
      <w:sz w:val="28"/>
      <w:szCs w:val="20"/>
      <w:lang w:eastAsia="zh-CN"/>
    </w:rPr>
  </w:style>
  <w:style w:type="paragraph" w:customStyle="1" w:styleId="231">
    <w:name w:val="标题2(3号)"/>
    <w:basedOn w:val="21"/>
    <w:next w:val="34"/>
    <w:qFormat/>
    <w:pPr>
      <w:keepNext/>
      <w:keepLines/>
      <w:widowControl/>
      <w:autoSpaceDE/>
      <w:autoSpaceDN/>
      <w:spacing w:line="360" w:lineRule="auto"/>
      <w:ind w:left="420" w:hangingChars="200" w:hanging="420"/>
      <w:jc w:val="both"/>
    </w:pPr>
    <w:rPr>
      <w:rFonts w:cs="Times New Roman"/>
      <w:b w:val="0"/>
      <w:bCs w:val="0"/>
      <w:color w:val="000000"/>
      <w:sz w:val="32"/>
      <w:szCs w:val="21"/>
      <w:lang w:eastAsia="zh-CN"/>
    </w:rPr>
  </w:style>
  <w:style w:type="paragraph" w:customStyle="1" w:styleId="241">
    <w:name w:val="标题2(小4号)"/>
    <w:basedOn w:val="21"/>
    <w:next w:val="52"/>
    <w:qFormat/>
    <w:pPr>
      <w:keepNext/>
      <w:keepLines/>
      <w:widowControl/>
      <w:autoSpaceDE/>
      <w:autoSpaceDN/>
      <w:spacing w:line="360" w:lineRule="auto"/>
      <w:ind w:left="420" w:hangingChars="200" w:hanging="420"/>
      <w:jc w:val="both"/>
    </w:pPr>
    <w:rPr>
      <w:rFonts w:cs="Times New Roman"/>
      <w:b w:val="0"/>
      <w:bCs w:val="0"/>
      <w:color w:val="0000FF"/>
      <w:sz w:val="21"/>
      <w:szCs w:val="21"/>
      <w:lang w:eastAsia="zh-CN"/>
    </w:rPr>
  </w:style>
  <w:style w:type="paragraph" w:customStyle="1" w:styleId="44">
    <w:name w:val="标题4"/>
    <w:basedOn w:val="40"/>
    <w:qFormat/>
    <w:pPr>
      <w:keepLines w:val="0"/>
      <w:tabs>
        <w:tab w:val="left" w:pos="1680"/>
      </w:tabs>
      <w:adjustRightInd w:val="0"/>
      <w:spacing w:line="360" w:lineRule="auto"/>
      <w:ind w:left="1680" w:hanging="420"/>
      <w:textAlignment w:val="baseline"/>
    </w:pPr>
    <w:rPr>
      <w:rFonts w:ascii="Arial" w:hAnsi="Arial"/>
      <w:b w:val="0"/>
      <w:kern w:val="0"/>
    </w:rPr>
  </w:style>
  <w:style w:type="paragraph" w:customStyle="1" w:styleId="CharChar">
    <w:name w:val="Char Char"/>
    <w:basedOn w:val="a1"/>
    <w:qFormat/>
    <w:pPr>
      <w:autoSpaceDE/>
      <w:autoSpaceDN/>
      <w:adjustRightInd w:val="0"/>
      <w:spacing w:line="360" w:lineRule="atLeast"/>
      <w:jc w:val="both"/>
    </w:pPr>
    <w:rPr>
      <w:rFonts w:ascii="Times New Roman" w:hAnsi="Times New Roman" w:cs="Times New Roman"/>
      <w:kern w:val="2"/>
      <w:sz w:val="21"/>
      <w:szCs w:val="24"/>
      <w:lang w:eastAsia="zh-CN"/>
    </w:rPr>
  </w:style>
  <w:style w:type="paragraph" w:customStyle="1" w:styleId="CharCharCharCharCharChar">
    <w:name w:val="Char Char Char Char Char Char"/>
    <w:basedOn w:val="a1"/>
    <w:qFormat/>
    <w:pPr>
      <w:autoSpaceDE/>
      <w:autoSpaceDN/>
      <w:jc w:val="both"/>
    </w:pPr>
    <w:rPr>
      <w:rFonts w:ascii="Times New Roman" w:hAnsi="Times New Roman" w:cs="Times New Roman"/>
      <w:kern w:val="2"/>
      <w:sz w:val="21"/>
      <w:szCs w:val="21"/>
      <w:lang w:eastAsia="zh-CN"/>
    </w:rPr>
  </w:style>
  <w:style w:type="paragraph" w:customStyle="1" w:styleId="1">
    <w:name w:val="大纲1"/>
    <w:basedOn w:val="a1"/>
    <w:qFormat/>
    <w:pPr>
      <w:numPr>
        <w:numId w:val="5"/>
      </w:numPr>
      <w:autoSpaceDE/>
      <w:autoSpaceDN/>
      <w:adjustRightInd w:val="0"/>
      <w:snapToGrid w:val="0"/>
      <w:spacing w:beforeLines="50" w:afterLines="50"/>
      <w:jc w:val="center"/>
      <w:textAlignment w:val="baseline"/>
      <w:outlineLvl w:val="0"/>
    </w:pPr>
    <w:rPr>
      <w:rFonts w:eastAsia="黑体" w:cs="Times New Roman"/>
      <w:b/>
      <w:bCs/>
      <w:sz w:val="32"/>
      <w:szCs w:val="21"/>
      <w:lang w:eastAsia="zh-CN"/>
    </w:rPr>
  </w:style>
  <w:style w:type="paragraph" w:customStyle="1" w:styleId="20">
    <w:name w:val="大纲2"/>
    <w:basedOn w:val="a1"/>
    <w:qFormat/>
    <w:pPr>
      <w:numPr>
        <w:ilvl w:val="1"/>
        <w:numId w:val="5"/>
      </w:numPr>
      <w:tabs>
        <w:tab w:val="left" w:pos="0"/>
      </w:tabs>
      <w:autoSpaceDE/>
      <w:autoSpaceDN/>
      <w:adjustRightInd w:val="0"/>
      <w:spacing w:line="360" w:lineRule="atLeast"/>
      <w:jc w:val="both"/>
      <w:textAlignment w:val="baseline"/>
      <w:outlineLvl w:val="1"/>
    </w:pPr>
    <w:rPr>
      <w:rFonts w:ascii="黑体" w:hAnsi="Times New Roman" w:cs="Times New Roman"/>
      <w:b/>
      <w:bCs/>
      <w:kern w:val="2"/>
      <w:sz w:val="30"/>
      <w:szCs w:val="28"/>
      <w:lang w:eastAsia="zh-CN"/>
    </w:rPr>
  </w:style>
  <w:style w:type="paragraph" w:customStyle="1" w:styleId="3">
    <w:name w:val="大纲3"/>
    <w:basedOn w:val="a1"/>
    <w:qFormat/>
    <w:pPr>
      <w:numPr>
        <w:ilvl w:val="2"/>
        <w:numId w:val="5"/>
      </w:numPr>
      <w:autoSpaceDE/>
      <w:autoSpaceDN/>
      <w:adjustRightInd w:val="0"/>
      <w:spacing w:line="360" w:lineRule="auto"/>
      <w:jc w:val="both"/>
      <w:textAlignment w:val="baseline"/>
      <w:outlineLvl w:val="2"/>
    </w:pPr>
    <w:rPr>
      <w:rFonts w:ascii="Times New Roman" w:hAnsi="Times New Roman" w:cs="Times New Roman"/>
      <w:b/>
      <w:kern w:val="2"/>
      <w:sz w:val="24"/>
      <w:szCs w:val="24"/>
      <w:lang w:eastAsia="zh-CN"/>
    </w:rPr>
  </w:style>
  <w:style w:type="paragraph" w:customStyle="1" w:styleId="4">
    <w:name w:val="大纲4"/>
    <w:basedOn w:val="3"/>
    <w:qFormat/>
    <w:pPr>
      <w:numPr>
        <w:ilvl w:val="3"/>
      </w:numPr>
      <w:outlineLvl w:val="3"/>
    </w:pPr>
  </w:style>
  <w:style w:type="paragraph" w:customStyle="1" w:styleId="5">
    <w:name w:val="大纲5"/>
    <w:basedOn w:val="4"/>
    <w:qFormat/>
    <w:pPr>
      <w:numPr>
        <w:ilvl w:val="4"/>
      </w:numPr>
      <w:tabs>
        <w:tab w:val="left" w:pos="360"/>
      </w:tabs>
      <w:outlineLvl w:val="4"/>
    </w:pPr>
    <w:rPr>
      <w:b w:val="0"/>
      <w:szCs w:val="36"/>
    </w:rPr>
  </w:style>
  <w:style w:type="paragraph" w:customStyle="1" w:styleId="6">
    <w:name w:val="大纲6"/>
    <w:basedOn w:val="5"/>
    <w:qFormat/>
    <w:pPr>
      <w:numPr>
        <w:ilvl w:val="5"/>
      </w:numPr>
      <w:outlineLvl w:val="5"/>
    </w:pPr>
    <w:rPr>
      <w:rFonts w:ascii="宋体"/>
      <w:szCs w:val="24"/>
    </w:rPr>
  </w:style>
  <w:style w:type="paragraph" w:customStyle="1" w:styleId="Char1CharCharChar1">
    <w:name w:val="Char1 Char Char Char1"/>
    <w:basedOn w:val="a1"/>
    <w:qFormat/>
    <w:pPr>
      <w:autoSpaceDE/>
      <w:autoSpaceDN/>
      <w:jc w:val="both"/>
    </w:pPr>
    <w:rPr>
      <w:rFonts w:ascii="Calibri" w:hAnsi="Calibri" w:cs="Times New Roman"/>
      <w:kern w:val="2"/>
      <w:sz w:val="21"/>
      <w:szCs w:val="24"/>
      <w:lang w:eastAsia="zh-CN"/>
    </w:rPr>
  </w:style>
  <w:style w:type="paragraph" w:customStyle="1" w:styleId="CharCharCharCharCharCharCharCharCharCharCharChar1">
    <w:name w:val="Char Char Char Char Char Char Char Char Char Char Char Char1"/>
    <w:basedOn w:val="a1"/>
    <w:qFormat/>
    <w:pPr>
      <w:autoSpaceDE/>
      <w:autoSpaceDN/>
      <w:jc w:val="both"/>
    </w:pPr>
    <w:rPr>
      <w:rFonts w:ascii="Calibri" w:hAnsi="Calibri" w:cs="Times New Roman"/>
      <w:kern w:val="2"/>
      <w:sz w:val="21"/>
      <w:szCs w:val="24"/>
      <w:lang w:eastAsia="zh-CN"/>
    </w:rPr>
  </w:style>
  <w:style w:type="paragraph" w:customStyle="1" w:styleId="110">
    <w:name w:val="字元 字元11"/>
    <w:basedOn w:val="a1"/>
    <w:qFormat/>
    <w:pPr>
      <w:autoSpaceDE/>
      <w:autoSpaceDN/>
      <w:adjustRightInd w:val="0"/>
      <w:snapToGrid w:val="0"/>
      <w:spacing w:line="360" w:lineRule="auto"/>
      <w:ind w:leftChars="40" w:left="96" w:firstLineChars="200" w:firstLine="200"/>
    </w:pPr>
    <w:rPr>
      <w:rFonts w:ascii="Calibri" w:cs="Times New Roman"/>
      <w:kern w:val="2"/>
      <w:sz w:val="24"/>
      <w:szCs w:val="24"/>
      <w:lang w:eastAsia="zh-CN"/>
    </w:rPr>
  </w:style>
  <w:style w:type="paragraph" w:customStyle="1" w:styleId="CharCharCharCharChar11">
    <w:name w:val="Char Char Char Char Char11"/>
    <w:basedOn w:val="a1"/>
    <w:qFormat/>
    <w:pPr>
      <w:autoSpaceDE/>
      <w:autoSpaceDN/>
      <w:jc w:val="both"/>
    </w:pPr>
    <w:rPr>
      <w:rFonts w:ascii="Calibri" w:hAnsi="Calibri" w:cs="Times New Roman"/>
      <w:kern w:val="2"/>
      <w:sz w:val="21"/>
      <w:szCs w:val="24"/>
      <w:lang w:eastAsia="zh-CN"/>
    </w:rPr>
  </w:style>
  <w:style w:type="paragraph" w:customStyle="1" w:styleId="CharCharCharCharCharCharCharCharCharCharChar2">
    <w:name w:val="Char Char Char Char Char Char Char Char Char Char Char2"/>
    <w:basedOn w:val="a1"/>
    <w:qFormat/>
    <w:pPr>
      <w:autoSpaceDE/>
      <w:autoSpaceDN/>
      <w:jc w:val="both"/>
    </w:pPr>
    <w:rPr>
      <w:rFonts w:ascii="Calibri" w:hAnsi="Calibri" w:cs="Times New Roman"/>
      <w:kern w:val="2"/>
      <w:sz w:val="21"/>
      <w:szCs w:val="24"/>
      <w:lang w:eastAsia="zh-CN"/>
    </w:rPr>
  </w:style>
  <w:style w:type="paragraph" w:customStyle="1" w:styleId="38">
    <w:name w:val="正文3"/>
    <w:qFormat/>
    <w:pPr>
      <w:widowControl w:val="0"/>
      <w:autoSpaceDE w:val="0"/>
      <w:autoSpaceDN w:val="0"/>
      <w:adjustRightInd w:val="0"/>
      <w:spacing w:line="360" w:lineRule="atLeast"/>
      <w:ind w:left="425" w:hanging="425"/>
      <w:textAlignment w:val="bottom"/>
    </w:pPr>
    <w:rPr>
      <w:rFonts w:ascii="宋体" w:hAnsi="Calibri"/>
      <w:position w:val="-6"/>
      <w:sz w:val="32"/>
    </w:rPr>
  </w:style>
  <w:style w:type="paragraph" w:customStyle="1" w:styleId="Char20">
    <w:name w:val="Char2"/>
    <w:basedOn w:val="a1"/>
    <w:qFormat/>
    <w:pPr>
      <w:autoSpaceDE/>
      <w:autoSpaceDN/>
      <w:adjustRightInd w:val="0"/>
      <w:spacing w:line="360" w:lineRule="auto"/>
      <w:jc w:val="both"/>
    </w:pPr>
    <w:rPr>
      <w:rFonts w:ascii="Calibri" w:hAnsi="Calibri" w:cs="Times New Roman"/>
      <w:sz w:val="24"/>
      <w:szCs w:val="20"/>
      <w:lang w:eastAsia="zh-CN"/>
    </w:rPr>
  </w:style>
  <w:style w:type="paragraph" w:customStyle="1" w:styleId="CharCharCharCharCharCharCharCharChar1">
    <w:name w:val="Char Char Char Char Char Char Char Char Char1"/>
    <w:basedOn w:val="a1"/>
    <w:qFormat/>
    <w:pPr>
      <w:autoSpaceDE/>
      <w:autoSpaceDN/>
      <w:jc w:val="both"/>
    </w:pPr>
    <w:rPr>
      <w:rFonts w:ascii="Calibri" w:hAnsi="Calibri" w:cs="Times New Roman"/>
      <w:kern w:val="2"/>
      <w:sz w:val="21"/>
      <w:szCs w:val="24"/>
      <w:lang w:eastAsia="zh-CN"/>
    </w:rPr>
  </w:style>
  <w:style w:type="paragraph" w:customStyle="1" w:styleId="CharCharChar1">
    <w:name w:val="Char Char Char1"/>
    <w:basedOn w:val="a1"/>
    <w:qFormat/>
    <w:pPr>
      <w:autoSpaceDE/>
      <w:autoSpaceDN/>
      <w:jc w:val="both"/>
    </w:pPr>
    <w:rPr>
      <w:rFonts w:ascii="Calibri" w:hAnsi="Calibri" w:cs="Times New Roman"/>
      <w:kern w:val="2"/>
      <w:sz w:val="21"/>
      <w:szCs w:val="24"/>
      <w:lang w:eastAsia="zh-CN"/>
    </w:rPr>
  </w:style>
  <w:style w:type="paragraph" w:customStyle="1" w:styleId="CharCharCharCharCharCharCharCharCharCharChar1CharCharChar1">
    <w:name w:val="Char Char Char Char Char Char Char Char Char Char Char1 Char Char Char1"/>
    <w:basedOn w:val="a1"/>
    <w:qFormat/>
    <w:pPr>
      <w:autoSpaceDE/>
      <w:autoSpaceDN/>
      <w:jc w:val="both"/>
    </w:pPr>
    <w:rPr>
      <w:rFonts w:ascii="Calibri" w:hAnsi="Calibri" w:cs="Times New Roman"/>
      <w:kern w:val="2"/>
      <w:sz w:val="21"/>
      <w:szCs w:val="24"/>
      <w:lang w:eastAsia="zh-CN"/>
    </w:rPr>
  </w:style>
  <w:style w:type="paragraph" w:customStyle="1" w:styleId="Char120">
    <w:name w:val="Char12"/>
    <w:basedOn w:val="a1"/>
    <w:qFormat/>
    <w:pPr>
      <w:autoSpaceDE/>
      <w:autoSpaceDN/>
      <w:jc w:val="both"/>
    </w:pPr>
    <w:rPr>
      <w:rFonts w:ascii="Calibri" w:hAnsi="Calibri" w:cs="Times New Roman"/>
      <w:kern w:val="2"/>
      <w:sz w:val="21"/>
      <w:szCs w:val="24"/>
      <w:lang w:eastAsia="zh-CN"/>
    </w:rPr>
  </w:style>
  <w:style w:type="paragraph" w:customStyle="1" w:styleId="CharCharCharChar1">
    <w:name w:val="Char Char Char Char1"/>
    <w:basedOn w:val="a1"/>
    <w:qFormat/>
    <w:pPr>
      <w:autoSpaceDE/>
      <w:autoSpaceDN/>
      <w:jc w:val="both"/>
    </w:pPr>
    <w:rPr>
      <w:rFonts w:ascii="Calibri" w:hAnsi="Calibri" w:cs="Times New Roman"/>
      <w:kern w:val="2"/>
      <w:sz w:val="21"/>
      <w:szCs w:val="24"/>
      <w:lang w:eastAsia="zh-CN"/>
    </w:rPr>
  </w:style>
  <w:style w:type="paragraph" w:customStyle="1" w:styleId="CharCharCharCharCharCharCharCharCharCharChar11">
    <w:name w:val="Char Char Char Char Char Char Char Char Char Char Char11"/>
    <w:basedOn w:val="a1"/>
    <w:qFormat/>
    <w:pPr>
      <w:autoSpaceDE/>
      <w:autoSpaceDN/>
      <w:jc w:val="both"/>
    </w:pPr>
    <w:rPr>
      <w:rFonts w:ascii="Calibri" w:hAnsi="Calibri" w:cs="Times New Roman"/>
      <w:kern w:val="2"/>
      <w:sz w:val="21"/>
      <w:szCs w:val="24"/>
      <w:lang w:eastAsia="zh-CN"/>
    </w:rPr>
  </w:style>
  <w:style w:type="paragraph" w:customStyle="1" w:styleId="Char2CharCharChar1">
    <w:name w:val="Char2 Char Char Char1"/>
    <w:basedOn w:val="a1"/>
    <w:qFormat/>
    <w:pPr>
      <w:autoSpaceDE/>
      <w:autoSpaceDN/>
      <w:jc w:val="both"/>
    </w:pPr>
    <w:rPr>
      <w:rFonts w:ascii="Calibri" w:hAnsi="Calibri" w:cs="Times New Roman"/>
      <w:kern w:val="2"/>
      <w:sz w:val="21"/>
      <w:szCs w:val="24"/>
      <w:lang w:eastAsia="zh-CN"/>
    </w:rPr>
  </w:style>
  <w:style w:type="paragraph" w:customStyle="1" w:styleId="210">
    <w:name w:val="正文文本 21"/>
    <w:basedOn w:val="a1"/>
    <w:qFormat/>
    <w:pPr>
      <w:autoSpaceDE/>
      <w:autoSpaceDN/>
      <w:adjustRightInd w:val="0"/>
      <w:spacing w:line="360" w:lineRule="auto"/>
      <w:ind w:left="180"/>
      <w:jc w:val="both"/>
      <w:textAlignment w:val="baseline"/>
    </w:pPr>
    <w:rPr>
      <w:rFonts w:ascii="楷体" w:eastAsia="楷体" w:hAnsi="Times New Roman" w:cs="Times New Roman"/>
      <w:kern w:val="2"/>
      <w:sz w:val="24"/>
      <w:szCs w:val="20"/>
      <w:lang w:eastAsia="zh-CN"/>
    </w:rPr>
  </w:style>
  <w:style w:type="paragraph" w:customStyle="1" w:styleId="19">
    <w:name w:val="列出段落1"/>
    <w:basedOn w:val="a1"/>
    <w:uiPriority w:val="34"/>
    <w:qFormat/>
    <w:pPr>
      <w:autoSpaceDE/>
      <w:autoSpaceDN/>
      <w:ind w:firstLineChars="200" w:firstLine="420"/>
      <w:jc w:val="both"/>
    </w:pPr>
    <w:rPr>
      <w:rFonts w:ascii="Calibri" w:hAnsi="Calibri" w:cs="Times New Roman"/>
      <w:kern w:val="2"/>
      <w:sz w:val="21"/>
      <w:lang w:eastAsia="zh-CN"/>
    </w:rPr>
  </w:style>
  <w:style w:type="character" w:customStyle="1" w:styleId="hover11">
    <w:name w:val="hover11"/>
    <w:basedOn w:val="a3"/>
    <w:qFormat/>
  </w:style>
  <w:style w:type="character" w:customStyle="1" w:styleId="xdrichtextbox3">
    <w:name w:val="xdrichtextbox3"/>
    <w:basedOn w:val="a3"/>
    <w:qFormat/>
    <w:rPr>
      <w:color w:val="auto"/>
      <w:u w:val="none"/>
      <w:bdr w:val="single" w:sz="8" w:space="0" w:color="DCDCDC"/>
      <w:shd w:val="clear" w:color="auto" w:fill="FFFFFF"/>
    </w:rPr>
  </w:style>
  <w:style w:type="character" w:customStyle="1" w:styleId="Charf">
    <w:name w:val="列出段落 Char"/>
    <w:link w:val="14"/>
    <w:qFormat/>
    <w:rPr>
      <w:rFonts w:ascii="宋体" w:hAnsi="宋体" w:cs="宋体"/>
      <w:sz w:val="22"/>
      <w:szCs w:val="22"/>
      <w:lang w:eastAsia="en-US"/>
    </w:rPr>
  </w:style>
  <w:style w:type="paragraph" w:customStyle="1" w:styleId="TOC1">
    <w:name w:val="TOC 标题1"/>
    <w:basedOn w:val="10"/>
    <w:next w:val="a1"/>
    <w:uiPriority w:val="39"/>
    <w:unhideWhenUsed/>
    <w:qFormat/>
    <w:pPr>
      <w:keepNext/>
      <w:keepLines/>
      <w:spacing w:before="340" w:after="330" w:line="578" w:lineRule="auto"/>
      <w:ind w:left="0"/>
      <w:outlineLvl w:val="9"/>
    </w:pPr>
    <w:rPr>
      <w:kern w:val="44"/>
      <w:sz w:val="44"/>
      <w:szCs w:val="44"/>
    </w:rPr>
  </w:style>
  <w:style w:type="character" w:customStyle="1" w:styleId="Charb">
    <w:name w:val="副标题 Char"/>
    <w:link w:val="af2"/>
    <w:qFormat/>
    <w:rPr>
      <w:rFonts w:ascii="Cambria" w:hAnsi="Cambria"/>
      <w:b/>
      <w:bCs/>
      <w:kern w:val="28"/>
      <w:sz w:val="24"/>
      <w:szCs w:val="32"/>
    </w:rPr>
  </w:style>
  <w:style w:type="character" w:customStyle="1" w:styleId="Char1a">
    <w:name w:val="副标题 Char1"/>
    <w:basedOn w:val="a3"/>
    <w:qFormat/>
    <w:rPr>
      <w:rFonts w:asciiTheme="majorHAnsi" w:hAnsiTheme="majorHAnsi" w:cstheme="majorBidi"/>
      <w:b/>
      <w:bCs/>
      <w:kern w:val="28"/>
      <w:sz w:val="32"/>
      <w:szCs w:val="32"/>
      <w:lang w:eastAsia="en-US"/>
    </w:rPr>
  </w:style>
  <w:style w:type="paragraph" w:customStyle="1" w:styleId="CM7">
    <w:name w:val="CM7"/>
    <w:basedOn w:val="Default"/>
    <w:next w:val="Default"/>
    <w:uiPriority w:val="99"/>
    <w:unhideWhenUsed/>
    <w:qFormat/>
    <w:pPr>
      <w:spacing w:after="320"/>
    </w:pPr>
  </w:style>
  <w:style w:type="paragraph" w:customStyle="1" w:styleId="WPSPlain">
    <w:name w:val="WPS Plain"/>
    <w:qFormat/>
  </w:style>
  <w:style w:type="paragraph" w:customStyle="1" w:styleId="Bg">
    <w:name w:val="Bg"/>
    <w:basedOn w:val="a1"/>
    <w:qFormat/>
    <w:pPr>
      <w:topLinePunct/>
      <w:snapToGrid w:val="0"/>
      <w:spacing w:before="60" w:after="60"/>
      <w:jc w:val="center"/>
    </w:pPr>
    <w:rPr>
      <w:kern w:val="2"/>
      <w:sz w:val="18"/>
    </w:rPr>
  </w:style>
  <w:style w:type="paragraph" w:customStyle="1" w:styleId="affa">
    <w:name w:val="正文格式"/>
    <w:basedOn w:val="a1"/>
    <w:qFormat/>
    <w:pPr>
      <w:topLinePunct/>
      <w:ind w:firstLineChars="200" w:firstLine="420"/>
    </w:pPr>
    <w:rPr>
      <w:kern w:val="2"/>
      <w:sz w:val="21"/>
    </w:rPr>
  </w:style>
  <w:style w:type="paragraph" w:customStyle="1" w:styleId="b">
    <w:name w:val="b"/>
    <w:basedOn w:val="a1"/>
    <w:qFormat/>
    <w:pPr>
      <w:tabs>
        <w:tab w:val="center" w:pos="4706"/>
        <w:tab w:val="right" w:pos="9044"/>
      </w:tabs>
      <w:topLinePunct/>
      <w:spacing w:before="160" w:after="60" w:line="312" w:lineRule="exact"/>
      <w:jc w:val="center"/>
    </w:pPr>
    <w:rPr>
      <w:rFonts w:ascii="Arial" w:eastAsia="黑体" w:hAnsi="Arial"/>
      <w:sz w:val="21"/>
    </w:rPr>
  </w:style>
  <w:style w:type="character" w:customStyle="1" w:styleId="Charf3">
    <w:name w:val="特点 Char"/>
    <w:qFormat/>
    <w:locked/>
    <w:rPr>
      <w:rFonts w:eastAsia="宋体"/>
      <w:kern w:val="2"/>
      <w:sz w:val="21"/>
      <w:lang w:val="en-US" w:eastAsia="zh-CN" w:bidi="ar-SA"/>
    </w:rPr>
  </w:style>
  <w:style w:type="paragraph" w:customStyle="1" w:styleId="000">
    <w:name w:val="正文_0_0"/>
    <w:next w:val="200"/>
    <w:qFormat/>
    <w:pPr>
      <w:widowControl w:val="0"/>
      <w:jc w:val="both"/>
    </w:pPr>
    <w:rPr>
      <w:rFonts w:ascii="Calibri" w:hAnsi="Calibri"/>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mailto:&#22914;&#21442;&#36873;&#20154;&#23545;&#25511;&#21046;&#20215;&#23384;&#30097;&#35831;&#20110;&#25253;&#20215;&#25130;&#27490;&#21069;&#21457;&#37038;&#20214;&#33267;xqyang@fhcpec.com.cn"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xydai@fhcpec.com.cn"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footer" Target="footer2.xml"/><Relationship Id="rId4" Type="http://schemas.openxmlformats.org/officeDocument/2006/relationships/styles" Target="style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ops>
  <customShpExts>
    <customShpInfo spid="_x0000_s3076"/>
    <customShpInfo spid="_x0000_s1028"/>
  </customShpExts>
</s:customData>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94B8485C-AE9D-4033-A63C-19BFBA529A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27</Pages>
  <Words>1944</Words>
  <Characters>11084</Characters>
  <Application>Microsoft Office Word</Application>
  <DocSecurity>0</DocSecurity>
  <Lines>92</Lines>
  <Paragraphs>26</Paragraphs>
  <ScaleCrop>false</ScaleCrop>
  <Company>福化环保</Company>
  <LinksUpToDate>false</LinksUpToDate>
  <CharactersWithSpaces>13002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公开招标文件（货物服务类）</dc:title>
  <dc:creator>CGC</dc:creator>
  <cp:lastModifiedBy>Administrator</cp:lastModifiedBy>
  <cp:revision>455</cp:revision>
  <dcterms:created xsi:type="dcterms:W3CDTF">2019-03-28T11:18:00Z</dcterms:created>
  <dcterms:modified xsi:type="dcterms:W3CDTF">2024-07-15T02:12:00Z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2019-01-28T00:00:00Z</vt:filetime>
  </property>
  <property fmtid="{D5CDD505-2E9C-101B-9397-08002B2CF9AE}" pid="3" name="Creator">
    <vt:lpwstr>WPS 文字</vt:lpwstr>
  </property>
  <property fmtid="{D5CDD505-2E9C-101B-9397-08002B2CF9AE}" pid="4" name="LastSaved">
    <vt:filetime>2019-01-30T00:00:00Z</vt:filetime>
  </property>
  <property fmtid="{D5CDD505-2E9C-101B-9397-08002B2CF9AE}" pid="5" name="KSOProductBuildVer">
    <vt:lpwstr>2052-10.8.0.6432</vt:lpwstr>
  </property>
  <property fmtid="{D5CDD505-2E9C-101B-9397-08002B2CF9AE}" pid="6" name="ICV">
    <vt:lpwstr>7EFD1898B78A4345BC21372367C648C1</vt:lpwstr>
  </property>
</Properties>
</file>