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CA6" w:rsidRDefault="00E86AF3">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Pr>
          <w:rFonts w:ascii="微软雅黑" w:eastAsia="微软雅黑" w:hint="eastAsia"/>
          <w:b/>
          <w:sz w:val="52"/>
          <w:szCs w:val="22"/>
          <w:lang w:eastAsia="zh-CN"/>
        </w:rPr>
        <w:t>福建福海创石油化工有限公司</w:t>
      </w:r>
    </w:p>
    <w:p w:rsidR="00755CA6" w:rsidRDefault="00755CA6">
      <w:pPr>
        <w:ind w:left="169"/>
        <w:jc w:val="center"/>
        <w:rPr>
          <w:rFonts w:ascii="微软雅黑" w:eastAsia="微软雅黑"/>
          <w:b/>
          <w:sz w:val="36"/>
          <w:szCs w:val="36"/>
          <w:lang w:eastAsia="zh-CN"/>
        </w:rPr>
      </w:pPr>
    </w:p>
    <w:p w:rsidR="00755CA6" w:rsidRDefault="00755CA6">
      <w:pPr>
        <w:pStyle w:val="12"/>
      </w:pPr>
    </w:p>
    <w:p w:rsidR="00755CA6" w:rsidRDefault="00755CA6">
      <w:pPr>
        <w:spacing w:line="360" w:lineRule="auto"/>
        <w:rPr>
          <w:rFonts w:ascii="微软雅黑" w:eastAsia="微软雅黑" w:hAnsi="微软雅黑"/>
          <w:b/>
          <w:sz w:val="44"/>
          <w:szCs w:val="44"/>
          <w:lang w:eastAsia="zh-CN"/>
        </w:rPr>
      </w:pPr>
    </w:p>
    <w:p w:rsidR="00755CA6" w:rsidRDefault="00E86AF3">
      <w:pPr>
        <w:spacing w:line="360" w:lineRule="auto"/>
        <w:ind w:leftChars="700" w:left="3740" w:hangingChars="500" w:hanging="2200"/>
        <w:rPr>
          <w:rFonts w:ascii="微软雅黑" w:eastAsia="微软雅黑" w:hAnsi="微软雅黑"/>
          <w:b/>
          <w:sz w:val="44"/>
          <w:szCs w:val="44"/>
          <w:lang w:eastAsia="zh-CN"/>
        </w:rPr>
      </w:pPr>
      <w:r>
        <w:rPr>
          <w:rFonts w:ascii="微软雅黑" w:eastAsia="微软雅黑" w:hAnsi="微软雅黑" w:hint="eastAsia"/>
          <w:b/>
          <w:sz w:val="44"/>
          <w:szCs w:val="44"/>
          <w:lang w:eastAsia="zh-CN"/>
        </w:rPr>
        <w:t>LE</w:t>
      </w:r>
      <w:r>
        <w:rPr>
          <w:rFonts w:ascii="微软雅黑" w:eastAsia="微软雅黑" w:hAnsi="微软雅黑" w:hint="eastAsia"/>
          <w:b/>
          <w:sz w:val="44"/>
          <w:szCs w:val="44"/>
          <w:lang w:eastAsia="zh-CN"/>
        </w:rPr>
        <w:t>硬件</w:t>
      </w:r>
      <w:r>
        <w:rPr>
          <w:rFonts w:ascii="微软雅黑" w:eastAsia="微软雅黑" w:hAnsi="微软雅黑" w:hint="eastAsia"/>
          <w:b/>
          <w:sz w:val="44"/>
          <w:szCs w:val="44"/>
          <w:lang w:eastAsia="zh-CN"/>
        </w:rPr>
        <w:t>备品备件框架协议</w:t>
      </w:r>
      <w:r>
        <w:rPr>
          <w:rFonts w:ascii="微软雅黑" w:eastAsia="微软雅黑" w:hAnsi="微软雅黑"/>
          <w:b/>
          <w:sz w:val="44"/>
          <w:szCs w:val="44"/>
          <w:lang w:eastAsia="zh-CN"/>
        </w:rPr>
        <w:t>项目</w:t>
      </w:r>
      <w:r>
        <w:rPr>
          <w:rFonts w:ascii="微软雅黑" w:eastAsia="微软雅黑" w:hAnsi="微软雅黑" w:hint="eastAsia"/>
          <w:b/>
          <w:sz w:val="44"/>
          <w:szCs w:val="44"/>
          <w:lang w:eastAsia="zh-CN"/>
        </w:rPr>
        <w:t xml:space="preserve">  </w:t>
      </w:r>
      <w:r>
        <w:rPr>
          <w:rFonts w:ascii="微软雅黑" w:eastAsia="微软雅黑" w:hAnsi="微软雅黑" w:hint="eastAsia"/>
          <w:b/>
          <w:sz w:val="44"/>
          <w:szCs w:val="44"/>
          <w:lang w:eastAsia="zh-CN"/>
        </w:rPr>
        <w:t>比选文件</w:t>
      </w:r>
    </w:p>
    <w:p w:rsidR="00755CA6" w:rsidRDefault="00755CA6">
      <w:pPr>
        <w:pStyle w:val="a9"/>
        <w:jc w:val="center"/>
        <w:rPr>
          <w:rFonts w:asciiTheme="minorEastAsia" w:eastAsiaTheme="minorEastAsia" w:hAnsiTheme="minorEastAsia"/>
          <w:b/>
          <w:u w:val="single"/>
          <w:lang w:eastAsia="zh-CN"/>
        </w:rPr>
      </w:pPr>
    </w:p>
    <w:p w:rsidR="00755CA6" w:rsidRDefault="00755CA6">
      <w:pPr>
        <w:pStyle w:val="a9"/>
        <w:jc w:val="center"/>
        <w:rPr>
          <w:rFonts w:asciiTheme="minorEastAsia" w:eastAsiaTheme="minorEastAsia" w:hAnsiTheme="minorEastAsia"/>
          <w:b/>
          <w:u w:val="single"/>
          <w:lang w:eastAsia="zh-CN"/>
        </w:rPr>
      </w:pPr>
    </w:p>
    <w:p w:rsidR="00755CA6" w:rsidRDefault="00755CA6">
      <w:pPr>
        <w:pStyle w:val="a9"/>
        <w:rPr>
          <w:rFonts w:asciiTheme="minorEastAsia" w:eastAsiaTheme="minorEastAsia" w:hAnsiTheme="minorEastAsia"/>
          <w:b/>
          <w:u w:val="single"/>
          <w:lang w:eastAsia="zh-CN"/>
        </w:rPr>
      </w:pPr>
    </w:p>
    <w:p w:rsidR="00755CA6" w:rsidRDefault="00755CA6">
      <w:pPr>
        <w:pStyle w:val="a9"/>
        <w:jc w:val="center"/>
        <w:rPr>
          <w:rFonts w:asciiTheme="minorEastAsia" w:eastAsiaTheme="minorEastAsia" w:hAnsiTheme="minorEastAsia"/>
          <w:b/>
          <w:u w:val="single"/>
          <w:lang w:eastAsia="zh-CN"/>
        </w:rPr>
      </w:pPr>
    </w:p>
    <w:p w:rsidR="00755CA6" w:rsidRDefault="00755CA6">
      <w:pPr>
        <w:pStyle w:val="a9"/>
        <w:jc w:val="center"/>
        <w:rPr>
          <w:rFonts w:asciiTheme="minorEastAsia" w:eastAsiaTheme="minorEastAsia" w:hAnsiTheme="minorEastAsia"/>
          <w:b/>
          <w:u w:val="single"/>
          <w:lang w:eastAsia="zh-CN"/>
        </w:rPr>
      </w:pPr>
    </w:p>
    <w:p w:rsidR="00755CA6" w:rsidRDefault="00755CA6">
      <w:pPr>
        <w:pStyle w:val="a9"/>
        <w:jc w:val="center"/>
        <w:rPr>
          <w:rFonts w:asciiTheme="minorEastAsia" w:eastAsiaTheme="minorEastAsia" w:hAnsiTheme="minorEastAsia"/>
          <w:b/>
          <w:u w:val="single"/>
          <w:lang w:eastAsia="zh-CN"/>
        </w:rPr>
      </w:pPr>
    </w:p>
    <w:p w:rsidR="00755CA6" w:rsidRDefault="00755CA6">
      <w:pPr>
        <w:pStyle w:val="a9"/>
        <w:jc w:val="center"/>
        <w:rPr>
          <w:rFonts w:asciiTheme="minorEastAsia" w:eastAsiaTheme="minorEastAsia" w:hAnsiTheme="minorEastAsia"/>
          <w:b/>
          <w:u w:val="single"/>
          <w:lang w:eastAsia="zh-CN"/>
        </w:rPr>
      </w:pPr>
    </w:p>
    <w:p w:rsidR="00755CA6" w:rsidRDefault="00755CA6">
      <w:pPr>
        <w:pStyle w:val="a9"/>
        <w:jc w:val="center"/>
        <w:rPr>
          <w:rFonts w:asciiTheme="minorEastAsia" w:eastAsiaTheme="minorEastAsia" w:hAnsiTheme="minorEastAsia"/>
          <w:b/>
          <w:u w:val="single"/>
          <w:lang w:eastAsia="zh-CN"/>
        </w:rPr>
      </w:pPr>
    </w:p>
    <w:p w:rsidR="00755CA6" w:rsidRDefault="00755CA6">
      <w:pPr>
        <w:pStyle w:val="a9"/>
        <w:jc w:val="center"/>
        <w:rPr>
          <w:rFonts w:asciiTheme="minorEastAsia" w:eastAsiaTheme="minorEastAsia" w:hAnsiTheme="minorEastAsia"/>
          <w:b/>
          <w:u w:val="single"/>
          <w:lang w:eastAsia="zh-CN"/>
        </w:rPr>
      </w:pPr>
    </w:p>
    <w:p w:rsidR="00755CA6" w:rsidRDefault="00755CA6">
      <w:pPr>
        <w:pStyle w:val="a9"/>
        <w:jc w:val="center"/>
        <w:rPr>
          <w:rFonts w:asciiTheme="minorEastAsia" w:eastAsiaTheme="minorEastAsia" w:hAnsiTheme="minorEastAsia"/>
          <w:b/>
          <w:u w:val="single"/>
          <w:lang w:eastAsia="zh-CN"/>
        </w:rPr>
      </w:pPr>
    </w:p>
    <w:p w:rsidR="00755CA6" w:rsidRDefault="00E86AF3">
      <w:pPr>
        <w:pStyle w:val="12"/>
        <w:ind w:firstLineChars="450" w:firstLine="1440"/>
        <w:rPr>
          <w:rFonts w:ascii="微软雅黑" w:eastAsia="微软雅黑" w:hAnsi="微软雅黑"/>
          <w:b/>
          <w:sz w:val="32"/>
          <w:szCs w:val="32"/>
        </w:rPr>
      </w:pPr>
      <w:r>
        <w:rPr>
          <w:rFonts w:ascii="微软雅黑" w:eastAsia="微软雅黑" w:hAnsi="微软雅黑" w:hint="eastAsia"/>
          <w:b/>
          <w:sz w:val="32"/>
          <w:szCs w:val="32"/>
        </w:rPr>
        <w:t>（</w:t>
      </w:r>
      <w:r>
        <w:rPr>
          <w:rFonts w:ascii="微软雅黑" w:eastAsia="微软雅黑" w:hAnsi="微软雅黑" w:hint="eastAsia"/>
          <w:b/>
          <w:sz w:val="30"/>
          <w:szCs w:val="30"/>
        </w:rPr>
        <w:t>项目编号：</w:t>
      </w:r>
      <w:r>
        <w:rPr>
          <w:rFonts w:ascii="微软雅黑" w:eastAsia="微软雅黑" w:hAnsi="微软雅黑"/>
          <w:b/>
          <w:color w:val="000000" w:themeColor="text1"/>
          <w:sz w:val="30"/>
          <w:szCs w:val="30"/>
          <w:shd w:val="clear" w:color="auto" w:fill="FFFFFF"/>
        </w:rPr>
        <w:t>FHC-PTCG202</w:t>
      </w:r>
      <w:r>
        <w:rPr>
          <w:rFonts w:ascii="微软雅黑" w:eastAsia="微软雅黑" w:hAnsi="微软雅黑" w:hint="eastAsia"/>
          <w:b/>
          <w:color w:val="000000" w:themeColor="text1"/>
          <w:sz w:val="30"/>
          <w:szCs w:val="30"/>
          <w:shd w:val="clear" w:color="auto" w:fill="FFFFFF"/>
        </w:rPr>
        <w:t>4</w:t>
      </w:r>
      <w:r>
        <w:rPr>
          <w:rFonts w:ascii="微软雅黑" w:eastAsia="微软雅黑" w:hAnsi="微软雅黑"/>
          <w:b/>
          <w:color w:val="000000" w:themeColor="text1"/>
          <w:sz w:val="30"/>
          <w:szCs w:val="30"/>
          <w:shd w:val="clear" w:color="auto" w:fill="FFFFFF"/>
        </w:rPr>
        <w:t>0</w:t>
      </w:r>
      <w:r>
        <w:rPr>
          <w:rFonts w:ascii="微软雅黑" w:eastAsia="微软雅黑" w:hAnsi="微软雅黑" w:hint="eastAsia"/>
          <w:b/>
          <w:color w:val="000000" w:themeColor="text1"/>
          <w:sz w:val="30"/>
          <w:szCs w:val="30"/>
          <w:shd w:val="clear" w:color="auto" w:fill="FFFFFF"/>
        </w:rPr>
        <w:t>7</w:t>
      </w:r>
      <w:r>
        <w:rPr>
          <w:rFonts w:ascii="微软雅黑" w:eastAsia="微软雅黑" w:hAnsi="微软雅黑"/>
          <w:b/>
          <w:color w:val="000000" w:themeColor="text1"/>
          <w:sz w:val="30"/>
          <w:szCs w:val="30"/>
          <w:shd w:val="clear" w:color="auto" w:fill="FFFFFF"/>
        </w:rPr>
        <w:t>0200</w:t>
      </w:r>
      <w:r>
        <w:rPr>
          <w:rFonts w:ascii="微软雅黑" w:eastAsia="微软雅黑" w:hAnsi="微软雅黑" w:hint="eastAsia"/>
          <w:b/>
          <w:color w:val="000000" w:themeColor="text1"/>
          <w:sz w:val="30"/>
          <w:szCs w:val="30"/>
          <w:shd w:val="clear" w:color="auto" w:fill="FFFFFF"/>
        </w:rPr>
        <w:t>4</w:t>
      </w:r>
      <w:r>
        <w:rPr>
          <w:rFonts w:ascii="微软雅黑" w:eastAsia="微软雅黑" w:hAnsi="微软雅黑" w:hint="eastAsia"/>
          <w:b/>
          <w:color w:val="000000" w:themeColor="text1"/>
          <w:sz w:val="30"/>
          <w:szCs w:val="30"/>
          <w:shd w:val="clear" w:color="auto" w:fill="FFFFFF"/>
        </w:rPr>
        <w:t>）</w:t>
      </w:r>
    </w:p>
    <w:p w:rsidR="00755CA6" w:rsidRDefault="00755CA6">
      <w:pPr>
        <w:pStyle w:val="a9"/>
        <w:rPr>
          <w:rFonts w:ascii="微软雅黑"/>
          <w:b/>
          <w:sz w:val="32"/>
          <w:szCs w:val="32"/>
          <w:lang w:eastAsia="zh-CN"/>
        </w:rPr>
      </w:pPr>
    </w:p>
    <w:p w:rsidR="00755CA6" w:rsidRDefault="00755CA6">
      <w:pPr>
        <w:pStyle w:val="a9"/>
        <w:rPr>
          <w:rFonts w:ascii="微软雅黑"/>
          <w:b/>
          <w:sz w:val="32"/>
          <w:szCs w:val="32"/>
          <w:lang w:eastAsia="zh-CN"/>
        </w:rPr>
      </w:pPr>
    </w:p>
    <w:p w:rsidR="00755CA6" w:rsidRDefault="00755CA6">
      <w:pPr>
        <w:pStyle w:val="a9"/>
        <w:rPr>
          <w:rFonts w:ascii="微软雅黑"/>
          <w:b/>
          <w:sz w:val="32"/>
          <w:szCs w:val="32"/>
          <w:lang w:eastAsia="zh-CN"/>
        </w:rPr>
      </w:pPr>
    </w:p>
    <w:p w:rsidR="00755CA6" w:rsidRDefault="00755CA6">
      <w:pPr>
        <w:pStyle w:val="a9"/>
        <w:rPr>
          <w:rFonts w:ascii="微软雅黑"/>
          <w:b/>
          <w:sz w:val="32"/>
          <w:szCs w:val="32"/>
          <w:lang w:eastAsia="zh-CN"/>
        </w:rPr>
      </w:pPr>
    </w:p>
    <w:p w:rsidR="00755CA6" w:rsidRDefault="00E86AF3">
      <w:pPr>
        <w:pStyle w:val="12"/>
        <w:jc w:val="center"/>
        <w:rPr>
          <w:rFonts w:ascii="微软雅黑" w:eastAsia="微软雅黑" w:hAnsi="微软雅黑"/>
          <w:b/>
          <w:sz w:val="28"/>
          <w:szCs w:val="28"/>
        </w:rPr>
      </w:pPr>
      <w:r>
        <w:rPr>
          <w:rFonts w:ascii="微软雅黑" w:eastAsia="微软雅黑" w:hAnsi="微软雅黑" w:hint="eastAsia"/>
          <w:b/>
          <w:sz w:val="28"/>
          <w:szCs w:val="28"/>
        </w:rPr>
        <w:t xml:space="preserve">     </w:t>
      </w: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755CA6" w:rsidRDefault="00E86AF3">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Pr>
          <w:rFonts w:ascii="微软雅黑" w:eastAsia="微软雅黑" w:hint="eastAsia"/>
          <w:b/>
          <w:w w:val="95"/>
          <w:sz w:val="32"/>
          <w:lang w:eastAsia="zh-CN"/>
        </w:rPr>
        <w:t>二〇二三年七月</w:t>
      </w:r>
    </w:p>
    <w:p w:rsidR="00755CA6" w:rsidRDefault="00755CA6">
      <w:pPr>
        <w:spacing w:line="271" w:lineRule="auto"/>
        <w:jc w:val="center"/>
        <w:rPr>
          <w:rFonts w:ascii="微软雅黑" w:eastAsia="微软雅黑"/>
          <w:sz w:val="32"/>
          <w:lang w:eastAsia="zh-CN"/>
        </w:rPr>
        <w:sectPr w:rsidR="00755CA6">
          <w:pgSz w:w="11910" w:h="16840"/>
          <w:pgMar w:top="1600" w:right="2129" w:bottom="280" w:left="1680" w:header="720" w:footer="720" w:gutter="0"/>
          <w:cols w:space="720"/>
        </w:sectPr>
      </w:pPr>
    </w:p>
    <w:p w:rsidR="00755CA6" w:rsidRDefault="00E86AF3">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r>
      <w:r>
        <w:rPr>
          <w:rFonts w:ascii="黑体" w:eastAsia="黑体" w:hint="eastAsia"/>
          <w:sz w:val="32"/>
          <w:lang w:eastAsia="zh-CN"/>
        </w:rPr>
        <w:t>录</w:t>
      </w:r>
    </w:p>
    <w:p w:rsidR="00755CA6" w:rsidRDefault="00755CA6">
      <w:pPr>
        <w:pStyle w:val="a9"/>
        <w:rPr>
          <w:rFonts w:ascii="黑体"/>
          <w:sz w:val="20"/>
          <w:lang w:eastAsia="zh-CN"/>
        </w:rPr>
      </w:pPr>
    </w:p>
    <w:p w:rsidR="00755CA6" w:rsidRDefault="00755CA6">
      <w:pPr>
        <w:pStyle w:val="a9"/>
        <w:rPr>
          <w:rFonts w:ascii="黑体"/>
          <w:sz w:val="20"/>
          <w:lang w:eastAsia="zh-CN"/>
        </w:rPr>
      </w:pPr>
    </w:p>
    <w:p w:rsidR="00755CA6" w:rsidRDefault="00755CA6">
      <w:pPr>
        <w:pStyle w:val="a9"/>
        <w:spacing w:before="9" w:line="580" w:lineRule="exact"/>
        <w:rPr>
          <w:rFonts w:ascii="黑体"/>
          <w:lang w:eastAsia="zh-CN"/>
        </w:rPr>
      </w:pPr>
    </w:p>
    <w:p w:rsidR="00755CA6" w:rsidRDefault="00E86AF3">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比选公告</w:t>
      </w:r>
      <w:r>
        <w:rPr>
          <w:sz w:val="24"/>
          <w:szCs w:val="24"/>
          <w:lang w:eastAsia="zh-CN"/>
        </w:rPr>
        <w:t xml:space="preserve"> </w:t>
      </w:r>
      <w:r>
        <w:rPr>
          <w:rFonts w:hint="eastAsia"/>
          <w:sz w:val="24"/>
          <w:szCs w:val="24"/>
          <w:lang w:eastAsia="zh-CN"/>
        </w:rPr>
        <w:t xml:space="preserve">    </w:t>
      </w:r>
    </w:p>
    <w:p w:rsidR="00755CA6" w:rsidRDefault="00E86AF3">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rsidR="00755CA6" w:rsidRDefault="00E86AF3">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755CA6" w:rsidRDefault="00E86AF3">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rsidR="00755CA6" w:rsidRDefault="00E86AF3">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rsidR="00755CA6" w:rsidRDefault="00E86AF3">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rsidR="00755CA6" w:rsidRDefault="00E86AF3">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r>
      <w:r>
        <w:rPr>
          <w:sz w:val="24"/>
          <w:szCs w:val="24"/>
          <w:lang w:eastAsia="zh-CN"/>
        </w:rPr>
        <w:t>其它</w:t>
      </w:r>
    </w:p>
    <w:p w:rsidR="00755CA6" w:rsidRDefault="00755CA6">
      <w:pPr>
        <w:tabs>
          <w:tab w:val="left" w:pos="709"/>
        </w:tabs>
        <w:spacing w:line="360" w:lineRule="auto"/>
        <w:ind w:firstLineChars="200" w:firstLine="480"/>
        <w:rPr>
          <w:sz w:val="24"/>
          <w:szCs w:val="24"/>
          <w:lang w:eastAsia="zh-CN"/>
        </w:rPr>
      </w:pPr>
    </w:p>
    <w:p w:rsidR="00755CA6" w:rsidRDefault="00755CA6">
      <w:pPr>
        <w:tabs>
          <w:tab w:val="left" w:pos="709"/>
        </w:tabs>
        <w:spacing w:line="360" w:lineRule="auto"/>
        <w:ind w:firstLineChars="200" w:firstLine="480"/>
        <w:rPr>
          <w:sz w:val="24"/>
          <w:szCs w:val="24"/>
          <w:lang w:eastAsia="zh-CN"/>
        </w:rPr>
      </w:pPr>
    </w:p>
    <w:p w:rsidR="00755CA6" w:rsidRDefault="00E86AF3">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755CA6" w:rsidRDefault="00E86AF3">
      <w:pPr>
        <w:tabs>
          <w:tab w:val="left" w:pos="709"/>
        </w:tabs>
        <w:spacing w:line="480" w:lineRule="auto"/>
        <w:ind w:firstLineChars="200" w:firstLine="480"/>
        <w:rPr>
          <w:sz w:val="24"/>
          <w:szCs w:val="24"/>
          <w:lang w:eastAsia="zh-CN"/>
        </w:rPr>
      </w:pPr>
      <w:r>
        <w:rPr>
          <w:sz w:val="24"/>
          <w:szCs w:val="24"/>
          <w:lang w:eastAsia="zh-CN"/>
        </w:rPr>
        <w:t>附件二：参选文件（范本）</w:t>
      </w:r>
    </w:p>
    <w:p w:rsidR="00755CA6" w:rsidRDefault="00E86AF3">
      <w:pPr>
        <w:tabs>
          <w:tab w:val="left" w:pos="709"/>
        </w:tabs>
        <w:spacing w:line="480" w:lineRule="auto"/>
        <w:ind w:firstLineChars="200" w:firstLine="480"/>
        <w:rPr>
          <w:rFonts w:asciiTheme="minorEastAsia" w:eastAsiaTheme="minorEastAsia" w:hAnsiTheme="minorEastAsia"/>
          <w:sz w:val="24"/>
          <w:szCs w:val="24"/>
          <w:lang w:eastAsia="zh-CN"/>
        </w:rPr>
      </w:pPr>
      <w:r>
        <w:rPr>
          <w:rFonts w:hint="eastAsia"/>
          <w:sz w:val="24"/>
          <w:szCs w:val="24"/>
          <w:lang w:eastAsia="zh-CN"/>
        </w:rPr>
        <w:t>附件三：商务报价函</w:t>
      </w:r>
    </w:p>
    <w:p w:rsidR="00755CA6" w:rsidRDefault="00755CA6">
      <w:pPr>
        <w:spacing w:line="480" w:lineRule="auto"/>
        <w:rPr>
          <w:rFonts w:asciiTheme="minorEastAsia" w:eastAsiaTheme="minorEastAsia" w:hAnsiTheme="minorEastAsia"/>
          <w:sz w:val="24"/>
          <w:szCs w:val="24"/>
          <w:lang w:eastAsia="zh-CN"/>
        </w:rPr>
      </w:pPr>
    </w:p>
    <w:p w:rsidR="00755CA6" w:rsidRDefault="00E86AF3">
      <w:pPr>
        <w:pStyle w:val="12"/>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755CA6" w:rsidRDefault="00755CA6">
      <w:pPr>
        <w:pStyle w:val="12"/>
        <w:rPr>
          <w:rFonts w:asciiTheme="minorEastAsia" w:eastAsiaTheme="minorEastAsia" w:hAnsiTheme="minorEastAsia"/>
          <w:color w:val="000000" w:themeColor="text1"/>
          <w:sz w:val="24"/>
          <w:szCs w:val="24"/>
        </w:rPr>
      </w:pPr>
    </w:p>
    <w:p w:rsidR="00755CA6" w:rsidRDefault="00755CA6">
      <w:pPr>
        <w:pStyle w:val="12"/>
      </w:pPr>
    </w:p>
    <w:p w:rsidR="00755CA6" w:rsidRDefault="00755CA6">
      <w:pPr>
        <w:pStyle w:val="12"/>
        <w:spacing w:line="620" w:lineRule="exact"/>
        <w:rPr>
          <w:sz w:val="24"/>
          <w:szCs w:val="24"/>
        </w:rPr>
      </w:pPr>
    </w:p>
    <w:p w:rsidR="00755CA6" w:rsidRDefault="00755CA6">
      <w:pPr>
        <w:pStyle w:val="12"/>
        <w:spacing w:line="480" w:lineRule="exact"/>
        <w:rPr>
          <w:sz w:val="24"/>
          <w:szCs w:val="24"/>
        </w:rPr>
      </w:pPr>
    </w:p>
    <w:p w:rsidR="00755CA6" w:rsidRDefault="00E86AF3">
      <w:pPr>
        <w:pStyle w:val="12"/>
        <w:spacing w:line="480" w:lineRule="exact"/>
        <w:sectPr w:rsidR="00755CA6">
          <w:footerReference w:type="default" r:id="rId9"/>
          <w:pgSz w:w="11910" w:h="16840"/>
          <w:pgMar w:top="1480" w:right="1340" w:bottom="740" w:left="1680" w:header="0" w:footer="551" w:gutter="0"/>
          <w:pgNumType w:start="1"/>
          <w:cols w:space="720"/>
        </w:sectPr>
      </w:pPr>
      <w:r>
        <w:rPr>
          <w:rFonts w:hint="eastAsia"/>
        </w:rPr>
        <w:t xml:space="preserve">  </w:t>
      </w:r>
    </w:p>
    <w:p w:rsidR="00755CA6" w:rsidRDefault="00E86AF3">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755CA6" w:rsidRDefault="00E86AF3">
      <w:pPr>
        <w:spacing w:line="500" w:lineRule="exact"/>
        <w:ind w:firstLineChars="200" w:firstLine="480"/>
        <w:rPr>
          <w:rFonts w:ascii="微软雅黑" w:eastAsia="微软雅黑" w:hAnsi="微软雅黑"/>
          <w:b/>
          <w:sz w:val="36"/>
          <w:szCs w:val="36"/>
          <w:u w:val="single"/>
          <w:lang w:eastAsia="zh-CN"/>
        </w:rPr>
      </w:pPr>
      <w:r>
        <w:rPr>
          <w:rFonts w:asciiTheme="minorEastAsia" w:eastAsiaTheme="minorEastAsia" w:hAnsiTheme="minorEastAsia" w:hint="eastAsia"/>
          <w:sz w:val="24"/>
          <w:szCs w:val="24"/>
          <w:lang w:eastAsia="zh-CN"/>
        </w:rPr>
        <w:t>福建福海创石油化工有限公司</w:t>
      </w:r>
      <w:r>
        <w:rPr>
          <w:rFonts w:asciiTheme="minorEastAsia" w:eastAsiaTheme="minorEastAsia" w:hAnsiTheme="minorEastAsia"/>
          <w:sz w:val="24"/>
          <w:szCs w:val="24"/>
          <w:lang w:eastAsia="zh-CN"/>
        </w:rPr>
        <w:t>拟对本公司</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LE</w:t>
      </w:r>
      <w:r>
        <w:rPr>
          <w:rFonts w:asciiTheme="minorEastAsia" w:eastAsiaTheme="minorEastAsia" w:hAnsiTheme="minorEastAsia" w:hint="eastAsia"/>
          <w:sz w:val="24"/>
          <w:szCs w:val="24"/>
          <w:lang w:eastAsia="zh-CN"/>
        </w:rPr>
        <w:t>硬件</w:t>
      </w:r>
      <w:r>
        <w:rPr>
          <w:rFonts w:asciiTheme="minorEastAsia" w:eastAsiaTheme="minorEastAsia" w:hAnsiTheme="minorEastAsia" w:hint="eastAsia"/>
          <w:sz w:val="24"/>
          <w:szCs w:val="24"/>
          <w:lang w:eastAsia="zh-CN"/>
        </w:rPr>
        <w:t>备品备件框架协议</w:t>
      </w:r>
      <w:r>
        <w:rPr>
          <w:rFonts w:asciiTheme="minorEastAsia" w:eastAsiaTheme="minorEastAsia" w:hAnsiTheme="minorEastAsia" w:hint="eastAsia"/>
          <w:sz w:val="24"/>
          <w:szCs w:val="24"/>
          <w:lang w:eastAsia="zh-CN"/>
        </w:rPr>
        <w:t>项目</w:t>
      </w:r>
      <w:r>
        <w:rPr>
          <w:rFonts w:asciiTheme="minorEastAsia" w:eastAsiaTheme="minorEastAsia" w:hAnsiTheme="minorEastAsia" w:hint="eastAsia"/>
          <w:bCs/>
          <w:sz w:val="24"/>
          <w:szCs w:val="24"/>
          <w:lang w:eastAsia="zh-CN"/>
        </w:rPr>
        <w:t>，项</w:t>
      </w:r>
      <w:r>
        <w:rPr>
          <w:rFonts w:asciiTheme="minorEastAsia" w:eastAsiaTheme="minorEastAsia" w:hAnsiTheme="minorEastAsia" w:hint="eastAsia"/>
          <w:sz w:val="24"/>
          <w:szCs w:val="24"/>
          <w:lang w:eastAsia="zh-CN"/>
        </w:rPr>
        <w:t>目编号：</w:t>
      </w:r>
      <w:r>
        <w:rPr>
          <w:rFonts w:asciiTheme="minorEastAsia" w:eastAsiaTheme="minorEastAsia" w:hAnsiTheme="minorEastAsia" w:hint="eastAsia"/>
          <w:sz w:val="24"/>
          <w:szCs w:val="24"/>
          <w:lang w:eastAsia="zh-CN"/>
        </w:rPr>
        <w:t>FHC-PTCG202</w:t>
      </w:r>
      <w:r>
        <w:rPr>
          <w:rFonts w:asciiTheme="minorEastAsia" w:eastAsiaTheme="minorEastAsia" w:hAnsiTheme="minorEastAsia" w:hint="eastAsia"/>
          <w:sz w:val="24"/>
          <w:szCs w:val="24"/>
          <w:lang w:eastAsia="zh-CN"/>
        </w:rPr>
        <w:t>4</w:t>
      </w:r>
      <w:r>
        <w:rPr>
          <w:rFonts w:asciiTheme="minorEastAsia" w:eastAsiaTheme="minorEastAsia" w:hAnsiTheme="minorEastAsia" w:hint="eastAsia"/>
          <w:sz w:val="24"/>
          <w:szCs w:val="24"/>
          <w:lang w:eastAsia="zh-CN"/>
        </w:rPr>
        <w:t>0</w:t>
      </w:r>
      <w:r>
        <w:rPr>
          <w:rFonts w:asciiTheme="minorEastAsia" w:eastAsiaTheme="minorEastAsia" w:hAnsiTheme="minorEastAsia" w:hint="eastAsia"/>
          <w:sz w:val="24"/>
          <w:szCs w:val="24"/>
          <w:lang w:eastAsia="zh-CN"/>
        </w:rPr>
        <w:t>7</w:t>
      </w:r>
      <w:r>
        <w:rPr>
          <w:rFonts w:asciiTheme="minorEastAsia" w:eastAsiaTheme="minorEastAsia" w:hAnsiTheme="minorEastAsia" w:hint="eastAsia"/>
          <w:sz w:val="24"/>
          <w:szCs w:val="24"/>
          <w:lang w:eastAsia="zh-CN"/>
        </w:rPr>
        <w:t>0200</w:t>
      </w:r>
      <w:r>
        <w:rPr>
          <w:rFonts w:asciiTheme="minorEastAsia" w:eastAsiaTheme="minorEastAsia" w:hAnsiTheme="minorEastAsia" w:hint="eastAsia"/>
          <w:sz w:val="24"/>
          <w:szCs w:val="24"/>
          <w:lang w:eastAsia="zh-CN"/>
        </w:rPr>
        <w:t>4</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bCs/>
          <w:sz w:val="24"/>
          <w:szCs w:val="24"/>
          <w:lang w:eastAsia="zh-CN"/>
        </w:rPr>
        <w:t>进行国内公开比选，</w:t>
      </w:r>
      <w:r>
        <w:rPr>
          <w:rFonts w:asciiTheme="minorEastAsia" w:eastAsiaTheme="minorEastAsia" w:hAnsiTheme="minorEastAsia" w:hint="eastAsia"/>
          <w:bCs/>
          <w:spacing w:val="-2"/>
          <w:sz w:val="24"/>
          <w:szCs w:val="24"/>
          <w:lang w:eastAsia="zh-CN"/>
        </w:rPr>
        <w:t>欢迎国内符合条件的供应商积极参选。</w:t>
      </w:r>
    </w:p>
    <w:p w:rsidR="00755CA6" w:rsidRDefault="00E86AF3">
      <w:pPr>
        <w:pStyle w:val="12"/>
        <w:numPr>
          <w:ilvl w:val="0"/>
          <w:numId w:val="2"/>
        </w:numPr>
        <w:spacing w:line="50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项目概况</w:t>
      </w:r>
    </w:p>
    <w:p w:rsidR="00755CA6" w:rsidRDefault="00E86AF3">
      <w:pPr>
        <w:pStyle w:val="12"/>
        <w:numPr>
          <w:ilvl w:val="0"/>
          <w:numId w:val="3"/>
        </w:numPr>
        <w:spacing w:line="500" w:lineRule="exact"/>
        <w:rPr>
          <w:rFonts w:asciiTheme="minorEastAsia" w:eastAsiaTheme="minorEastAsia" w:hAnsiTheme="minorEastAsia"/>
          <w:bCs/>
          <w:sz w:val="24"/>
          <w:szCs w:val="24"/>
        </w:rPr>
      </w:pPr>
      <w:r>
        <w:rPr>
          <w:rFonts w:asciiTheme="minorEastAsia" w:eastAsiaTheme="minorEastAsia" w:hAnsiTheme="minorEastAsia" w:hint="eastAsia"/>
          <w:sz w:val="24"/>
          <w:szCs w:val="24"/>
        </w:rPr>
        <w:t>项目名称：</w:t>
      </w:r>
      <w:r>
        <w:rPr>
          <w:rFonts w:asciiTheme="minorEastAsia" w:eastAsiaTheme="minorEastAsia" w:hAnsiTheme="minorEastAsia" w:hint="eastAsia"/>
          <w:sz w:val="24"/>
          <w:szCs w:val="24"/>
        </w:rPr>
        <w:t>LE</w:t>
      </w:r>
      <w:r>
        <w:rPr>
          <w:rFonts w:asciiTheme="minorEastAsia" w:eastAsiaTheme="minorEastAsia" w:hAnsiTheme="minorEastAsia" w:hint="eastAsia"/>
          <w:sz w:val="24"/>
          <w:szCs w:val="24"/>
        </w:rPr>
        <w:t>硬件</w:t>
      </w:r>
      <w:r>
        <w:rPr>
          <w:rFonts w:asciiTheme="minorEastAsia" w:eastAsiaTheme="minorEastAsia" w:hAnsiTheme="minorEastAsia" w:hint="eastAsia"/>
          <w:sz w:val="24"/>
          <w:szCs w:val="24"/>
        </w:rPr>
        <w:t>备品备件框架协议</w:t>
      </w:r>
      <w:r>
        <w:rPr>
          <w:rFonts w:asciiTheme="minorEastAsia" w:eastAsiaTheme="minorEastAsia" w:hAnsiTheme="minorEastAsia" w:hint="eastAsia"/>
          <w:sz w:val="24"/>
          <w:szCs w:val="24"/>
        </w:rPr>
        <w:t>项目</w:t>
      </w:r>
      <w:r>
        <w:rPr>
          <w:rFonts w:asciiTheme="minorEastAsia" w:eastAsiaTheme="minorEastAsia" w:hAnsiTheme="minorEastAsia" w:hint="eastAsia"/>
          <w:sz w:val="24"/>
          <w:szCs w:val="24"/>
        </w:rPr>
        <w:t>。</w:t>
      </w:r>
    </w:p>
    <w:p w:rsidR="00755CA6" w:rsidRDefault="00E86AF3">
      <w:pPr>
        <w:pStyle w:val="afc"/>
        <w:numPr>
          <w:ilvl w:val="0"/>
          <w:numId w:val="3"/>
        </w:numPr>
        <w:rPr>
          <w:rFonts w:asciiTheme="minorEastAsia" w:eastAsiaTheme="minorEastAsia" w:hAnsiTheme="minorEastAsia" w:cs="Times New Roman"/>
          <w:bCs/>
          <w:sz w:val="24"/>
          <w:szCs w:val="24"/>
          <w:lang w:eastAsia="zh-CN"/>
        </w:rPr>
      </w:pPr>
      <w:r>
        <w:rPr>
          <w:rFonts w:asciiTheme="minorEastAsia" w:eastAsiaTheme="minorEastAsia" w:hAnsiTheme="minorEastAsia" w:cs="Times New Roman"/>
          <w:bCs/>
          <w:sz w:val="24"/>
          <w:szCs w:val="24"/>
          <w:lang w:eastAsia="zh-CN"/>
        </w:rPr>
        <w:t>比选控制价：人民币</w:t>
      </w:r>
      <w:r>
        <w:rPr>
          <w:rFonts w:hint="eastAsia"/>
          <w:lang w:eastAsia="zh-CN"/>
        </w:rPr>
        <w:t>99,700</w:t>
      </w:r>
      <w:r>
        <w:rPr>
          <w:rFonts w:asciiTheme="minorEastAsia" w:eastAsiaTheme="minorEastAsia" w:hAnsiTheme="minorEastAsia" w:cs="Times New Roman"/>
          <w:bCs/>
          <w:sz w:val="24"/>
          <w:szCs w:val="24"/>
          <w:lang w:eastAsia="zh-CN"/>
        </w:rPr>
        <w:t>元（含税价</w:t>
      </w:r>
      <w:r>
        <w:rPr>
          <w:rFonts w:asciiTheme="minorEastAsia" w:eastAsiaTheme="minorEastAsia" w:hAnsiTheme="minorEastAsia" w:cs="Times New Roman" w:hint="eastAsia"/>
          <w:bCs/>
          <w:sz w:val="24"/>
          <w:szCs w:val="24"/>
          <w:lang w:eastAsia="zh-CN"/>
        </w:rPr>
        <w:t>，</w:t>
      </w:r>
      <w:r>
        <w:rPr>
          <w:rFonts w:asciiTheme="minorEastAsia" w:eastAsiaTheme="minorEastAsia" w:hAnsiTheme="minorEastAsia" w:cs="Times New Roman"/>
          <w:bCs/>
          <w:sz w:val="24"/>
          <w:szCs w:val="24"/>
          <w:lang w:eastAsia="zh-CN"/>
        </w:rPr>
        <w:t>包含</w:t>
      </w:r>
      <w:r>
        <w:rPr>
          <w:rFonts w:asciiTheme="minorEastAsia" w:eastAsiaTheme="minorEastAsia" w:hAnsiTheme="minorEastAsia" w:cs="Times New Roman" w:hint="eastAsia"/>
          <w:bCs/>
          <w:sz w:val="24"/>
          <w:szCs w:val="24"/>
          <w:lang w:eastAsia="zh-CN"/>
        </w:rPr>
        <w:t>配件费和</w:t>
      </w:r>
      <w:r>
        <w:rPr>
          <w:rFonts w:asciiTheme="minorEastAsia" w:eastAsiaTheme="minorEastAsia" w:hAnsiTheme="minorEastAsia" w:cs="Times New Roman" w:hint="eastAsia"/>
          <w:bCs/>
          <w:sz w:val="24"/>
          <w:szCs w:val="24"/>
          <w:lang w:eastAsia="zh-CN"/>
        </w:rPr>
        <w:t>维修</w:t>
      </w:r>
      <w:r>
        <w:rPr>
          <w:rFonts w:asciiTheme="minorEastAsia" w:eastAsiaTheme="minorEastAsia" w:hAnsiTheme="minorEastAsia" w:cs="Times New Roman" w:hint="eastAsia"/>
          <w:bCs/>
          <w:sz w:val="24"/>
          <w:szCs w:val="24"/>
          <w:lang w:eastAsia="zh-CN"/>
        </w:rPr>
        <w:t>费</w:t>
      </w:r>
      <w:r>
        <w:rPr>
          <w:rFonts w:asciiTheme="minorEastAsia" w:eastAsiaTheme="minorEastAsia" w:hAnsiTheme="minorEastAsia" w:cs="Times New Roman"/>
          <w:bCs/>
          <w:sz w:val="24"/>
          <w:szCs w:val="24"/>
          <w:lang w:eastAsia="zh-CN"/>
        </w:rPr>
        <w:t>）</w:t>
      </w:r>
      <w:r>
        <w:rPr>
          <w:rFonts w:asciiTheme="minorEastAsia" w:eastAsiaTheme="minorEastAsia" w:hAnsiTheme="minorEastAsia" w:cs="Times New Roman" w:hint="eastAsia"/>
          <w:bCs/>
          <w:sz w:val="24"/>
          <w:szCs w:val="24"/>
          <w:lang w:eastAsia="zh-CN"/>
        </w:rPr>
        <w:t>。</w:t>
      </w:r>
    </w:p>
    <w:p w:rsidR="00755CA6" w:rsidRDefault="00E86AF3">
      <w:pPr>
        <w:pStyle w:val="12"/>
        <w:numPr>
          <w:ilvl w:val="0"/>
          <w:numId w:val="3"/>
        </w:numPr>
        <w:spacing w:line="500" w:lineRule="exact"/>
        <w:rPr>
          <w:rFonts w:asciiTheme="minorEastAsia" w:eastAsiaTheme="minorEastAsia" w:hAnsiTheme="minorEastAsia"/>
          <w:bCs/>
          <w:sz w:val="24"/>
          <w:szCs w:val="24"/>
        </w:rPr>
      </w:pPr>
      <w:r>
        <w:rPr>
          <w:rFonts w:hint="eastAsia"/>
          <w:sz w:val="24"/>
        </w:rPr>
        <w:t>发包方式：</w:t>
      </w:r>
      <w:r>
        <w:rPr>
          <w:rFonts w:hint="eastAsia"/>
          <w:sz w:val="24"/>
        </w:rPr>
        <w:t>固定单价，据实结算（含现场维修服务费）。</w:t>
      </w:r>
    </w:p>
    <w:p w:rsidR="00755CA6" w:rsidRDefault="00E86AF3">
      <w:pPr>
        <w:pStyle w:val="12"/>
        <w:numPr>
          <w:ilvl w:val="0"/>
          <w:numId w:val="3"/>
        </w:numPr>
        <w:spacing w:line="500" w:lineRule="exact"/>
        <w:rPr>
          <w:rFonts w:asciiTheme="minorEastAsia" w:eastAsiaTheme="minorEastAsia" w:hAnsiTheme="minorEastAsia"/>
          <w:bCs/>
          <w:sz w:val="24"/>
          <w:szCs w:val="24"/>
        </w:rPr>
      </w:pPr>
      <w:r>
        <w:rPr>
          <w:rFonts w:hint="eastAsia"/>
          <w:sz w:val="24"/>
        </w:rPr>
        <w:t>维保范围：福海创</w:t>
      </w:r>
      <w:r>
        <w:rPr>
          <w:rFonts w:hint="eastAsia"/>
          <w:sz w:val="24"/>
        </w:rPr>
        <w:t>PX</w:t>
      </w:r>
      <w:r>
        <w:rPr>
          <w:rFonts w:hint="eastAsia"/>
          <w:sz w:val="24"/>
        </w:rPr>
        <w:t>、</w:t>
      </w:r>
      <w:r>
        <w:rPr>
          <w:rFonts w:hint="eastAsia"/>
          <w:sz w:val="24"/>
        </w:rPr>
        <w:t>PTA</w:t>
      </w:r>
      <w:r>
        <w:rPr>
          <w:rFonts w:hint="eastAsia"/>
          <w:sz w:val="24"/>
        </w:rPr>
        <w:t>厂区</w:t>
      </w:r>
      <w:r>
        <w:rPr>
          <w:rFonts w:hint="eastAsia"/>
          <w:sz w:val="24"/>
        </w:rPr>
        <w:t>LE</w:t>
      </w:r>
      <w:r>
        <w:rPr>
          <w:rFonts w:hint="eastAsia"/>
          <w:sz w:val="24"/>
        </w:rPr>
        <w:t>地磅。</w:t>
      </w:r>
    </w:p>
    <w:p w:rsidR="00755CA6" w:rsidRDefault="00E86AF3">
      <w:pPr>
        <w:pStyle w:val="12"/>
        <w:numPr>
          <w:ilvl w:val="0"/>
          <w:numId w:val="3"/>
        </w:numPr>
        <w:spacing w:line="500" w:lineRule="exact"/>
        <w:rPr>
          <w:sz w:val="24"/>
        </w:rPr>
      </w:pPr>
      <w:r>
        <w:rPr>
          <w:rFonts w:hint="eastAsia"/>
          <w:sz w:val="24"/>
        </w:rPr>
        <w:t>维保内容</w:t>
      </w:r>
      <w:r>
        <w:rPr>
          <w:rFonts w:hint="eastAsia"/>
          <w:sz w:val="24"/>
        </w:rPr>
        <w:t>：</w:t>
      </w:r>
      <w:r>
        <w:rPr>
          <w:rFonts w:hint="eastAsia"/>
          <w:sz w:val="24"/>
        </w:rPr>
        <w:t>LE</w:t>
      </w:r>
      <w:r>
        <w:rPr>
          <w:rFonts w:hint="eastAsia"/>
          <w:sz w:val="24"/>
        </w:rPr>
        <w:t>硬件专业维修与质保，当</w:t>
      </w:r>
      <w:r>
        <w:rPr>
          <w:rFonts w:hint="eastAsia"/>
          <w:sz w:val="24"/>
        </w:rPr>
        <w:t>LE</w:t>
      </w:r>
      <w:r>
        <w:rPr>
          <w:rFonts w:hint="eastAsia"/>
          <w:sz w:val="24"/>
        </w:rPr>
        <w:t>出现</w:t>
      </w:r>
      <w:r>
        <w:rPr>
          <w:rFonts w:hint="eastAsia"/>
          <w:sz w:val="24"/>
        </w:rPr>
        <w:t>硬件</w:t>
      </w:r>
      <w:r>
        <w:rPr>
          <w:rFonts w:hint="eastAsia"/>
          <w:sz w:val="24"/>
        </w:rPr>
        <w:t>故障时，由投标单位提供专业故障诊断，如确定为损坏，由投标单位负责系统的专业维修服务，并在约定时间内返回修复件</w:t>
      </w:r>
      <w:r>
        <w:rPr>
          <w:rFonts w:hint="eastAsia"/>
          <w:sz w:val="24"/>
        </w:rPr>
        <w:t>,</w:t>
      </w:r>
      <w:r>
        <w:rPr>
          <w:rFonts w:hint="eastAsia"/>
          <w:sz w:val="24"/>
        </w:rPr>
        <w:t>无法修复时使用等同于或者优于原坏件性能指标的配件替换。</w:t>
      </w:r>
    </w:p>
    <w:p w:rsidR="00755CA6" w:rsidRDefault="00E86AF3">
      <w:pPr>
        <w:pStyle w:val="12"/>
        <w:spacing w:line="500" w:lineRule="exact"/>
        <w:ind w:leftChars="411" w:left="904" w:firstLineChars="400" w:firstLine="960"/>
        <w:rPr>
          <w:sz w:val="24"/>
        </w:rPr>
      </w:pPr>
      <w:r>
        <w:rPr>
          <w:rFonts w:hint="eastAsia"/>
          <w:sz w:val="24"/>
        </w:rPr>
        <w:t>硬件系统专业维修期间保证系统业务持续，投标单位可采用临时备件等方式保障，具体方式由投标单位自行选择。</w:t>
      </w:r>
    </w:p>
    <w:p w:rsidR="00755CA6" w:rsidRDefault="00E86AF3">
      <w:pPr>
        <w:pStyle w:val="12"/>
        <w:spacing w:line="500" w:lineRule="exact"/>
        <w:ind w:leftChars="218" w:left="2400" w:hangingChars="800" w:hanging="1920"/>
        <w:rPr>
          <w:sz w:val="24"/>
        </w:rPr>
      </w:pPr>
      <w:r>
        <w:rPr>
          <w:rFonts w:hint="eastAsia"/>
          <w:sz w:val="24"/>
        </w:rPr>
        <w:t>6</w:t>
      </w:r>
      <w:r>
        <w:rPr>
          <w:rFonts w:hint="eastAsia"/>
          <w:sz w:val="24"/>
        </w:rPr>
        <w:t>、维保要求：</w:t>
      </w:r>
      <w:r>
        <w:rPr>
          <w:rFonts w:hint="eastAsia"/>
          <w:sz w:val="24"/>
        </w:rPr>
        <w:t>1</w:t>
      </w:r>
      <w:r>
        <w:rPr>
          <w:rFonts w:hint="eastAsia"/>
          <w:sz w:val="24"/>
        </w:rPr>
        <w:t>）投标单位按协议时间为甲方提供上门维修服务，保证甲方</w:t>
      </w:r>
      <w:r>
        <w:rPr>
          <w:rFonts w:hint="eastAsia"/>
          <w:sz w:val="24"/>
        </w:rPr>
        <w:t>LE</w:t>
      </w:r>
      <w:r>
        <w:rPr>
          <w:rFonts w:hint="eastAsia"/>
          <w:sz w:val="24"/>
        </w:rPr>
        <w:t>正常工作</w:t>
      </w:r>
      <w:r>
        <w:rPr>
          <w:rFonts w:hint="eastAsia"/>
          <w:sz w:val="24"/>
        </w:rPr>
        <w:t>;</w:t>
      </w:r>
    </w:p>
    <w:p w:rsidR="00755CA6" w:rsidRDefault="00E86AF3">
      <w:pPr>
        <w:pStyle w:val="12"/>
        <w:spacing w:line="500" w:lineRule="exact"/>
        <w:ind w:firstLineChars="800" w:firstLine="1920"/>
        <w:rPr>
          <w:sz w:val="24"/>
        </w:rPr>
      </w:pPr>
      <w:r>
        <w:rPr>
          <w:rFonts w:hint="eastAsia"/>
          <w:sz w:val="24"/>
        </w:rPr>
        <w:t>2</w:t>
      </w:r>
      <w:r>
        <w:rPr>
          <w:rFonts w:hint="eastAsia"/>
          <w:sz w:val="24"/>
        </w:rPr>
        <w:t>）投标单位为甲方提供本项目期内的</w:t>
      </w:r>
      <w:r>
        <w:rPr>
          <w:rFonts w:hint="eastAsia"/>
          <w:sz w:val="24"/>
        </w:rPr>
        <w:t>7*24</w:t>
      </w:r>
      <w:r>
        <w:rPr>
          <w:rFonts w:hint="eastAsia"/>
          <w:sz w:val="24"/>
        </w:rPr>
        <w:t>小时的电话技术支持服务。</w:t>
      </w:r>
    </w:p>
    <w:p w:rsidR="00755CA6" w:rsidRDefault="00E86AF3">
      <w:pPr>
        <w:pStyle w:val="12"/>
        <w:spacing w:line="500" w:lineRule="exact"/>
        <w:ind w:leftChars="872" w:left="2398" w:hangingChars="200" w:hanging="480"/>
        <w:rPr>
          <w:sz w:val="24"/>
        </w:rPr>
      </w:pPr>
      <w:r>
        <w:rPr>
          <w:rFonts w:hint="eastAsia"/>
          <w:sz w:val="24"/>
        </w:rPr>
        <w:t>3</w:t>
      </w:r>
      <w:r>
        <w:rPr>
          <w:rFonts w:hint="eastAsia"/>
          <w:sz w:val="24"/>
        </w:rPr>
        <w:t>）对于采购、维修的部件，投标单位应在</w:t>
      </w:r>
      <w:r>
        <w:rPr>
          <w:rFonts w:hint="eastAsia"/>
          <w:sz w:val="24"/>
        </w:rPr>
        <w:t>15</w:t>
      </w:r>
      <w:r>
        <w:rPr>
          <w:rFonts w:hint="eastAsia"/>
          <w:sz w:val="24"/>
        </w:rPr>
        <w:t>个工作日内将修复后的故障件返回甲方。</w:t>
      </w:r>
    </w:p>
    <w:p w:rsidR="00755CA6" w:rsidRDefault="00E86AF3">
      <w:pPr>
        <w:pStyle w:val="12"/>
        <w:spacing w:line="500" w:lineRule="exact"/>
        <w:ind w:leftChars="872" w:left="2398" w:hangingChars="200" w:hanging="480"/>
        <w:rPr>
          <w:sz w:val="24"/>
        </w:rPr>
      </w:pPr>
      <w:r>
        <w:rPr>
          <w:rFonts w:hint="eastAsia"/>
          <w:sz w:val="24"/>
        </w:rPr>
        <w:t>4</w:t>
      </w:r>
      <w:r>
        <w:rPr>
          <w:rFonts w:hint="eastAsia"/>
          <w:sz w:val="24"/>
        </w:rPr>
        <w:t>）所有配件为原厂产品（在配件停产的情况下，可以选择优于原件的替代配件），并为新配件提供一年质保。</w:t>
      </w:r>
    </w:p>
    <w:p w:rsidR="00755CA6" w:rsidRDefault="00755CA6">
      <w:pPr>
        <w:pStyle w:val="12"/>
        <w:spacing w:line="500" w:lineRule="exact"/>
        <w:rPr>
          <w:sz w:val="24"/>
        </w:rPr>
      </w:pPr>
    </w:p>
    <w:p w:rsidR="00755CA6" w:rsidRDefault="00E86AF3">
      <w:pPr>
        <w:pStyle w:val="12"/>
        <w:numPr>
          <w:ilvl w:val="0"/>
          <w:numId w:val="2"/>
        </w:numPr>
        <w:spacing w:line="500" w:lineRule="exact"/>
        <w:rPr>
          <w:rFonts w:asciiTheme="minorEastAsia" w:eastAsiaTheme="minorEastAsia" w:hAnsiTheme="minorEastAsia"/>
          <w:bCs/>
          <w:sz w:val="24"/>
          <w:szCs w:val="24"/>
        </w:rPr>
      </w:pPr>
      <w:r>
        <w:rPr>
          <w:rFonts w:asciiTheme="minorEastAsia" w:eastAsiaTheme="minorEastAsia" w:hAnsiTheme="minorEastAsia" w:hint="eastAsia"/>
          <w:bCs/>
          <w:sz w:val="24"/>
          <w:szCs w:val="24"/>
        </w:rPr>
        <w:t>参选人资格要求：</w:t>
      </w:r>
    </w:p>
    <w:p w:rsidR="00755CA6" w:rsidRDefault="00E86AF3">
      <w:pPr>
        <w:pStyle w:val="afc"/>
        <w:tabs>
          <w:tab w:val="left" w:pos="440"/>
          <w:tab w:val="left" w:pos="540"/>
          <w:tab w:val="left" w:pos="720"/>
        </w:tabs>
        <w:autoSpaceDE/>
        <w:spacing w:line="360" w:lineRule="auto"/>
        <w:ind w:leftChars="200" w:left="440" w:firstLine="0"/>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hint="eastAsia"/>
          <w:sz w:val="24"/>
          <w:szCs w:val="24"/>
          <w:lang w:eastAsia="zh-CN"/>
        </w:rPr>
        <w:t>1</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hint="eastAsia"/>
          <w:sz w:val="24"/>
          <w:szCs w:val="24"/>
          <w:lang w:eastAsia="zh-CN"/>
        </w:rPr>
        <w:t>参选人需具有独立法人资格，参选单位必须具备有效的企业法人营业执照。</w:t>
      </w:r>
    </w:p>
    <w:p w:rsidR="00755CA6" w:rsidRDefault="00E86AF3">
      <w:pPr>
        <w:autoSpaceDE/>
        <w:autoSpaceDN/>
        <w:spacing w:line="360" w:lineRule="auto"/>
        <w:ind w:leftChars="200" w:left="4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投标单位按协议时间为甲方提供上门维修服务，保证甲方</w:t>
      </w:r>
      <w:r>
        <w:rPr>
          <w:rFonts w:asciiTheme="minorEastAsia" w:eastAsiaTheme="minorEastAsia" w:hAnsiTheme="minorEastAsia" w:hint="eastAsia"/>
          <w:sz w:val="24"/>
          <w:szCs w:val="24"/>
          <w:lang w:eastAsia="zh-CN"/>
        </w:rPr>
        <w:t>LE</w:t>
      </w:r>
      <w:r>
        <w:rPr>
          <w:rFonts w:asciiTheme="minorEastAsia" w:eastAsiaTheme="minorEastAsia" w:hAnsiTheme="minorEastAsia" w:hint="eastAsia"/>
          <w:sz w:val="24"/>
          <w:szCs w:val="24"/>
          <w:lang w:eastAsia="zh-CN"/>
        </w:rPr>
        <w:t>正常工作</w:t>
      </w:r>
      <w:r>
        <w:rPr>
          <w:rFonts w:asciiTheme="minorEastAsia" w:eastAsiaTheme="minorEastAsia" w:hAnsiTheme="minorEastAsia" w:hint="eastAsia"/>
          <w:sz w:val="24"/>
          <w:szCs w:val="24"/>
          <w:lang w:eastAsia="zh-CN"/>
        </w:rPr>
        <w:t>;</w:t>
      </w:r>
    </w:p>
    <w:p w:rsidR="00755CA6" w:rsidRDefault="00E86AF3">
      <w:pPr>
        <w:autoSpaceDE/>
        <w:autoSpaceDN/>
        <w:spacing w:line="360" w:lineRule="auto"/>
        <w:ind w:leftChars="200" w:left="4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Pr>
          <w:rFonts w:asciiTheme="minorEastAsia" w:eastAsiaTheme="minorEastAsia" w:hAnsiTheme="minorEastAsia" w:hint="eastAsia"/>
          <w:sz w:val="24"/>
          <w:szCs w:val="24"/>
          <w:lang w:eastAsia="zh-CN"/>
        </w:rPr>
        <w:t>、投标单位为甲方提供本项目期内的</w:t>
      </w:r>
      <w:r>
        <w:rPr>
          <w:rFonts w:asciiTheme="minorEastAsia" w:eastAsiaTheme="minorEastAsia" w:hAnsiTheme="minorEastAsia"/>
          <w:sz w:val="24"/>
          <w:szCs w:val="24"/>
          <w:lang w:eastAsia="zh-CN"/>
        </w:rPr>
        <w:t>7*24</w:t>
      </w:r>
      <w:r>
        <w:rPr>
          <w:rFonts w:asciiTheme="minorEastAsia" w:eastAsiaTheme="minorEastAsia" w:hAnsiTheme="minorEastAsia" w:hint="eastAsia"/>
          <w:sz w:val="24"/>
          <w:szCs w:val="24"/>
          <w:lang w:eastAsia="zh-CN"/>
        </w:rPr>
        <w:t>小时的电话技术支持服务。</w:t>
      </w:r>
    </w:p>
    <w:p w:rsidR="00755CA6" w:rsidRDefault="00E86AF3">
      <w:pPr>
        <w:autoSpaceDE/>
        <w:autoSpaceDN/>
        <w:spacing w:line="360" w:lineRule="auto"/>
        <w:ind w:leftChars="200" w:left="4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对于采购、维修的部件，投标单位应在</w:t>
      </w:r>
      <w:r>
        <w:rPr>
          <w:rFonts w:asciiTheme="minorEastAsia" w:eastAsiaTheme="minorEastAsia" w:hAnsiTheme="minorEastAsia"/>
          <w:sz w:val="24"/>
          <w:szCs w:val="24"/>
          <w:lang w:eastAsia="zh-CN"/>
        </w:rPr>
        <w:t>15</w:t>
      </w:r>
      <w:r>
        <w:rPr>
          <w:rFonts w:asciiTheme="minorEastAsia" w:eastAsiaTheme="minorEastAsia" w:hAnsiTheme="minorEastAsia" w:hint="eastAsia"/>
          <w:sz w:val="24"/>
          <w:szCs w:val="24"/>
          <w:lang w:eastAsia="zh-CN"/>
        </w:rPr>
        <w:t>个工作日内将修复后的故障件返回甲方。</w:t>
      </w:r>
    </w:p>
    <w:p w:rsidR="00755CA6" w:rsidRDefault="00E86AF3">
      <w:pPr>
        <w:autoSpaceDE/>
        <w:autoSpaceDN/>
        <w:spacing w:line="360" w:lineRule="auto"/>
        <w:ind w:leftChars="200" w:left="4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5</w:t>
      </w:r>
      <w:r>
        <w:rPr>
          <w:rFonts w:asciiTheme="minorEastAsia" w:eastAsiaTheme="minorEastAsia" w:hAnsiTheme="minorEastAsia" w:hint="eastAsia"/>
          <w:sz w:val="24"/>
          <w:szCs w:val="24"/>
          <w:lang w:eastAsia="zh-CN"/>
        </w:rPr>
        <w:t>、所有配件为原厂产品（在配件停产的情况下，可以选择优于原件的替代配件），并为新配件提供一年质保。</w:t>
      </w:r>
    </w:p>
    <w:p w:rsidR="00755CA6" w:rsidRDefault="00E86AF3">
      <w:pPr>
        <w:autoSpaceDE/>
        <w:autoSpaceDN/>
        <w:spacing w:line="360" w:lineRule="auto"/>
        <w:ind w:leftChars="200" w:left="440"/>
        <w:jc w:val="both"/>
        <w:rPr>
          <w:rFonts w:asciiTheme="minorEastAsia" w:eastAsiaTheme="minorEastAsia" w:hAnsiTheme="minorEastAsia"/>
          <w:sz w:val="32"/>
          <w:szCs w:val="32"/>
          <w:lang w:eastAsia="zh-CN"/>
        </w:rPr>
      </w:pPr>
      <w:r>
        <w:rPr>
          <w:rFonts w:asciiTheme="minorEastAsia" w:eastAsiaTheme="minorEastAsia" w:hAnsiTheme="minorEastAsia" w:hint="eastAsia"/>
          <w:sz w:val="24"/>
          <w:szCs w:val="24"/>
          <w:lang w:eastAsia="zh-CN"/>
        </w:rPr>
        <w:t>6</w:t>
      </w:r>
      <w:r>
        <w:rPr>
          <w:rFonts w:asciiTheme="minorEastAsia" w:eastAsiaTheme="minorEastAsia" w:hAnsiTheme="minorEastAsia" w:hint="eastAsia"/>
          <w:sz w:val="24"/>
          <w:szCs w:val="24"/>
          <w:lang w:eastAsia="zh-CN"/>
        </w:rPr>
        <w:t>、</w:t>
      </w:r>
      <w:r>
        <w:rPr>
          <w:rFonts w:asciiTheme="minorEastAsia" w:eastAsiaTheme="minorEastAsia" w:hAnsiTheme="minorEastAsia"/>
          <w:sz w:val="24"/>
          <w:szCs w:val="24"/>
          <w:lang w:eastAsia="zh-CN"/>
        </w:rPr>
        <w:t>参选人需</w:t>
      </w:r>
      <w:r>
        <w:rPr>
          <w:rFonts w:asciiTheme="minorEastAsia" w:eastAsiaTheme="minorEastAsia" w:hAnsiTheme="minorEastAsia" w:hint="eastAsia"/>
          <w:sz w:val="24"/>
          <w:szCs w:val="24"/>
          <w:lang w:eastAsia="zh-CN"/>
        </w:rPr>
        <w:t>没有失信黑名单记录（以最高院失信被执行人系统发布信息为准）。</w:t>
      </w:r>
    </w:p>
    <w:p w:rsidR="00755CA6" w:rsidRDefault="00E86AF3">
      <w:pPr>
        <w:pStyle w:val="12"/>
        <w:spacing w:line="360" w:lineRule="auto"/>
        <w:ind w:leftChars="200" w:left="440"/>
        <w:rPr>
          <w:rFonts w:asciiTheme="minorEastAsia" w:eastAsiaTheme="minorEastAsia" w:hAnsiTheme="minorEastAsia"/>
          <w:sz w:val="24"/>
          <w:szCs w:val="24"/>
        </w:rPr>
      </w:pPr>
      <w:r>
        <w:rPr>
          <w:rFonts w:hint="eastAsia"/>
          <w:sz w:val="24"/>
          <w:szCs w:val="24"/>
        </w:rPr>
        <w:lastRenderedPageBreak/>
        <w:t>7</w:t>
      </w:r>
      <w:r>
        <w:rPr>
          <w:rFonts w:hint="eastAsia"/>
          <w:sz w:val="24"/>
          <w:szCs w:val="24"/>
        </w:rPr>
        <w:t>、</w:t>
      </w:r>
      <w:r>
        <w:rPr>
          <w:rFonts w:asciiTheme="minorEastAsia" w:eastAsiaTheme="minorEastAsia" w:hAnsiTheme="minorEastAsia"/>
          <w:sz w:val="24"/>
          <w:szCs w:val="24"/>
        </w:rPr>
        <w:t>参选人需</w:t>
      </w:r>
      <w:r>
        <w:rPr>
          <w:rFonts w:asciiTheme="minorEastAsia" w:eastAsiaTheme="minorEastAsia" w:hAnsiTheme="minorEastAsia" w:hint="eastAsia"/>
          <w:sz w:val="24"/>
          <w:szCs w:val="24"/>
        </w:rPr>
        <w:t>与比选人无诉讼纠纷。</w:t>
      </w:r>
    </w:p>
    <w:p w:rsidR="00755CA6" w:rsidRDefault="00E86AF3">
      <w:pPr>
        <w:pStyle w:val="12"/>
        <w:spacing w:line="50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三、获取比选文件</w:t>
      </w:r>
    </w:p>
    <w:p w:rsidR="00755CA6" w:rsidRDefault="00E86AF3">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Pr>
          <w:color w:val="000000" w:themeColor="text1"/>
          <w:sz w:val="24"/>
          <w:szCs w:val="24"/>
          <w:lang w:eastAsia="zh-CN"/>
        </w:rPr>
        <w:t>202</w:t>
      </w:r>
      <w:r>
        <w:rPr>
          <w:rFonts w:hint="eastAsia"/>
          <w:color w:val="000000" w:themeColor="text1"/>
          <w:sz w:val="24"/>
          <w:szCs w:val="24"/>
          <w:lang w:eastAsia="zh-CN"/>
        </w:rPr>
        <w:t>4</w:t>
      </w:r>
      <w:r>
        <w:rPr>
          <w:color w:val="000000" w:themeColor="text1"/>
          <w:sz w:val="24"/>
          <w:szCs w:val="24"/>
          <w:lang w:eastAsia="zh-CN"/>
        </w:rPr>
        <w:t xml:space="preserve"> </w:t>
      </w:r>
      <w:r>
        <w:rPr>
          <w:color w:val="000000" w:themeColor="text1"/>
          <w:sz w:val="24"/>
          <w:szCs w:val="24"/>
          <w:lang w:eastAsia="zh-CN"/>
        </w:rPr>
        <w:t>年</w:t>
      </w:r>
      <w:r>
        <w:rPr>
          <w:color w:val="000000" w:themeColor="text1"/>
          <w:sz w:val="24"/>
          <w:szCs w:val="24"/>
          <w:lang w:eastAsia="zh-CN"/>
        </w:rPr>
        <w:t xml:space="preserve"> </w:t>
      </w:r>
      <w:r>
        <w:rPr>
          <w:rFonts w:hint="eastAsia"/>
          <w:color w:val="000000" w:themeColor="text1"/>
          <w:sz w:val="24"/>
          <w:szCs w:val="24"/>
          <w:lang w:eastAsia="zh-CN"/>
        </w:rPr>
        <w:t>7</w:t>
      </w:r>
      <w:r>
        <w:rPr>
          <w:color w:val="000000" w:themeColor="text1"/>
          <w:sz w:val="24"/>
          <w:szCs w:val="24"/>
          <w:lang w:eastAsia="zh-CN"/>
        </w:rPr>
        <w:t xml:space="preserve"> </w:t>
      </w:r>
      <w:r>
        <w:rPr>
          <w:color w:val="000000" w:themeColor="text1"/>
          <w:sz w:val="24"/>
          <w:szCs w:val="24"/>
          <w:lang w:eastAsia="zh-CN"/>
        </w:rPr>
        <w:t>月</w:t>
      </w:r>
      <w:r>
        <w:rPr>
          <w:color w:val="000000" w:themeColor="text1"/>
          <w:sz w:val="24"/>
          <w:szCs w:val="24"/>
          <w:lang w:eastAsia="zh-CN"/>
        </w:rPr>
        <w:t xml:space="preserve"> </w:t>
      </w:r>
      <w:r>
        <w:rPr>
          <w:color w:val="000000" w:themeColor="text1"/>
          <w:sz w:val="24"/>
          <w:szCs w:val="24"/>
          <w:lang w:eastAsia="zh-CN"/>
        </w:rPr>
        <w:t>17</w:t>
      </w:r>
      <w:r>
        <w:rPr>
          <w:color w:val="000000" w:themeColor="text1"/>
          <w:sz w:val="24"/>
          <w:szCs w:val="24"/>
          <w:lang w:eastAsia="zh-CN"/>
        </w:rPr>
        <w:t xml:space="preserve"> </w:t>
      </w:r>
      <w:r>
        <w:rPr>
          <w:color w:val="000000" w:themeColor="text1"/>
          <w:sz w:val="24"/>
          <w:szCs w:val="24"/>
          <w:lang w:eastAsia="zh-CN"/>
        </w:rPr>
        <w:t>日至</w:t>
      </w:r>
      <w:r>
        <w:rPr>
          <w:color w:val="000000" w:themeColor="text1"/>
          <w:sz w:val="24"/>
          <w:szCs w:val="24"/>
          <w:lang w:eastAsia="zh-CN"/>
        </w:rPr>
        <w:t xml:space="preserve"> </w:t>
      </w:r>
      <w:r>
        <w:rPr>
          <w:rFonts w:hint="eastAsia"/>
          <w:color w:val="000000" w:themeColor="text1"/>
          <w:sz w:val="24"/>
          <w:szCs w:val="24"/>
          <w:lang w:eastAsia="zh-CN"/>
        </w:rPr>
        <w:t>7</w:t>
      </w:r>
      <w:r>
        <w:rPr>
          <w:color w:val="000000" w:themeColor="text1"/>
          <w:sz w:val="24"/>
          <w:szCs w:val="24"/>
          <w:lang w:eastAsia="zh-CN"/>
        </w:rPr>
        <w:t xml:space="preserve"> </w:t>
      </w:r>
      <w:r>
        <w:rPr>
          <w:color w:val="000000" w:themeColor="text1"/>
          <w:sz w:val="24"/>
          <w:szCs w:val="24"/>
          <w:lang w:eastAsia="zh-CN"/>
        </w:rPr>
        <w:t>月</w:t>
      </w:r>
      <w:r>
        <w:rPr>
          <w:color w:val="000000" w:themeColor="text1"/>
          <w:sz w:val="24"/>
          <w:szCs w:val="24"/>
          <w:lang w:eastAsia="zh-CN"/>
        </w:rPr>
        <w:t xml:space="preserve"> </w:t>
      </w:r>
      <w:r>
        <w:rPr>
          <w:color w:val="000000" w:themeColor="text1"/>
          <w:sz w:val="24"/>
          <w:szCs w:val="24"/>
          <w:lang w:eastAsia="zh-CN"/>
        </w:rPr>
        <w:t>27</w:t>
      </w:r>
      <w:r>
        <w:rPr>
          <w:color w:val="000000" w:themeColor="text1"/>
          <w:sz w:val="24"/>
          <w:szCs w:val="24"/>
          <w:lang w:eastAsia="zh-CN"/>
        </w:rPr>
        <w:t xml:space="preserve"> </w:t>
      </w:r>
      <w:r>
        <w:rPr>
          <w:color w:val="000000" w:themeColor="text1"/>
          <w:sz w:val="24"/>
          <w:szCs w:val="24"/>
          <w:lang w:eastAsia="zh-CN"/>
        </w:rPr>
        <w:t>日</w:t>
      </w:r>
      <w:r>
        <w:rPr>
          <w:rFonts w:hint="eastAsia"/>
          <w:color w:val="000000" w:themeColor="text1"/>
          <w:sz w:val="24"/>
          <w:szCs w:val="24"/>
          <w:lang w:eastAsia="zh-CN"/>
        </w:rPr>
        <w:t>（共</w:t>
      </w:r>
      <w:r>
        <w:rPr>
          <w:rFonts w:hint="eastAsia"/>
          <w:color w:val="000000" w:themeColor="text1"/>
          <w:sz w:val="24"/>
          <w:szCs w:val="24"/>
          <w:lang w:eastAsia="zh-CN"/>
        </w:rPr>
        <w:t>10</w:t>
      </w:r>
      <w:r>
        <w:rPr>
          <w:rFonts w:hint="eastAsia"/>
          <w:color w:val="000000" w:themeColor="text1"/>
          <w:sz w:val="24"/>
          <w:szCs w:val="24"/>
          <w:lang w:eastAsia="zh-CN"/>
        </w:rPr>
        <w:t>天）。</w:t>
      </w:r>
    </w:p>
    <w:p w:rsidR="00755CA6" w:rsidRDefault="00E86AF3">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lang w:eastAsia="zh-CN"/>
        </w:rPr>
        <w:t>zyhe</w:t>
      </w:r>
      <w:r>
        <w:rPr>
          <w:rFonts w:hint="eastAsia"/>
          <w:color w:val="000000" w:themeColor="text1"/>
          <w:sz w:val="24"/>
          <w:szCs w:val="24"/>
          <w:lang w:eastAsia="zh-CN"/>
        </w:rPr>
        <w:t>@fhcpec.com.cn</w:t>
      </w:r>
      <w:r>
        <w:rPr>
          <w:rFonts w:hint="eastAsia"/>
          <w:color w:val="000000" w:themeColor="text1"/>
          <w:sz w:val="24"/>
          <w:szCs w:val="24"/>
          <w:lang w:eastAsia="zh-CN"/>
        </w:rPr>
        <w:t>，报名文件包含：</w:t>
      </w:r>
    </w:p>
    <w:p w:rsidR="00755CA6" w:rsidRDefault="00E86AF3">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color w:val="000000" w:themeColor="text1"/>
          <w:sz w:val="24"/>
          <w:szCs w:val="24"/>
          <w:lang w:eastAsia="zh-CN"/>
        </w:rPr>
        <w:t>1</w:t>
      </w:r>
      <w:r>
        <w:rPr>
          <w:color w:val="000000" w:themeColor="text1"/>
          <w:sz w:val="24"/>
          <w:szCs w:val="24"/>
          <w:lang w:eastAsia="zh-CN"/>
        </w:rPr>
        <w:t>）法定代表人身份证复印件（正反面）（加盖单位公章的扫描件）；</w:t>
      </w:r>
    </w:p>
    <w:p w:rsidR="00755CA6" w:rsidRDefault="00E86AF3">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color w:val="000000" w:themeColor="text1"/>
          <w:sz w:val="24"/>
          <w:szCs w:val="24"/>
          <w:lang w:eastAsia="zh-CN"/>
        </w:rPr>
        <w:t>2</w:t>
      </w:r>
      <w:r>
        <w:rPr>
          <w:color w:val="000000" w:themeColor="text1"/>
          <w:sz w:val="24"/>
          <w:szCs w:val="24"/>
          <w:lang w:eastAsia="zh-CN"/>
        </w:rPr>
        <w:t>）营业执照（加盖单位公章的扫描件）；</w:t>
      </w:r>
    </w:p>
    <w:p w:rsidR="00755CA6" w:rsidRDefault="00E86AF3">
      <w:pPr>
        <w:tabs>
          <w:tab w:val="left" w:pos="709"/>
        </w:tabs>
        <w:spacing w:line="360" w:lineRule="auto"/>
        <w:ind w:firstLineChars="200" w:firstLine="480"/>
        <w:rPr>
          <w:color w:val="000000" w:themeColor="text1"/>
          <w:sz w:val="24"/>
          <w:szCs w:val="24"/>
          <w:lang w:eastAsia="zh-CN"/>
        </w:rPr>
      </w:pPr>
      <w:r>
        <w:rPr>
          <w:rFonts w:hint="eastAsia"/>
          <w:sz w:val="24"/>
          <w:lang w:eastAsia="zh-CN"/>
        </w:rPr>
        <w:t>（</w:t>
      </w:r>
      <w:r>
        <w:rPr>
          <w:sz w:val="24"/>
          <w:lang w:eastAsia="zh-CN"/>
        </w:rPr>
        <w:t>3</w:t>
      </w:r>
      <w:r>
        <w:rPr>
          <w:rFonts w:hint="eastAsia"/>
          <w:sz w:val="24"/>
          <w:lang w:eastAsia="zh-CN"/>
        </w:rPr>
        <w:t>）参选人姓名及联系方式</w:t>
      </w:r>
      <w:r>
        <w:rPr>
          <w:rFonts w:hint="eastAsia"/>
          <w:color w:val="000000" w:themeColor="text1"/>
          <w:sz w:val="24"/>
          <w:szCs w:val="24"/>
          <w:lang w:eastAsia="zh-CN"/>
        </w:rPr>
        <w:t>。</w:t>
      </w:r>
    </w:p>
    <w:p w:rsidR="00755CA6" w:rsidRDefault="00E86AF3">
      <w:pPr>
        <w:tabs>
          <w:tab w:val="left" w:pos="709"/>
        </w:tabs>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bCs/>
          <w:sz w:val="24"/>
          <w:szCs w:val="24"/>
          <w:lang w:eastAsia="zh-CN"/>
        </w:rPr>
        <w:t>3.</w:t>
      </w:r>
      <w:r>
        <w:rPr>
          <w:rFonts w:asciiTheme="minorEastAsia" w:eastAsiaTheme="minorEastAsia" w:hAnsiTheme="minorEastAsia"/>
          <w:bCs/>
          <w:sz w:val="24"/>
          <w:szCs w:val="24"/>
          <w:lang w:eastAsia="zh-CN"/>
        </w:rPr>
        <w:t>获取比选文件：本项目比选文件详见公示附件，请有意向参选人自行下载参选文件</w:t>
      </w:r>
      <w:r>
        <w:rPr>
          <w:rFonts w:hint="eastAsia"/>
          <w:color w:val="000000" w:themeColor="text1"/>
          <w:sz w:val="24"/>
          <w:szCs w:val="24"/>
          <w:lang w:eastAsia="zh-CN"/>
        </w:rPr>
        <w:t>（特别声明：未进行登记报名的参选人，其递交的参选文件将被拒收）。</w:t>
      </w:r>
    </w:p>
    <w:p w:rsidR="00755CA6" w:rsidRDefault="00E86AF3">
      <w:pPr>
        <w:pStyle w:val="af1"/>
        <w:spacing w:before="0" w:beforeAutospacing="0" w:after="0" w:afterAutospacing="0" w:line="500" w:lineRule="exact"/>
        <w:textAlignment w:val="baseline"/>
        <w:rPr>
          <w:rFonts w:asciiTheme="minorEastAsia" w:eastAsiaTheme="minorEastAsia" w:hAnsiTheme="minorEastAsia"/>
          <w:iCs/>
          <w:color w:val="333333"/>
        </w:rPr>
      </w:pPr>
      <w:r>
        <w:rPr>
          <w:rFonts w:asciiTheme="minorEastAsia" w:eastAsiaTheme="minorEastAsia" w:hAnsiTheme="minorEastAsia" w:hint="eastAsia"/>
          <w:iCs/>
          <w:color w:val="333333"/>
        </w:rPr>
        <w:t>四、参选文件递交要求时间、地点：</w:t>
      </w:r>
    </w:p>
    <w:p w:rsidR="00755CA6" w:rsidRDefault="00E86AF3">
      <w:pPr>
        <w:pStyle w:val="af1"/>
        <w:spacing w:before="0" w:beforeAutospacing="0" w:after="0" w:afterAutospacing="0" w:line="500" w:lineRule="exact"/>
        <w:ind w:leftChars="147" w:left="323"/>
        <w:textAlignment w:val="baseline"/>
        <w:rPr>
          <w:rFonts w:asciiTheme="minorEastAsia" w:eastAsiaTheme="minorEastAsia" w:hAnsiTheme="minorEastAsia"/>
          <w:iCs/>
          <w:color w:val="333333"/>
        </w:rPr>
      </w:pPr>
      <w:r>
        <w:rPr>
          <w:rFonts w:asciiTheme="minorEastAsia" w:eastAsiaTheme="minorEastAsia" w:hAnsiTheme="minorEastAsia" w:hint="eastAsia"/>
          <w:iCs/>
          <w:color w:val="333333"/>
        </w:rPr>
        <w:t>1</w:t>
      </w:r>
      <w:r>
        <w:rPr>
          <w:rFonts w:asciiTheme="minorEastAsia" w:eastAsiaTheme="minorEastAsia" w:hAnsiTheme="minorEastAsia" w:hint="eastAsia"/>
          <w:iCs/>
          <w:color w:val="333333"/>
        </w:rPr>
        <w:t>、参选文件递交地点：福建省漳州市漳浦县杜浔镇杜昌路</w:t>
      </w:r>
      <w:r>
        <w:rPr>
          <w:rFonts w:asciiTheme="minorEastAsia" w:eastAsiaTheme="minorEastAsia" w:hAnsiTheme="minorEastAsia" w:hint="eastAsia"/>
          <w:iCs/>
          <w:color w:val="333333"/>
        </w:rPr>
        <w:t>9</w:t>
      </w:r>
      <w:r>
        <w:rPr>
          <w:rFonts w:asciiTheme="minorEastAsia" w:eastAsiaTheme="minorEastAsia" w:hAnsiTheme="minorEastAsia" w:hint="eastAsia"/>
          <w:iCs/>
          <w:color w:val="333333"/>
        </w:rPr>
        <w:t>号福建福海创石油化工有限公司办公楼三楼设备及服务团队，联系人：</w:t>
      </w:r>
      <w:r>
        <w:rPr>
          <w:rFonts w:asciiTheme="minorEastAsia" w:eastAsiaTheme="minorEastAsia" w:hAnsiTheme="minorEastAsia" w:hint="eastAsia"/>
          <w:iCs/>
          <w:color w:val="333333"/>
        </w:rPr>
        <w:t>何震洋</w:t>
      </w:r>
      <w:r>
        <w:rPr>
          <w:rFonts w:asciiTheme="minorEastAsia" w:eastAsiaTheme="minorEastAsia" w:hAnsiTheme="minorEastAsia"/>
          <w:iCs/>
          <w:color w:val="333333"/>
        </w:rPr>
        <w:t xml:space="preserve">   </w:t>
      </w:r>
      <w:r>
        <w:rPr>
          <w:rFonts w:asciiTheme="minorEastAsia" w:eastAsiaTheme="minorEastAsia" w:hAnsiTheme="minorEastAsia"/>
          <w:iCs/>
          <w:color w:val="333333"/>
        </w:rPr>
        <w:t>联系电话：</w:t>
      </w:r>
      <w:r>
        <w:rPr>
          <w:rFonts w:asciiTheme="minorEastAsia" w:eastAsiaTheme="minorEastAsia" w:hAnsiTheme="minorEastAsia" w:hint="eastAsia"/>
          <w:iCs/>
          <w:color w:val="333333"/>
        </w:rPr>
        <w:t>15259232765</w:t>
      </w:r>
      <w:r>
        <w:rPr>
          <w:rFonts w:asciiTheme="minorEastAsia" w:eastAsiaTheme="minorEastAsia" w:hAnsiTheme="minorEastAsia" w:hint="eastAsia"/>
          <w:iCs/>
          <w:color w:val="333333"/>
        </w:rPr>
        <w:t>。</w:t>
      </w:r>
    </w:p>
    <w:p w:rsidR="00755CA6" w:rsidRDefault="00E86AF3">
      <w:pPr>
        <w:autoSpaceDE/>
        <w:autoSpaceDN/>
        <w:spacing w:line="500" w:lineRule="exact"/>
        <w:ind w:leftChars="150" w:left="330"/>
        <w:jc w:val="both"/>
        <w:rPr>
          <w:rFonts w:asciiTheme="minorEastAsia" w:eastAsiaTheme="minorEastAsia" w:hAnsiTheme="minorEastAsia"/>
          <w:bCs/>
          <w:sz w:val="24"/>
          <w:szCs w:val="24"/>
          <w:lang w:eastAsia="zh-CN"/>
        </w:rPr>
      </w:pPr>
      <w:r>
        <w:rPr>
          <w:rFonts w:asciiTheme="minorEastAsia" w:eastAsiaTheme="minorEastAsia" w:hAnsiTheme="minorEastAsia" w:hint="eastAsia"/>
          <w:iCs/>
          <w:color w:val="333333"/>
          <w:sz w:val="24"/>
          <w:szCs w:val="24"/>
          <w:lang w:eastAsia="zh-CN"/>
        </w:rPr>
        <w:t>2</w:t>
      </w:r>
      <w:r>
        <w:rPr>
          <w:rFonts w:asciiTheme="minorEastAsia" w:eastAsiaTheme="minorEastAsia" w:hAnsiTheme="minorEastAsia" w:hint="eastAsia"/>
          <w:iCs/>
          <w:color w:val="333333"/>
          <w:sz w:val="24"/>
          <w:szCs w:val="24"/>
          <w:lang w:eastAsia="zh-CN"/>
        </w:rPr>
        <w:t>、</w:t>
      </w:r>
      <w:r>
        <w:rPr>
          <w:rFonts w:asciiTheme="minorEastAsia" w:eastAsiaTheme="minorEastAsia" w:hAnsiTheme="minorEastAsia" w:hint="eastAsia"/>
          <w:bCs/>
          <w:sz w:val="24"/>
          <w:szCs w:val="24"/>
          <w:lang w:eastAsia="zh-CN"/>
        </w:rPr>
        <w:t>参选文件递交截止时间（以送达时间为准）：</w:t>
      </w:r>
      <w:r>
        <w:rPr>
          <w:rFonts w:asciiTheme="minorEastAsia" w:eastAsiaTheme="minorEastAsia" w:hAnsiTheme="minorEastAsia" w:hint="eastAsia"/>
          <w:bCs/>
          <w:sz w:val="24"/>
          <w:szCs w:val="24"/>
          <w:lang w:eastAsia="zh-CN"/>
        </w:rPr>
        <w:t>2</w:t>
      </w:r>
      <w:r>
        <w:rPr>
          <w:rFonts w:asciiTheme="minorEastAsia" w:eastAsiaTheme="minorEastAsia" w:hAnsiTheme="minorEastAsia"/>
          <w:bCs/>
          <w:sz w:val="24"/>
          <w:szCs w:val="24"/>
          <w:lang w:eastAsia="zh-CN"/>
        </w:rPr>
        <w:t>02</w:t>
      </w:r>
      <w:r>
        <w:rPr>
          <w:rFonts w:asciiTheme="minorEastAsia" w:eastAsiaTheme="minorEastAsia" w:hAnsiTheme="minorEastAsia" w:hint="eastAsia"/>
          <w:bCs/>
          <w:sz w:val="24"/>
          <w:szCs w:val="24"/>
          <w:lang w:eastAsia="zh-CN"/>
        </w:rPr>
        <w:t>4</w:t>
      </w:r>
      <w:r>
        <w:rPr>
          <w:rFonts w:asciiTheme="minorEastAsia" w:eastAsiaTheme="minorEastAsia" w:hAnsiTheme="minorEastAsia"/>
          <w:bCs/>
          <w:sz w:val="24"/>
          <w:szCs w:val="24"/>
          <w:lang w:eastAsia="zh-CN"/>
        </w:rPr>
        <w:t xml:space="preserve"> </w:t>
      </w:r>
      <w:r>
        <w:rPr>
          <w:rFonts w:asciiTheme="minorEastAsia" w:eastAsiaTheme="minorEastAsia" w:hAnsiTheme="minorEastAsia"/>
          <w:bCs/>
          <w:sz w:val="24"/>
          <w:szCs w:val="24"/>
          <w:lang w:eastAsia="zh-CN"/>
        </w:rPr>
        <w:t>年</w:t>
      </w:r>
      <w:r>
        <w:rPr>
          <w:rFonts w:asciiTheme="minorEastAsia" w:eastAsiaTheme="minorEastAsia" w:hAnsiTheme="minorEastAsia" w:hint="eastAsia"/>
          <w:bCs/>
          <w:sz w:val="24"/>
          <w:szCs w:val="24"/>
          <w:lang w:eastAsia="zh-CN"/>
        </w:rPr>
        <w:t xml:space="preserve"> </w:t>
      </w:r>
      <w:r>
        <w:rPr>
          <w:rFonts w:asciiTheme="minorEastAsia" w:eastAsiaTheme="minorEastAsia" w:hAnsiTheme="minorEastAsia"/>
          <w:bCs/>
          <w:sz w:val="24"/>
          <w:szCs w:val="24"/>
          <w:lang w:eastAsia="zh-CN"/>
        </w:rPr>
        <w:t xml:space="preserve">7 </w:t>
      </w:r>
      <w:r>
        <w:rPr>
          <w:rFonts w:asciiTheme="minorEastAsia" w:eastAsiaTheme="minorEastAsia" w:hAnsiTheme="minorEastAsia" w:hint="eastAsia"/>
          <w:bCs/>
          <w:sz w:val="24"/>
          <w:szCs w:val="24"/>
          <w:lang w:eastAsia="zh-CN"/>
        </w:rPr>
        <w:t>月</w:t>
      </w:r>
      <w:r>
        <w:rPr>
          <w:rFonts w:asciiTheme="minorEastAsia" w:eastAsiaTheme="minorEastAsia" w:hAnsiTheme="minorEastAsia" w:hint="eastAsia"/>
          <w:bCs/>
          <w:sz w:val="24"/>
          <w:szCs w:val="24"/>
          <w:lang w:eastAsia="zh-CN"/>
        </w:rPr>
        <w:t xml:space="preserve"> </w:t>
      </w:r>
      <w:r>
        <w:rPr>
          <w:rFonts w:asciiTheme="minorEastAsia" w:eastAsiaTheme="minorEastAsia" w:hAnsiTheme="minorEastAsia"/>
          <w:bCs/>
          <w:sz w:val="24"/>
          <w:szCs w:val="24"/>
          <w:lang w:eastAsia="zh-CN"/>
        </w:rPr>
        <w:t>29</w:t>
      </w:r>
      <w:r>
        <w:rPr>
          <w:rFonts w:asciiTheme="minorEastAsia" w:eastAsiaTheme="minorEastAsia" w:hAnsiTheme="minorEastAsia"/>
          <w:bCs/>
          <w:sz w:val="24"/>
          <w:szCs w:val="24"/>
          <w:lang w:eastAsia="zh-CN"/>
        </w:rPr>
        <w:t xml:space="preserve"> </w:t>
      </w:r>
      <w:r>
        <w:rPr>
          <w:rFonts w:asciiTheme="minorEastAsia" w:eastAsiaTheme="minorEastAsia" w:hAnsiTheme="minorEastAsia"/>
          <w:bCs/>
          <w:sz w:val="24"/>
          <w:szCs w:val="24"/>
          <w:lang w:eastAsia="zh-CN"/>
        </w:rPr>
        <w:t>日</w:t>
      </w:r>
      <w:r>
        <w:rPr>
          <w:rFonts w:asciiTheme="minorEastAsia" w:eastAsiaTheme="minorEastAsia" w:hAnsiTheme="minorEastAsia" w:hint="eastAsia"/>
          <w:bCs/>
          <w:sz w:val="24"/>
          <w:szCs w:val="24"/>
          <w:lang w:eastAsia="zh-CN"/>
        </w:rPr>
        <w:t xml:space="preserve"> 1</w:t>
      </w:r>
      <w:r>
        <w:rPr>
          <w:rFonts w:asciiTheme="minorEastAsia" w:eastAsiaTheme="minorEastAsia" w:hAnsiTheme="minorEastAsia"/>
          <w:bCs/>
          <w:sz w:val="24"/>
          <w:szCs w:val="24"/>
          <w:lang w:eastAsia="zh-CN"/>
        </w:rPr>
        <w:t>5</w:t>
      </w:r>
      <w:r>
        <w:rPr>
          <w:rFonts w:asciiTheme="minorEastAsia" w:eastAsiaTheme="minorEastAsia" w:hAnsiTheme="minorEastAsia" w:hint="eastAsia"/>
          <w:bCs/>
          <w:sz w:val="24"/>
          <w:szCs w:val="24"/>
          <w:lang w:eastAsia="zh-CN"/>
        </w:rPr>
        <w:t>：</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 xml:space="preserve">0 </w:t>
      </w:r>
      <w:r>
        <w:rPr>
          <w:rFonts w:asciiTheme="minorEastAsia" w:eastAsiaTheme="minorEastAsia" w:hAnsiTheme="minorEastAsia"/>
          <w:bCs/>
          <w:sz w:val="24"/>
          <w:szCs w:val="24"/>
          <w:lang w:eastAsia="zh-CN"/>
        </w:rPr>
        <w:t>前</w:t>
      </w:r>
      <w:r>
        <w:rPr>
          <w:rFonts w:asciiTheme="minorEastAsia" w:eastAsiaTheme="minorEastAsia" w:hAnsiTheme="minorEastAsia" w:hint="eastAsia"/>
          <w:bCs/>
          <w:sz w:val="24"/>
          <w:szCs w:val="24"/>
          <w:lang w:eastAsia="zh-CN"/>
        </w:rPr>
        <w:t>将参选文件纸质原件密封送达比选人指定地点。</w:t>
      </w:r>
    </w:p>
    <w:p w:rsidR="00755CA6" w:rsidRDefault="00E86AF3">
      <w:pPr>
        <w:pStyle w:val="a9"/>
        <w:spacing w:beforeLines="50" w:before="120" w:line="360" w:lineRule="auto"/>
        <w:ind w:right="119"/>
        <w:jc w:val="both"/>
        <w:rPr>
          <w:rFonts w:asciiTheme="minorEastAsia" w:eastAsiaTheme="minorEastAsia" w:hAnsiTheme="minorEastAsia"/>
          <w:iCs/>
          <w:color w:val="333333"/>
          <w:lang w:eastAsia="zh-CN"/>
        </w:rPr>
      </w:pPr>
      <w:r>
        <w:rPr>
          <w:rFonts w:asciiTheme="minorEastAsia" w:eastAsiaTheme="minorEastAsia" w:hAnsiTheme="minorEastAsia" w:hint="eastAsia"/>
          <w:iCs/>
          <w:color w:val="333333"/>
          <w:lang w:eastAsia="zh-CN"/>
        </w:rPr>
        <w:t>五</w:t>
      </w:r>
      <w:r>
        <w:rPr>
          <w:rFonts w:asciiTheme="minorEastAsia" w:eastAsiaTheme="minorEastAsia" w:hAnsiTheme="minorEastAsia"/>
          <w:iCs/>
          <w:color w:val="333333"/>
          <w:lang w:eastAsia="zh-CN"/>
        </w:rPr>
        <w:t>、参选保证金</w:t>
      </w:r>
    </w:p>
    <w:p w:rsidR="00755CA6" w:rsidRDefault="00E86AF3">
      <w:pPr>
        <w:pStyle w:val="a9"/>
        <w:spacing w:line="360" w:lineRule="auto"/>
        <w:ind w:right="121"/>
        <w:jc w:val="both"/>
        <w:rPr>
          <w:color w:val="000000" w:themeColor="text1"/>
          <w:lang w:eastAsia="zh-CN"/>
        </w:rPr>
      </w:pPr>
      <w:r>
        <w:rPr>
          <w:rFonts w:hint="eastAsia"/>
          <w:lang w:eastAsia="zh-CN"/>
        </w:rPr>
        <w:t xml:space="preserve">     1.</w:t>
      </w:r>
      <w:r>
        <w:rPr>
          <w:rFonts w:hint="eastAsia"/>
          <w:lang w:eastAsia="zh-CN"/>
        </w:rPr>
        <w:t>参选单位应缴纳参选保证金，保证金</w:t>
      </w:r>
      <w:r>
        <w:rPr>
          <w:rFonts w:hint="eastAsia"/>
          <w:color w:val="000000" w:themeColor="text1"/>
          <w:lang w:eastAsia="zh-CN"/>
        </w:rPr>
        <w:t>金额</w:t>
      </w:r>
      <w:r>
        <w:rPr>
          <w:rFonts w:hint="eastAsia"/>
          <w:color w:val="000000" w:themeColor="text1"/>
          <w:lang w:eastAsia="zh-CN"/>
        </w:rPr>
        <w:t>2,000</w:t>
      </w:r>
      <w:r>
        <w:rPr>
          <w:color w:val="000000" w:themeColor="text1"/>
          <w:lang w:eastAsia="zh-CN"/>
        </w:rPr>
        <w:t>.00</w:t>
      </w:r>
      <w:r>
        <w:rPr>
          <w:rFonts w:hint="eastAsia"/>
          <w:color w:val="000000" w:themeColor="text1"/>
          <w:lang w:eastAsia="zh-CN"/>
        </w:rPr>
        <w:t>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rsidR="00755CA6" w:rsidRDefault="00E86AF3">
      <w:pPr>
        <w:pStyle w:val="a9"/>
        <w:spacing w:line="360" w:lineRule="auto"/>
        <w:ind w:right="121"/>
        <w:jc w:val="both"/>
        <w:rPr>
          <w:lang w:eastAsia="zh-CN"/>
        </w:rPr>
      </w:pPr>
      <w:r>
        <w:rPr>
          <w:rFonts w:hint="eastAsia"/>
          <w:color w:val="000000" w:themeColor="text1"/>
          <w:lang w:eastAsia="zh-CN"/>
        </w:rPr>
        <w:t xml:space="preserve">    </w:t>
      </w:r>
      <w:r>
        <w:rPr>
          <w:rFonts w:hint="eastAsia"/>
          <w:color w:val="000000" w:themeColor="text1"/>
          <w:lang w:eastAsia="zh-CN"/>
        </w:rPr>
        <w:t>开户名称：</w:t>
      </w:r>
      <w:r>
        <w:rPr>
          <w:rFonts w:hint="eastAsia"/>
          <w:lang w:eastAsia="zh-CN"/>
        </w:rPr>
        <w:t>福建福海创石油化工有限公司</w:t>
      </w:r>
    </w:p>
    <w:p w:rsidR="00755CA6" w:rsidRDefault="00E86AF3">
      <w:pPr>
        <w:pStyle w:val="a9"/>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中国银行股份有限公司漳州古雷经济开发区支行</w:t>
      </w:r>
    </w:p>
    <w:p w:rsidR="00755CA6" w:rsidRDefault="00E86AF3">
      <w:pPr>
        <w:pStyle w:val="a9"/>
        <w:spacing w:line="360" w:lineRule="auto"/>
        <w:ind w:right="121"/>
        <w:jc w:val="both"/>
        <w:rPr>
          <w:color w:val="000000" w:themeColor="text1"/>
          <w:lang w:eastAsia="zh-CN"/>
        </w:rPr>
      </w:pPr>
      <w:r>
        <w:rPr>
          <w:rFonts w:hint="eastAsia"/>
          <w:color w:val="000000" w:themeColor="text1"/>
          <w:lang w:eastAsia="zh-CN"/>
        </w:rPr>
        <w:t xml:space="preserve">    </w:t>
      </w:r>
      <w:r>
        <w:rPr>
          <w:rFonts w:hint="eastAsia"/>
          <w:color w:val="000000" w:themeColor="text1"/>
          <w:lang w:eastAsia="zh-CN"/>
        </w:rPr>
        <w:t>帐</w:t>
      </w:r>
      <w:r>
        <w:rPr>
          <w:rFonts w:hint="eastAsia"/>
          <w:color w:val="000000" w:themeColor="text1"/>
          <w:lang w:eastAsia="zh-CN"/>
        </w:rPr>
        <w:t>  </w:t>
      </w:r>
      <w:r>
        <w:rPr>
          <w:rFonts w:hint="eastAsia"/>
          <w:color w:val="000000" w:themeColor="text1"/>
          <w:lang w:eastAsia="zh-CN"/>
        </w:rPr>
        <w:t>号：</w:t>
      </w:r>
      <w:r>
        <w:rPr>
          <w:lang w:eastAsia="zh-CN"/>
        </w:rPr>
        <w:t>406574816628</w:t>
      </w:r>
    </w:p>
    <w:p w:rsidR="00755CA6" w:rsidRDefault="00E86AF3">
      <w:pPr>
        <w:pStyle w:val="a9"/>
        <w:spacing w:line="360" w:lineRule="auto"/>
        <w:ind w:right="121"/>
        <w:jc w:val="both"/>
        <w:rPr>
          <w:color w:val="000000" w:themeColor="text1"/>
          <w:lang w:eastAsia="zh-CN"/>
        </w:rPr>
      </w:pPr>
      <w:r>
        <w:rPr>
          <w:rFonts w:hint="eastAsia"/>
          <w:color w:val="000000" w:themeColor="text1"/>
          <w:lang w:eastAsia="zh-CN"/>
        </w:rPr>
        <w:t xml:space="preserve">    </w:t>
      </w:r>
      <w:r>
        <w:rPr>
          <w:rFonts w:hint="eastAsia"/>
          <w:color w:val="000000" w:themeColor="text1"/>
          <w:lang w:eastAsia="zh-CN"/>
        </w:rPr>
        <w:t>注明用途：</w:t>
      </w:r>
      <w:r>
        <w:rPr>
          <w:rFonts w:asciiTheme="minorEastAsia" w:eastAsiaTheme="minorEastAsia" w:hAnsiTheme="minorEastAsia" w:hint="eastAsia"/>
          <w:lang w:eastAsia="zh-CN"/>
        </w:rPr>
        <w:t>LE</w:t>
      </w:r>
      <w:r>
        <w:rPr>
          <w:rFonts w:asciiTheme="minorEastAsia" w:eastAsiaTheme="minorEastAsia" w:hAnsiTheme="minorEastAsia" w:hint="eastAsia"/>
          <w:lang w:eastAsia="zh-CN"/>
        </w:rPr>
        <w:t>硬件</w:t>
      </w:r>
      <w:r>
        <w:rPr>
          <w:rFonts w:asciiTheme="minorEastAsia" w:eastAsiaTheme="minorEastAsia" w:hAnsiTheme="minorEastAsia" w:hint="eastAsia"/>
          <w:lang w:eastAsia="zh-CN"/>
        </w:rPr>
        <w:t>备品备件框架协议</w:t>
      </w:r>
      <w:r>
        <w:rPr>
          <w:rFonts w:asciiTheme="minorEastAsia" w:eastAsiaTheme="minorEastAsia" w:hAnsiTheme="minorEastAsia" w:hint="eastAsia"/>
          <w:lang w:eastAsia="zh-CN"/>
        </w:rPr>
        <w:t>项目</w:t>
      </w:r>
      <w:r>
        <w:rPr>
          <w:rFonts w:hint="eastAsia"/>
          <w:color w:val="000000" w:themeColor="text1"/>
          <w:lang w:eastAsia="zh-CN"/>
        </w:rPr>
        <w:t>参选</w:t>
      </w:r>
      <w:r>
        <w:rPr>
          <w:color w:val="000000" w:themeColor="text1"/>
          <w:lang w:eastAsia="zh-CN"/>
        </w:rPr>
        <w:t>保证金</w:t>
      </w:r>
    </w:p>
    <w:p w:rsidR="00755CA6" w:rsidRDefault="00E86AF3">
      <w:pPr>
        <w:pStyle w:val="a9"/>
        <w:spacing w:line="360" w:lineRule="auto"/>
        <w:ind w:right="121"/>
        <w:jc w:val="both"/>
        <w:rPr>
          <w:lang w:eastAsia="zh-CN"/>
        </w:rPr>
      </w:pPr>
      <w:r>
        <w:rPr>
          <w:rFonts w:hint="eastAsia"/>
          <w:lang w:eastAsia="zh-CN"/>
        </w:rPr>
        <w:t xml:space="preserve">    </w:t>
      </w:r>
      <w:r>
        <w:rPr>
          <w:rFonts w:hint="eastAsia"/>
          <w:lang w:eastAsia="zh-CN"/>
        </w:rPr>
        <w:t>参选保证金有效期：</w:t>
      </w:r>
      <w:r>
        <w:rPr>
          <w:lang w:eastAsia="zh-CN"/>
        </w:rPr>
        <w:t>90</w:t>
      </w:r>
      <w:r>
        <w:rPr>
          <w:rFonts w:hint="eastAsia"/>
          <w:lang w:eastAsia="zh-CN"/>
        </w:rPr>
        <w:t>日历天。</w:t>
      </w:r>
    </w:p>
    <w:p w:rsidR="00755CA6" w:rsidRDefault="00E86AF3">
      <w:pPr>
        <w:pStyle w:val="a9"/>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w:t>
      </w:r>
      <w:r>
        <w:rPr>
          <w:rFonts w:hint="eastAsia"/>
          <w:lang w:eastAsia="zh-CN"/>
        </w:rPr>
        <w:t>,</w:t>
      </w:r>
      <w:r>
        <w:rPr>
          <w:rFonts w:hint="eastAsia"/>
          <w:lang w:eastAsia="zh-CN"/>
        </w:rPr>
        <w:t>所造成的一切后果由参选人自行负责。参选保证金转入后，将相关凭证放在商务比选文件中。</w:t>
      </w:r>
    </w:p>
    <w:p w:rsidR="00755CA6" w:rsidRDefault="00E86AF3">
      <w:pPr>
        <w:pStyle w:val="a9"/>
        <w:spacing w:line="360" w:lineRule="auto"/>
        <w:ind w:right="121"/>
        <w:jc w:val="both"/>
        <w:rPr>
          <w:lang w:eastAsia="zh-CN"/>
        </w:rPr>
      </w:pPr>
      <w:r>
        <w:rPr>
          <w:rFonts w:asciiTheme="minorEastAsia" w:eastAsiaTheme="minorEastAsia" w:hAnsiTheme="minorEastAsia" w:hint="eastAsia"/>
          <w:iCs/>
          <w:color w:val="333333"/>
          <w:lang w:eastAsia="zh-CN"/>
        </w:rPr>
        <w:t>六、联系方式：</w:t>
      </w:r>
    </w:p>
    <w:p w:rsidR="00755CA6" w:rsidRDefault="00E86AF3">
      <w:pPr>
        <w:pStyle w:val="a0"/>
        <w:snapToGrid w:val="0"/>
        <w:spacing w:line="360" w:lineRule="auto"/>
        <w:ind w:firstLineChars="175"/>
        <w:rPr>
          <w:rFonts w:asciiTheme="minorEastAsia" w:eastAsiaTheme="minorEastAsia" w:hAnsiTheme="minorEastAsia" w:cs="宋体"/>
          <w:bCs/>
          <w:color w:val="000000" w:themeColor="text1"/>
          <w:szCs w:val="24"/>
          <w:u w:val="single"/>
        </w:rPr>
      </w:pPr>
      <w:r>
        <w:rPr>
          <w:rFonts w:asciiTheme="minorEastAsia" w:eastAsiaTheme="minorEastAsia" w:hAnsiTheme="minorEastAsia" w:cs="宋体" w:hint="eastAsia"/>
          <w:bCs/>
          <w:color w:val="000000" w:themeColor="text1"/>
          <w:szCs w:val="24"/>
        </w:rPr>
        <w:t>商务联系人：</w:t>
      </w:r>
      <w:r>
        <w:rPr>
          <w:rFonts w:asciiTheme="minorEastAsia" w:eastAsiaTheme="minorEastAsia" w:hAnsiTheme="minorEastAsia" w:cs="宋体" w:hint="eastAsia"/>
          <w:bCs/>
          <w:color w:val="000000" w:themeColor="text1"/>
          <w:szCs w:val="24"/>
        </w:rPr>
        <w:t>何震洋</w:t>
      </w:r>
      <w:r>
        <w:rPr>
          <w:rFonts w:asciiTheme="minorEastAsia" w:eastAsiaTheme="minorEastAsia" w:hAnsiTheme="minorEastAsia" w:cs="宋体" w:hint="eastAsia"/>
          <w:bCs/>
          <w:color w:val="000000" w:themeColor="text1"/>
          <w:szCs w:val="24"/>
        </w:rPr>
        <w:t xml:space="preserve">  </w:t>
      </w:r>
      <w:r>
        <w:rPr>
          <w:rFonts w:asciiTheme="minorEastAsia" w:eastAsiaTheme="minorEastAsia" w:hAnsiTheme="minorEastAsia" w:cs="宋体" w:hint="eastAsia"/>
          <w:bCs/>
          <w:color w:val="000000" w:themeColor="text1"/>
          <w:szCs w:val="24"/>
        </w:rPr>
        <w:t>电话：</w:t>
      </w:r>
      <w:r>
        <w:rPr>
          <w:rFonts w:asciiTheme="minorEastAsia" w:eastAsiaTheme="minorEastAsia" w:hAnsiTheme="minorEastAsia" w:hint="eastAsia"/>
          <w:iCs/>
          <w:color w:val="333333"/>
        </w:rPr>
        <w:t>15259232765</w:t>
      </w:r>
      <w:r>
        <w:rPr>
          <w:rFonts w:asciiTheme="minorEastAsia" w:eastAsiaTheme="minorEastAsia" w:hAnsiTheme="minorEastAsia" w:cs="宋体" w:hint="eastAsia"/>
          <w:bCs/>
          <w:color w:val="000000" w:themeColor="text1"/>
          <w:szCs w:val="24"/>
        </w:rPr>
        <w:t xml:space="preserve"> </w:t>
      </w:r>
      <w:r>
        <w:rPr>
          <w:rFonts w:asciiTheme="minorEastAsia" w:eastAsiaTheme="minorEastAsia" w:hAnsiTheme="minorEastAsia" w:cs="宋体"/>
          <w:bCs/>
          <w:color w:val="000000" w:themeColor="text1"/>
          <w:szCs w:val="24"/>
        </w:rPr>
        <w:t xml:space="preserve"> </w:t>
      </w:r>
      <w:r>
        <w:rPr>
          <w:rFonts w:asciiTheme="minorEastAsia" w:eastAsiaTheme="minorEastAsia" w:hAnsiTheme="minorEastAsia" w:cs="宋体" w:hint="eastAsia"/>
          <w:bCs/>
          <w:color w:val="000000" w:themeColor="text1"/>
          <w:szCs w:val="24"/>
        </w:rPr>
        <w:t>邮箱：</w:t>
      </w:r>
      <w:r>
        <w:rPr>
          <w:rFonts w:eastAsiaTheme="minorEastAsia" w:hint="eastAsia"/>
        </w:rPr>
        <w:t>zyhe</w:t>
      </w:r>
      <w:r>
        <w:t>@fhcpec.com.cn</w:t>
      </w:r>
    </w:p>
    <w:p w:rsidR="00755CA6" w:rsidRDefault="00E86AF3">
      <w:pPr>
        <w:pStyle w:val="a0"/>
        <w:snapToGrid w:val="0"/>
        <w:spacing w:line="360" w:lineRule="auto"/>
        <w:ind w:firstLineChars="175"/>
        <w:rPr>
          <w:rFonts w:asciiTheme="minorEastAsia" w:eastAsiaTheme="minorEastAsia" w:hAnsiTheme="minorEastAsia" w:cs="宋体"/>
          <w:bCs/>
          <w:color w:val="000000" w:themeColor="text1"/>
          <w:szCs w:val="24"/>
        </w:rPr>
      </w:pPr>
      <w:r>
        <w:rPr>
          <w:rFonts w:asciiTheme="minorEastAsia" w:eastAsiaTheme="minorEastAsia" w:hAnsiTheme="minorEastAsia" w:cs="宋体" w:hint="eastAsia"/>
          <w:bCs/>
          <w:color w:val="000000" w:themeColor="text1"/>
          <w:szCs w:val="24"/>
        </w:rPr>
        <w:t>技术联系人：</w:t>
      </w:r>
      <w:r>
        <w:rPr>
          <w:rFonts w:asciiTheme="minorEastAsia" w:eastAsiaTheme="minorEastAsia" w:hAnsiTheme="minorEastAsia" w:cs="宋体" w:hint="eastAsia"/>
          <w:bCs/>
          <w:color w:val="000000" w:themeColor="text1"/>
          <w:szCs w:val="24"/>
        </w:rPr>
        <w:t>赖建坤</w:t>
      </w:r>
      <w:r>
        <w:rPr>
          <w:rFonts w:asciiTheme="minorEastAsia" w:eastAsiaTheme="minorEastAsia" w:hAnsiTheme="minorEastAsia" w:cs="宋体" w:hint="eastAsia"/>
          <w:bCs/>
          <w:color w:val="000000" w:themeColor="text1"/>
          <w:szCs w:val="24"/>
        </w:rPr>
        <w:t xml:space="preserve"> </w:t>
      </w:r>
      <w:r>
        <w:rPr>
          <w:rFonts w:asciiTheme="minorEastAsia" w:eastAsiaTheme="minorEastAsia" w:hAnsiTheme="minorEastAsia" w:cs="宋体"/>
          <w:bCs/>
          <w:color w:val="000000" w:themeColor="text1"/>
          <w:szCs w:val="24"/>
        </w:rPr>
        <w:t xml:space="preserve"> </w:t>
      </w:r>
      <w:r>
        <w:rPr>
          <w:rFonts w:asciiTheme="minorEastAsia" w:eastAsiaTheme="minorEastAsia" w:hAnsiTheme="minorEastAsia" w:cs="宋体" w:hint="eastAsia"/>
          <w:bCs/>
          <w:color w:val="000000" w:themeColor="text1"/>
          <w:szCs w:val="24"/>
        </w:rPr>
        <w:t>电话：</w:t>
      </w:r>
      <w:r>
        <w:rPr>
          <w:rFonts w:asciiTheme="minorEastAsia" w:eastAsiaTheme="minorEastAsia" w:hAnsiTheme="minorEastAsia" w:cs="宋体" w:hint="eastAsia"/>
          <w:bCs/>
          <w:color w:val="000000" w:themeColor="text1"/>
          <w:szCs w:val="24"/>
        </w:rPr>
        <w:t>13600960965</w:t>
      </w:r>
      <w:r>
        <w:rPr>
          <w:rFonts w:asciiTheme="minorEastAsia" w:eastAsiaTheme="minorEastAsia" w:hAnsiTheme="minorEastAsia" w:cs="宋体"/>
          <w:bCs/>
          <w:color w:val="000000" w:themeColor="text1"/>
          <w:szCs w:val="24"/>
        </w:rPr>
        <w:t xml:space="preserve">   </w:t>
      </w:r>
      <w:r>
        <w:rPr>
          <w:rFonts w:asciiTheme="minorEastAsia" w:eastAsiaTheme="minorEastAsia" w:hAnsiTheme="minorEastAsia" w:cs="宋体"/>
          <w:bCs/>
          <w:color w:val="000000" w:themeColor="text1"/>
          <w:szCs w:val="24"/>
        </w:rPr>
        <w:t>邮箱</w:t>
      </w:r>
      <w:r>
        <w:rPr>
          <w:rFonts w:asciiTheme="minorEastAsia" w:eastAsiaTheme="minorEastAsia" w:hAnsiTheme="minorEastAsia" w:cs="宋体" w:hint="eastAsia"/>
          <w:bCs/>
          <w:color w:val="000000" w:themeColor="text1"/>
          <w:szCs w:val="24"/>
        </w:rPr>
        <w:t>：</w:t>
      </w:r>
      <w:r>
        <w:rPr>
          <w:rFonts w:asciiTheme="minorEastAsia" w:eastAsiaTheme="minorEastAsia" w:hAnsiTheme="minorEastAsia" w:cs="宋体" w:hint="eastAsia"/>
          <w:bCs/>
          <w:color w:val="000000" w:themeColor="text1"/>
          <w:szCs w:val="24"/>
        </w:rPr>
        <w:t>xmjacken</w:t>
      </w:r>
      <w:r>
        <w:rPr>
          <w:rFonts w:asciiTheme="minorEastAsia" w:eastAsiaTheme="minorEastAsia" w:hAnsiTheme="minorEastAsia" w:cs="宋体"/>
          <w:bCs/>
          <w:color w:val="000000" w:themeColor="text1"/>
          <w:szCs w:val="24"/>
        </w:rPr>
        <w:t>@fhcpec.com.cn</w:t>
      </w:r>
    </w:p>
    <w:p w:rsidR="00755CA6" w:rsidRDefault="00E86AF3">
      <w:pPr>
        <w:pStyle w:val="a0"/>
        <w:snapToGrid w:val="0"/>
        <w:spacing w:line="360" w:lineRule="auto"/>
        <w:ind w:firstLineChars="175"/>
        <w:rPr>
          <w:rFonts w:asciiTheme="minorEastAsia" w:eastAsiaTheme="minorEastAsia" w:hAnsiTheme="minorEastAsia" w:cs="宋体"/>
          <w:bCs/>
          <w:color w:val="000000" w:themeColor="text1"/>
          <w:szCs w:val="24"/>
        </w:rPr>
      </w:pPr>
      <w:r>
        <w:rPr>
          <w:rFonts w:asciiTheme="minorEastAsia" w:eastAsiaTheme="minorEastAsia" w:hAnsiTheme="minorEastAsia" w:cs="宋体" w:hint="eastAsia"/>
          <w:bCs/>
          <w:color w:val="000000" w:themeColor="text1"/>
          <w:szCs w:val="24"/>
        </w:rPr>
        <w:t>纪检监察室电话：</w:t>
      </w:r>
      <w:r>
        <w:rPr>
          <w:rFonts w:asciiTheme="minorEastAsia" w:eastAsiaTheme="minorEastAsia" w:hAnsiTheme="minorEastAsia" w:cs="宋体" w:hint="eastAsia"/>
          <w:bCs/>
          <w:color w:val="000000" w:themeColor="text1"/>
          <w:szCs w:val="24"/>
        </w:rPr>
        <w:t xml:space="preserve">0596-6311774    </w:t>
      </w:r>
    </w:p>
    <w:p w:rsidR="00755CA6" w:rsidRDefault="00E86AF3">
      <w:pPr>
        <w:pStyle w:val="a0"/>
        <w:snapToGrid w:val="0"/>
        <w:spacing w:line="360" w:lineRule="auto"/>
        <w:ind w:firstLineChars="175"/>
        <w:rPr>
          <w:rFonts w:asciiTheme="minorEastAsia" w:eastAsiaTheme="minorEastAsia" w:hAnsiTheme="minorEastAsia" w:cs="宋体"/>
          <w:b/>
          <w:bCs/>
          <w:color w:val="000000" w:themeColor="text1"/>
          <w:szCs w:val="24"/>
        </w:rPr>
      </w:pPr>
      <w:r>
        <w:rPr>
          <w:rFonts w:asciiTheme="minorEastAsia" w:eastAsiaTheme="minorEastAsia" w:hAnsiTheme="minorEastAsia" w:cs="宋体" w:hint="eastAsia"/>
          <w:bCs/>
          <w:color w:val="000000" w:themeColor="text1"/>
          <w:szCs w:val="24"/>
        </w:rPr>
        <w:lastRenderedPageBreak/>
        <w:t>联系地址：漳州市漳浦县杜浔镇杜昌路</w:t>
      </w:r>
      <w:r>
        <w:rPr>
          <w:rFonts w:asciiTheme="minorEastAsia" w:eastAsiaTheme="minorEastAsia" w:hAnsiTheme="minorEastAsia" w:cs="宋体" w:hint="eastAsia"/>
          <w:bCs/>
          <w:color w:val="000000" w:themeColor="text1"/>
          <w:szCs w:val="24"/>
        </w:rPr>
        <w:t>9</w:t>
      </w:r>
      <w:r>
        <w:rPr>
          <w:rFonts w:asciiTheme="minorEastAsia" w:eastAsiaTheme="minorEastAsia" w:hAnsiTheme="minorEastAsia" w:cs="宋体" w:hint="eastAsia"/>
          <w:bCs/>
          <w:color w:val="000000" w:themeColor="text1"/>
          <w:szCs w:val="24"/>
        </w:rPr>
        <w:t>号</w:t>
      </w:r>
      <w:r>
        <w:rPr>
          <w:rFonts w:asciiTheme="minorEastAsia" w:eastAsiaTheme="minorEastAsia" w:hAnsiTheme="minorEastAsia" w:cs="宋体" w:hint="eastAsia"/>
          <w:b/>
          <w:bCs/>
          <w:color w:val="000000" w:themeColor="text1"/>
          <w:szCs w:val="24"/>
        </w:rPr>
        <w:t xml:space="preserve">  </w:t>
      </w:r>
    </w:p>
    <w:p w:rsidR="00755CA6" w:rsidRDefault="00E86AF3">
      <w:pPr>
        <w:pStyle w:val="a0"/>
        <w:snapToGrid w:val="0"/>
        <w:spacing w:line="360" w:lineRule="auto"/>
        <w:ind w:firstLineChars="175"/>
        <w:rPr>
          <w:rFonts w:asciiTheme="minorEastAsia" w:eastAsiaTheme="minorEastAsia" w:hAnsiTheme="minorEastAsia" w:cs="宋体"/>
          <w:b/>
          <w:bCs/>
          <w:color w:val="000000" w:themeColor="text1"/>
          <w:szCs w:val="24"/>
        </w:rPr>
      </w:pPr>
      <w:r>
        <w:rPr>
          <w:rFonts w:asciiTheme="minorEastAsia" w:eastAsiaTheme="minorEastAsia" w:hAnsiTheme="minorEastAsia" w:cs="宋体" w:hint="eastAsia"/>
          <w:bCs/>
          <w:color w:val="000000" w:themeColor="text1"/>
          <w:szCs w:val="24"/>
        </w:rPr>
        <w:t>邮编：</w:t>
      </w:r>
      <w:r>
        <w:rPr>
          <w:rFonts w:asciiTheme="minorEastAsia" w:eastAsiaTheme="minorEastAsia" w:hAnsiTheme="minorEastAsia" w:cs="宋体" w:hint="eastAsia"/>
          <w:bCs/>
          <w:color w:val="000000" w:themeColor="text1"/>
          <w:szCs w:val="24"/>
        </w:rPr>
        <w:t>363216</w:t>
      </w:r>
    </w:p>
    <w:p w:rsidR="00755CA6" w:rsidRDefault="00755CA6">
      <w:pPr>
        <w:pStyle w:val="1"/>
        <w:tabs>
          <w:tab w:val="left" w:pos="1262"/>
        </w:tabs>
        <w:spacing w:line="360" w:lineRule="auto"/>
        <w:ind w:left="0" w:right="108"/>
        <w:rPr>
          <w:sz w:val="24"/>
          <w:szCs w:val="24"/>
          <w:lang w:eastAsia="zh-CN"/>
        </w:rPr>
        <w:sectPr w:rsidR="00755CA6">
          <w:pgSz w:w="11910" w:h="16840"/>
          <w:pgMar w:top="1500" w:right="1020" w:bottom="740" w:left="1300" w:header="0" w:footer="551" w:gutter="0"/>
          <w:cols w:space="720"/>
        </w:sectPr>
      </w:pPr>
    </w:p>
    <w:p w:rsidR="00755CA6" w:rsidRDefault="00E86AF3">
      <w:pPr>
        <w:pStyle w:val="1"/>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755CA6" w:rsidRDefault="00E86AF3">
      <w:pPr>
        <w:spacing w:before="15" w:line="460" w:lineRule="exact"/>
        <w:rPr>
          <w:b/>
          <w:w w:val="95"/>
          <w:sz w:val="24"/>
          <w:szCs w:val="24"/>
          <w:lang w:eastAsia="zh-CN"/>
        </w:rPr>
      </w:pPr>
      <w:r>
        <w:rPr>
          <w:b/>
          <w:w w:val="95"/>
          <w:sz w:val="24"/>
          <w:szCs w:val="24"/>
          <w:lang w:eastAsia="zh-CN"/>
        </w:rPr>
        <w:t>一、比选内容</w:t>
      </w:r>
    </w:p>
    <w:p w:rsidR="00755CA6" w:rsidRDefault="00E86AF3">
      <w:pPr>
        <w:spacing w:before="15" w:line="360" w:lineRule="auto"/>
        <w:ind w:firstLineChars="200" w:firstLine="480"/>
        <w:rPr>
          <w:b/>
          <w:sz w:val="24"/>
          <w:szCs w:val="24"/>
          <w:lang w:eastAsia="zh-CN"/>
        </w:rPr>
      </w:pPr>
      <w:r>
        <w:rPr>
          <w:rFonts w:asciiTheme="minorEastAsia" w:eastAsiaTheme="minorEastAsia" w:hAnsiTheme="minorEastAsia" w:hint="eastAsia"/>
          <w:sz w:val="24"/>
          <w:szCs w:val="24"/>
          <w:lang w:eastAsia="zh-CN"/>
        </w:rPr>
        <w:t>1</w:t>
      </w:r>
      <w:r>
        <w:rPr>
          <w:rFonts w:asciiTheme="minorEastAsia" w:eastAsiaTheme="minorEastAsia" w:hAnsiTheme="minorEastAsia" w:hint="eastAsia"/>
          <w:sz w:val="24"/>
          <w:szCs w:val="24"/>
          <w:lang w:eastAsia="zh-CN"/>
        </w:rPr>
        <w:t>、项目</w:t>
      </w:r>
      <w:r>
        <w:rPr>
          <w:rFonts w:asciiTheme="minorEastAsia" w:eastAsiaTheme="minorEastAsia" w:hAnsiTheme="minorEastAsia"/>
          <w:sz w:val="24"/>
          <w:szCs w:val="24"/>
          <w:lang w:eastAsia="zh-CN"/>
        </w:rPr>
        <w:t>名称</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LE</w:t>
      </w:r>
      <w:r>
        <w:rPr>
          <w:rFonts w:asciiTheme="minorEastAsia" w:eastAsiaTheme="minorEastAsia" w:hAnsiTheme="minorEastAsia" w:hint="eastAsia"/>
          <w:sz w:val="24"/>
          <w:szCs w:val="24"/>
          <w:lang w:eastAsia="zh-CN"/>
        </w:rPr>
        <w:t>硬件</w:t>
      </w:r>
      <w:r>
        <w:rPr>
          <w:rFonts w:asciiTheme="minorEastAsia" w:eastAsiaTheme="minorEastAsia" w:hAnsiTheme="minorEastAsia" w:hint="eastAsia"/>
          <w:sz w:val="24"/>
          <w:szCs w:val="24"/>
          <w:lang w:eastAsia="zh-CN"/>
        </w:rPr>
        <w:t>备品备件框架协议</w:t>
      </w:r>
      <w:r>
        <w:rPr>
          <w:rFonts w:asciiTheme="minorEastAsia" w:eastAsiaTheme="minorEastAsia" w:hAnsiTheme="minorEastAsia" w:hint="eastAsia"/>
          <w:sz w:val="24"/>
          <w:szCs w:val="24"/>
          <w:lang w:eastAsia="zh-CN"/>
        </w:rPr>
        <w:t>项目</w:t>
      </w:r>
      <w:r>
        <w:rPr>
          <w:rFonts w:asciiTheme="minorEastAsia" w:eastAsiaTheme="minorEastAsia" w:hAnsiTheme="minorEastAsia" w:hint="eastAsia"/>
          <w:bCs/>
          <w:sz w:val="24"/>
          <w:szCs w:val="24"/>
          <w:lang w:eastAsia="zh-CN"/>
        </w:rPr>
        <w:t>。</w:t>
      </w:r>
    </w:p>
    <w:p w:rsidR="00755CA6" w:rsidRDefault="00E86AF3">
      <w:pPr>
        <w:pStyle w:val="a9"/>
        <w:spacing w:line="360" w:lineRule="auto"/>
        <w:ind w:right="121" w:firstLineChars="200" w:firstLine="480"/>
        <w:jc w:val="both"/>
        <w:rPr>
          <w:lang w:eastAsia="zh-CN"/>
        </w:rPr>
      </w:pPr>
      <w:r>
        <w:rPr>
          <w:rFonts w:hint="eastAsia"/>
          <w:lang w:eastAsia="zh-CN"/>
        </w:rPr>
        <w:t>2</w:t>
      </w:r>
      <w:r>
        <w:rPr>
          <w:rFonts w:hint="eastAsia"/>
          <w:lang w:eastAsia="zh-CN"/>
        </w:rPr>
        <w:t>、</w:t>
      </w:r>
      <w:r>
        <w:rPr>
          <w:lang w:eastAsia="zh-CN"/>
        </w:rPr>
        <w:t>发</w:t>
      </w:r>
      <w:r>
        <w:rPr>
          <w:rFonts w:hint="eastAsia"/>
          <w:lang w:eastAsia="zh-CN"/>
        </w:rPr>
        <w:t>包方式：</w:t>
      </w:r>
      <w:r>
        <w:rPr>
          <w:rFonts w:hint="eastAsia"/>
          <w:lang w:eastAsia="zh-CN"/>
        </w:rPr>
        <w:t>固定单价，据实结算（含现场维修服务费）</w:t>
      </w:r>
    </w:p>
    <w:p w:rsidR="00755CA6" w:rsidRDefault="00E86AF3">
      <w:pPr>
        <w:pStyle w:val="a9"/>
        <w:spacing w:line="360" w:lineRule="auto"/>
        <w:ind w:right="121" w:firstLineChars="200" w:firstLine="480"/>
        <w:jc w:val="both"/>
        <w:rPr>
          <w:lang w:eastAsia="zh-CN"/>
        </w:rPr>
      </w:pPr>
      <w:r>
        <w:rPr>
          <w:rFonts w:hint="eastAsia"/>
          <w:lang w:eastAsia="zh-CN"/>
        </w:rPr>
        <w:t>3</w:t>
      </w:r>
      <w:r>
        <w:rPr>
          <w:rFonts w:hint="eastAsia"/>
          <w:lang w:eastAsia="zh-CN"/>
        </w:rPr>
        <w:t>、维保范围：福海创</w:t>
      </w:r>
      <w:r>
        <w:rPr>
          <w:rFonts w:hint="eastAsia"/>
          <w:lang w:eastAsia="zh-CN"/>
        </w:rPr>
        <w:t>PX</w:t>
      </w:r>
      <w:r>
        <w:rPr>
          <w:rFonts w:hint="eastAsia"/>
          <w:lang w:eastAsia="zh-CN"/>
        </w:rPr>
        <w:t>、</w:t>
      </w:r>
      <w:r>
        <w:rPr>
          <w:rFonts w:hint="eastAsia"/>
          <w:lang w:eastAsia="zh-CN"/>
        </w:rPr>
        <w:t>PTA</w:t>
      </w:r>
      <w:r>
        <w:rPr>
          <w:rFonts w:hint="eastAsia"/>
          <w:lang w:eastAsia="zh-CN"/>
        </w:rPr>
        <w:t>厂区</w:t>
      </w:r>
      <w:r>
        <w:rPr>
          <w:rFonts w:hint="eastAsia"/>
          <w:lang w:eastAsia="zh-CN"/>
        </w:rPr>
        <w:t>LE</w:t>
      </w:r>
      <w:r>
        <w:rPr>
          <w:rFonts w:hint="eastAsia"/>
          <w:lang w:eastAsia="zh-CN"/>
        </w:rPr>
        <w:t>地磅。</w:t>
      </w:r>
    </w:p>
    <w:p w:rsidR="00755CA6" w:rsidRDefault="00E86AF3">
      <w:pPr>
        <w:pStyle w:val="a9"/>
        <w:spacing w:line="360" w:lineRule="auto"/>
        <w:ind w:right="121" w:firstLineChars="200" w:firstLine="480"/>
        <w:jc w:val="both"/>
        <w:rPr>
          <w:lang w:eastAsia="zh-CN"/>
        </w:rPr>
      </w:pPr>
      <w:r>
        <w:rPr>
          <w:rFonts w:hint="eastAsia"/>
          <w:lang w:eastAsia="zh-CN"/>
        </w:rPr>
        <w:t>4</w:t>
      </w:r>
      <w:r>
        <w:rPr>
          <w:lang w:eastAsia="zh-CN"/>
        </w:rPr>
        <w:t>、</w:t>
      </w:r>
      <w:r>
        <w:rPr>
          <w:rFonts w:hint="eastAsia"/>
          <w:lang w:eastAsia="zh-CN"/>
        </w:rPr>
        <w:t>维保内容</w:t>
      </w:r>
      <w:r>
        <w:rPr>
          <w:rFonts w:hint="eastAsia"/>
          <w:lang w:eastAsia="zh-CN"/>
        </w:rPr>
        <w:t>：</w:t>
      </w:r>
      <w:r>
        <w:rPr>
          <w:rFonts w:hint="eastAsia"/>
          <w:lang w:eastAsia="zh-CN"/>
        </w:rPr>
        <w:t>LE</w:t>
      </w:r>
      <w:r>
        <w:rPr>
          <w:rFonts w:hint="eastAsia"/>
          <w:lang w:eastAsia="zh-CN"/>
        </w:rPr>
        <w:t>硬件专业维修与质保，当</w:t>
      </w:r>
      <w:r>
        <w:rPr>
          <w:rFonts w:hint="eastAsia"/>
          <w:lang w:eastAsia="zh-CN"/>
        </w:rPr>
        <w:t>LE</w:t>
      </w:r>
      <w:r>
        <w:rPr>
          <w:rFonts w:hint="eastAsia"/>
          <w:lang w:eastAsia="zh-CN"/>
        </w:rPr>
        <w:t>出现硬件故障时，由投标单位提供专业故障诊断，如确定为损坏，由投标单位负责系统的专业维修服务，并在约定时间内返回修复件</w:t>
      </w:r>
      <w:r>
        <w:rPr>
          <w:rFonts w:hint="eastAsia"/>
          <w:lang w:eastAsia="zh-CN"/>
        </w:rPr>
        <w:t>,</w:t>
      </w:r>
      <w:r>
        <w:rPr>
          <w:rFonts w:hint="eastAsia"/>
          <w:lang w:eastAsia="zh-CN"/>
        </w:rPr>
        <w:t>无法修复时使用等同于或者优于原坏件性能指标的配件替换。</w:t>
      </w:r>
    </w:p>
    <w:p w:rsidR="00755CA6" w:rsidRDefault="00E86AF3">
      <w:pPr>
        <w:pStyle w:val="a9"/>
        <w:spacing w:line="360" w:lineRule="auto"/>
        <w:ind w:right="121" w:firstLineChars="150" w:firstLine="360"/>
        <w:jc w:val="both"/>
        <w:rPr>
          <w:lang w:eastAsia="zh-CN"/>
        </w:rPr>
      </w:pPr>
      <w:r>
        <w:rPr>
          <w:rFonts w:hint="eastAsia"/>
          <w:lang w:eastAsia="zh-CN"/>
        </w:rPr>
        <w:t>硬件系统专业维修期间保证系统业务持续，投标单位可采用临时备件等方式保障，具体方式由投标单位自行选择。</w:t>
      </w:r>
    </w:p>
    <w:p w:rsidR="00755CA6" w:rsidRDefault="00E86AF3">
      <w:pPr>
        <w:pStyle w:val="a0"/>
        <w:snapToGrid w:val="0"/>
        <w:spacing w:line="360" w:lineRule="auto"/>
        <w:ind w:firstLineChars="175"/>
        <w:rPr>
          <w:rFonts w:asciiTheme="minorEastAsia" w:eastAsiaTheme="minorEastAsia" w:hAnsiTheme="minorEastAsia"/>
        </w:rPr>
      </w:pPr>
      <w:r>
        <w:rPr>
          <w:rFonts w:asciiTheme="minorEastAsia" w:eastAsiaTheme="minorEastAsia" w:hAnsiTheme="minorEastAsia" w:hint="eastAsia"/>
        </w:rPr>
        <w:t>5</w:t>
      </w:r>
      <w:r>
        <w:rPr>
          <w:rFonts w:asciiTheme="minorEastAsia" w:eastAsiaTheme="minorEastAsia" w:hAnsiTheme="minorEastAsia" w:hint="eastAsia"/>
        </w:rPr>
        <w:t>、项目联系人：</w:t>
      </w:r>
    </w:p>
    <w:p w:rsidR="00755CA6" w:rsidRDefault="00E86AF3">
      <w:pPr>
        <w:pStyle w:val="a9"/>
        <w:spacing w:line="360" w:lineRule="auto"/>
        <w:ind w:right="121" w:firstLineChars="200" w:firstLine="480"/>
        <w:jc w:val="both"/>
        <w:rPr>
          <w:rFonts w:asciiTheme="minorEastAsia" w:eastAsiaTheme="minorEastAsia" w:hAnsiTheme="minorEastAsia"/>
          <w:lang w:eastAsia="zh-CN"/>
        </w:rPr>
      </w:pPr>
      <w:r>
        <w:rPr>
          <w:rFonts w:asciiTheme="minorEastAsia" w:eastAsiaTheme="minorEastAsia" w:hAnsiTheme="minorEastAsia" w:hint="eastAsia"/>
          <w:lang w:eastAsia="zh-CN"/>
        </w:rPr>
        <w:t>商务联系人：</w:t>
      </w:r>
      <w:r>
        <w:rPr>
          <w:rFonts w:asciiTheme="minorEastAsia" w:eastAsiaTheme="minorEastAsia" w:hAnsiTheme="minorEastAsia" w:hint="eastAsia"/>
          <w:lang w:eastAsia="zh-CN"/>
        </w:rPr>
        <w:t>何震洋</w:t>
      </w:r>
      <w:r>
        <w:rPr>
          <w:rFonts w:asciiTheme="minorEastAsia" w:eastAsiaTheme="minorEastAsia" w:hAnsiTheme="minorEastAsia" w:hint="eastAsia"/>
          <w:lang w:eastAsia="zh-CN"/>
        </w:rPr>
        <w:t xml:space="preserve">  </w:t>
      </w:r>
      <w:r>
        <w:rPr>
          <w:rFonts w:asciiTheme="minorEastAsia" w:eastAsiaTheme="minorEastAsia" w:hAnsiTheme="minorEastAsia" w:hint="eastAsia"/>
          <w:lang w:eastAsia="zh-CN"/>
        </w:rPr>
        <w:t>电话：</w:t>
      </w:r>
      <w:r>
        <w:rPr>
          <w:rFonts w:asciiTheme="minorEastAsia" w:eastAsiaTheme="minorEastAsia" w:hAnsiTheme="minorEastAsia" w:hint="eastAsia"/>
          <w:lang w:eastAsia="zh-CN"/>
        </w:rPr>
        <w:t>15259232765</w:t>
      </w:r>
      <w:r>
        <w:rPr>
          <w:rFonts w:asciiTheme="minorEastAsia" w:eastAsiaTheme="minorEastAsia" w:hAnsiTheme="minorEastAsia" w:hint="eastAsia"/>
          <w:lang w:eastAsia="zh-CN"/>
        </w:rPr>
        <w:t xml:space="preserve">  </w:t>
      </w:r>
      <w:r>
        <w:rPr>
          <w:rFonts w:asciiTheme="minorEastAsia" w:eastAsiaTheme="minorEastAsia" w:hAnsiTheme="minorEastAsia" w:hint="eastAsia"/>
          <w:lang w:eastAsia="zh-CN"/>
        </w:rPr>
        <w:t>邮箱：</w:t>
      </w:r>
      <w:r>
        <w:rPr>
          <w:rFonts w:asciiTheme="minorEastAsia" w:eastAsiaTheme="minorEastAsia" w:hAnsiTheme="minorEastAsia" w:hint="eastAsia"/>
          <w:lang w:eastAsia="zh-CN"/>
        </w:rPr>
        <w:t>zyhe</w:t>
      </w:r>
      <w:r>
        <w:rPr>
          <w:rFonts w:asciiTheme="minorEastAsia" w:eastAsiaTheme="minorEastAsia" w:hAnsiTheme="minorEastAsia" w:hint="eastAsia"/>
          <w:lang w:eastAsia="zh-CN"/>
        </w:rPr>
        <w:t>@fhcpec.com.cn</w:t>
      </w:r>
    </w:p>
    <w:p w:rsidR="00755CA6" w:rsidRDefault="00E86AF3">
      <w:pPr>
        <w:pStyle w:val="a9"/>
        <w:spacing w:line="360" w:lineRule="auto"/>
        <w:ind w:right="121" w:firstLineChars="200" w:firstLine="480"/>
        <w:jc w:val="both"/>
        <w:rPr>
          <w:rFonts w:asciiTheme="minorEastAsia" w:eastAsiaTheme="minorEastAsia" w:hAnsiTheme="minorEastAsia"/>
          <w:lang w:eastAsia="zh-CN"/>
        </w:rPr>
      </w:pPr>
      <w:r>
        <w:rPr>
          <w:rFonts w:asciiTheme="minorEastAsia" w:eastAsiaTheme="minorEastAsia" w:hAnsiTheme="minorEastAsia" w:hint="eastAsia"/>
          <w:lang w:eastAsia="zh-CN"/>
        </w:rPr>
        <w:t>技术联系人：</w:t>
      </w:r>
      <w:r>
        <w:rPr>
          <w:rFonts w:asciiTheme="minorEastAsia" w:eastAsiaTheme="minorEastAsia" w:hAnsiTheme="minorEastAsia" w:hint="eastAsia"/>
          <w:lang w:eastAsia="zh-CN"/>
        </w:rPr>
        <w:t>赖建坤</w:t>
      </w:r>
      <w:r>
        <w:rPr>
          <w:rFonts w:asciiTheme="minorEastAsia" w:eastAsiaTheme="minorEastAsia" w:hAnsiTheme="minorEastAsia" w:hint="eastAsia"/>
          <w:lang w:eastAsia="zh-CN"/>
        </w:rPr>
        <w:t xml:space="preserve">  </w:t>
      </w:r>
      <w:r>
        <w:rPr>
          <w:rFonts w:asciiTheme="minorEastAsia" w:eastAsiaTheme="minorEastAsia" w:hAnsiTheme="minorEastAsia" w:hint="eastAsia"/>
          <w:lang w:eastAsia="zh-CN"/>
        </w:rPr>
        <w:t>电话：</w:t>
      </w:r>
      <w:r>
        <w:rPr>
          <w:rFonts w:asciiTheme="minorEastAsia" w:eastAsiaTheme="minorEastAsia" w:hAnsiTheme="minorEastAsia" w:hint="eastAsia"/>
          <w:lang w:eastAsia="zh-CN"/>
        </w:rPr>
        <w:t>13600960965</w:t>
      </w:r>
      <w:r>
        <w:rPr>
          <w:rFonts w:asciiTheme="minorEastAsia" w:eastAsiaTheme="minorEastAsia" w:hAnsiTheme="minorEastAsia" w:hint="eastAsia"/>
          <w:lang w:eastAsia="zh-CN"/>
        </w:rPr>
        <w:t xml:space="preserve">   </w:t>
      </w:r>
      <w:r>
        <w:rPr>
          <w:rFonts w:asciiTheme="minorEastAsia" w:eastAsiaTheme="minorEastAsia" w:hAnsiTheme="minorEastAsia" w:hint="eastAsia"/>
          <w:lang w:eastAsia="zh-CN"/>
        </w:rPr>
        <w:t>邮箱：</w:t>
      </w:r>
      <w:r>
        <w:rPr>
          <w:rFonts w:asciiTheme="minorEastAsia" w:eastAsiaTheme="minorEastAsia" w:hAnsiTheme="minorEastAsia" w:hint="eastAsia"/>
          <w:lang w:eastAsia="zh-CN"/>
        </w:rPr>
        <w:t>xmjacken</w:t>
      </w:r>
      <w:r>
        <w:rPr>
          <w:rFonts w:asciiTheme="minorEastAsia" w:eastAsiaTheme="minorEastAsia" w:hAnsiTheme="minorEastAsia" w:hint="eastAsia"/>
          <w:lang w:eastAsia="zh-CN"/>
        </w:rPr>
        <w:t>@fhcp</w:t>
      </w:r>
      <w:r>
        <w:rPr>
          <w:rFonts w:asciiTheme="minorEastAsia" w:eastAsiaTheme="minorEastAsia" w:hAnsiTheme="minorEastAsia" w:hint="eastAsia"/>
          <w:lang w:eastAsia="zh-CN"/>
        </w:rPr>
        <w:t>ec.com.cn</w:t>
      </w:r>
    </w:p>
    <w:p w:rsidR="00755CA6" w:rsidRDefault="00E86AF3">
      <w:pPr>
        <w:pStyle w:val="a9"/>
        <w:spacing w:line="360" w:lineRule="auto"/>
        <w:ind w:right="121" w:firstLineChars="200" w:firstLine="480"/>
        <w:jc w:val="both"/>
        <w:rPr>
          <w:rFonts w:asciiTheme="minorEastAsia" w:eastAsiaTheme="minorEastAsia" w:hAnsiTheme="minorEastAsia"/>
          <w:lang w:eastAsia="zh-CN"/>
        </w:rPr>
      </w:pPr>
      <w:r>
        <w:rPr>
          <w:rFonts w:asciiTheme="minorEastAsia" w:eastAsiaTheme="minorEastAsia" w:hAnsiTheme="minorEastAsia" w:hint="eastAsia"/>
          <w:lang w:eastAsia="zh-CN"/>
        </w:rPr>
        <w:t>5</w:t>
      </w:r>
      <w:r>
        <w:rPr>
          <w:rFonts w:asciiTheme="minorEastAsia" w:eastAsiaTheme="minorEastAsia" w:hAnsiTheme="minorEastAsia" w:hint="eastAsia"/>
          <w:lang w:eastAsia="zh-CN"/>
        </w:rPr>
        <w:t>、</w:t>
      </w:r>
      <w:r>
        <w:rPr>
          <w:rFonts w:asciiTheme="minorEastAsia" w:eastAsiaTheme="minorEastAsia" w:hAnsiTheme="minorEastAsia" w:hint="eastAsia"/>
          <w:lang w:eastAsia="zh-CN"/>
        </w:rPr>
        <w:t>维保要求</w:t>
      </w:r>
      <w:r>
        <w:rPr>
          <w:rFonts w:asciiTheme="minorEastAsia" w:eastAsiaTheme="minorEastAsia" w:hAnsiTheme="minorEastAsia"/>
          <w:lang w:eastAsia="zh-CN"/>
        </w:rPr>
        <w:t>：</w:t>
      </w:r>
      <w:r>
        <w:rPr>
          <w:rFonts w:ascii="Arial" w:hAnsi="Arial" w:cs="Arial" w:hint="eastAsia"/>
          <w:lang w:eastAsia="zh-CN"/>
        </w:rPr>
        <w:t>投标单位为甲方提供本项目期内的</w:t>
      </w:r>
      <w:r>
        <w:rPr>
          <w:rFonts w:ascii="Arial" w:hAnsi="Arial" w:cs="Arial"/>
          <w:lang w:eastAsia="zh-CN"/>
        </w:rPr>
        <w:t>7*24</w:t>
      </w:r>
      <w:r>
        <w:rPr>
          <w:rFonts w:ascii="Arial" w:hAnsi="Arial" w:cs="Arial" w:hint="eastAsia"/>
          <w:lang w:eastAsia="zh-CN"/>
        </w:rPr>
        <w:t>小时的电话技术支持服务</w:t>
      </w:r>
      <w:r>
        <w:rPr>
          <w:rFonts w:asciiTheme="minorEastAsia" w:eastAsiaTheme="minorEastAsia" w:hAnsiTheme="minorEastAsia" w:hint="eastAsia"/>
          <w:lang w:eastAsia="zh-CN"/>
        </w:rPr>
        <w:t>。</w:t>
      </w:r>
    </w:p>
    <w:p w:rsidR="00755CA6" w:rsidRDefault="00E86AF3">
      <w:pPr>
        <w:spacing w:line="360" w:lineRule="auto"/>
        <w:rPr>
          <w:rFonts w:asciiTheme="minorEastAsia" w:eastAsiaTheme="minorEastAsia" w:hAnsiTheme="minorEastAsia"/>
          <w:sz w:val="24"/>
          <w:szCs w:val="24"/>
          <w:lang w:eastAsia="zh-CN"/>
        </w:rPr>
      </w:pPr>
      <w:r>
        <w:rPr>
          <w:b/>
          <w:w w:val="95"/>
          <w:sz w:val="24"/>
          <w:szCs w:val="24"/>
          <w:lang w:eastAsia="zh-CN"/>
        </w:rPr>
        <w:t>二、定义和解释</w:t>
      </w:r>
    </w:p>
    <w:p w:rsidR="00755CA6" w:rsidRDefault="00E86AF3">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w:t>
      </w:r>
      <w:r>
        <w:rPr>
          <w:lang w:eastAsia="zh-CN"/>
        </w:rPr>
        <w:t>比选人</w:t>
      </w:r>
      <w:r>
        <w:rPr>
          <w:lang w:eastAsia="zh-CN"/>
        </w:rPr>
        <w:t>”</w:t>
      </w:r>
      <w:r>
        <w:rPr>
          <w:lang w:eastAsia="zh-CN"/>
        </w:rPr>
        <w:t>系福建福海创石油化工有限公司，即业主方。</w:t>
      </w:r>
    </w:p>
    <w:p w:rsidR="00755CA6" w:rsidRDefault="00E86AF3">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w:t>
      </w:r>
      <w:r>
        <w:rPr>
          <w:lang w:eastAsia="zh-CN"/>
        </w:rPr>
        <w:t>参选人</w:t>
      </w:r>
      <w:r>
        <w:rPr>
          <w:lang w:eastAsia="zh-CN"/>
        </w:rPr>
        <w:t>”</w:t>
      </w:r>
      <w:r>
        <w:rPr>
          <w:lang w:eastAsia="zh-CN"/>
        </w:rPr>
        <w:t>系指向比选人报名并接受邀请，领取比选文件，且已经提交或准备提交本次参选文件的法人。</w:t>
      </w:r>
    </w:p>
    <w:p w:rsidR="00755CA6" w:rsidRDefault="00E86AF3">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w:t>
      </w:r>
      <w:r>
        <w:rPr>
          <w:lang w:eastAsia="zh-CN"/>
        </w:rPr>
        <w:t>参选人代表</w:t>
      </w:r>
      <w:r>
        <w:rPr>
          <w:lang w:eastAsia="zh-CN"/>
        </w:rPr>
        <w:t>”</w:t>
      </w:r>
      <w:r>
        <w:rPr>
          <w:lang w:eastAsia="zh-CN"/>
        </w:rPr>
        <w:t>系指全权代表参选人参加本次比选活动并签署参选文件的人，如果参选人代表不是参选人的法定代表人，须持有《法定代表人授权委托书》详见附件。</w:t>
      </w:r>
    </w:p>
    <w:p w:rsidR="00755CA6" w:rsidRDefault="00E86AF3">
      <w:pPr>
        <w:spacing w:before="15" w:line="460" w:lineRule="exact"/>
        <w:rPr>
          <w:b/>
          <w:w w:val="95"/>
          <w:sz w:val="24"/>
          <w:szCs w:val="24"/>
          <w:lang w:eastAsia="zh-CN"/>
        </w:rPr>
      </w:pPr>
      <w:r>
        <w:rPr>
          <w:b/>
          <w:w w:val="95"/>
          <w:sz w:val="24"/>
          <w:szCs w:val="24"/>
          <w:lang w:eastAsia="zh-CN"/>
        </w:rPr>
        <w:t>三、比选文件组成</w:t>
      </w:r>
    </w:p>
    <w:p w:rsidR="00755CA6" w:rsidRDefault="00E86AF3">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755CA6" w:rsidRDefault="00E86AF3">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w:t>
      </w:r>
      <w:r>
        <w:rPr>
          <w:lang w:eastAsia="zh-CN"/>
        </w:rPr>
        <w:t xml:space="preserve"> 1 </w:t>
      </w:r>
      <w:r>
        <w:rPr>
          <w:lang w:eastAsia="zh-CN"/>
        </w:rPr>
        <w:t>中内容外，比选人在比选期间发出的书面文件和其他修改或补充函件，均是比选文件不可分割的组成部分。</w:t>
      </w:r>
    </w:p>
    <w:p w:rsidR="00755CA6" w:rsidRDefault="00E86AF3">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755CA6" w:rsidRDefault="00E86AF3">
      <w:pPr>
        <w:spacing w:before="15" w:line="460" w:lineRule="exact"/>
        <w:rPr>
          <w:b/>
          <w:w w:val="95"/>
          <w:sz w:val="24"/>
          <w:szCs w:val="24"/>
          <w:lang w:eastAsia="zh-CN"/>
        </w:rPr>
      </w:pPr>
      <w:r>
        <w:rPr>
          <w:b/>
          <w:w w:val="95"/>
          <w:sz w:val="24"/>
          <w:szCs w:val="24"/>
          <w:lang w:eastAsia="zh-CN"/>
        </w:rPr>
        <w:t>四、比选</w:t>
      </w:r>
      <w:r>
        <w:rPr>
          <w:b/>
          <w:w w:val="95"/>
          <w:sz w:val="24"/>
          <w:szCs w:val="24"/>
          <w:lang w:eastAsia="zh-CN"/>
        </w:rPr>
        <w:t>文件的澄清</w:t>
      </w:r>
    </w:p>
    <w:p w:rsidR="00755CA6" w:rsidRDefault="00E86AF3">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w:t>
      </w:r>
      <w:r>
        <w:rPr>
          <w:lang w:eastAsia="zh-CN"/>
        </w:rPr>
        <w:lastRenderedPageBreak/>
        <w:t>得比选文件</w:t>
      </w:r>
      <w:r>
        <w:rPr>
          <w:lang w:eastAsia="zh-CN"/>
        </w:rPr>
        <w:t>3</w:t>
      </w:r>
      <w:r>
        <w:rPr>
          <w:lang w:eastAsia="zh-CN"/>
        </w:rPr>
        <w:t>日内向比选人提出。参选人若对比选文件有任何疑问，应在参选截止时间前</w:t>
      </w:r>
      <w:r>
        <w:rPr>
          <w:lang w:eastAsia="zh-CN"/>
        </w:rPr>
        <w:t>5</w:t>
      </w:r>
      <w:r>
        <w:rPr>
          <w:lang w:eastAsia="zh-CN"/>
        </w:rPr>
        <w:t>日，按参选须知载明的地址以书面形式（包括书面、传真、电子邮件下同）通知到比选人。比选人将视情况确定采用适当方式予以澄清或以书面形式予以答复，澄清文件作为比选文件的组成部分，具有约束作用。</w:t>
      </w:r>
    </w:p>
    <w:p w:rsidR="00755CA6" w:rsidRDefault="00E86AF3">
      <w:pPr>
        <w:spacing w:before="15" w:line="460" w:lineRule="exact"/>
        <w:rPr>
          <w:b/>
          <w:w w:val="95"/>
          <w:sz w:val="24"/>
          <w:szCs w:val="24"/>
          <w:lang w:eastAsia="zh-CN"/>
        </w:rPr>
      </w:pPr>
      <w:r>
        <w:rPr>
          <w:b/>
          <w:w w:val="95"/>
          <w:sz w:val="24"/>
          <w:szCs w:val="24"/>
          <w:lang w:eastAsia="zh-CN"/>
        </w:rPr>
        <w:t>五、比选文件的修改、补充</w:t>
      </w:r>
    </w:p>
    <w:p w:rsidR="00755CA6" w:rsidRDefault="00E86AF3">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w:t>
      </w:r>
      <w:r>
        <w:rPr>
          <w:lang w:eastAsia="zh-CN"/>
        </w:rPr>
        <w:t>目的每一参选人，对方在收到该通知后应立即以书面形式予以确认；参选人未按规定时间予以确认或未按规定时间地点领取书面文件的，视比选通知已收到。</w:t>
      </w:r>
    </w:p>
    <w:p w:rsidR="00755CA6" w:rsidRDefault="00E86AF3">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755CA6" w:rsidRDefault="00E86AF3">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755CA6" w:rsidRDefault="00E86AF3">
      <w:pPr>
        <w:pStyle w:val="a9"/>
        <w:spacing w:line="460" w:lineRule="exact"/>
        <w:ind w:right="121"/>
        <w:jc w:val="both"/>
        <w:rPr>
          <w:b/>
          <w:w w:val="95"/>
          <w:lang w:eastAsia="zh-CN"/>
        </w:rPr>
      </w:pPr>
      <w:r>
        <w:rPr>
          <w:b/>
          <w:w w:val="95"/>
          <w:lang w:eastAsia="zh-CN"/>
        </w:rPr>
        <w:t>六、参选人资格</w:t>
      </w:r>
    </w:p>
    <w:p w:rsidR="00755CA6" w:rsidRDefault="00E86AF3">
      <w:pPr>
        <w:pStyle w:val="afc"/>
        <w:tabs>
          <w:tab w:val="left" w:pos="440"/>
          <w:tab w:val="left" w:pos="540"/>
          <w:tab w:val="left" w:pos="720"/>
        </w:tabs>
        <w:autoSpaceDE/>
        <w:spacing w:line="360" w:lineRule="auto"/>
        <w:ind w:leftChars="200" w:left="440" w:firstLine="0"/>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hint="eastAsia"/>
          <w:sz w:val="24"/>
          <w:szCs w:val="24"/>
          <w:lang w:eastAsia="zh-CN"/>
        </w:rPr>
        <w:t>1</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hint="eastAsia"/>
          <w:sz w:val="24"/>
          <w:szCs w:val="24"/>
          <w:lang w:eastAsia="zh-CN"/>
        </w:rPr>
        <w:t>参选人需具有独立法人资格，参选单位必须具备有效的企业法人营业执照。</w:t>
      </w:r>
    </w:p>
    <w:p w:rsidR="00755CA6" w:rsidRDefault="00E86AF3">
      <w:pPr>
        <w:autoSpaceDE/>
        <w:autoSpaceDN/>
        <w:spacing w:line="360" w:lineRule="auto"/>
        <w:ind w:leftChars="200" w:left="4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投标单位按协议时间为甲方提供上门维修服务，保证甲方</w:t>
      </w:r>
      <w:r>
        <w:rPr>
          <w:rFonts w:asciiTheme="minorEastAsia" w:eastAsiaTheme="minorEastAsia" w:hAnsiTheme="minorEastAsia" w:hint="eastAsia"/>
          <w:sz w:val="24"/>
          <w:szCs w:val="24"/>
          <w:lang w:eastAsia="zh-CN"/>
        </w:rPr>
        <w:t>LE</w:t>
      </w:r>
      <w:r>
        <w:rPr>
          <w:rFonts w:asciiTheme="minorEastAsia" w:eastAsiaTheme="minorEastAsia" w:hAnsiTheme="minorEastAsia" w:hint="eastAsia"/>
          <w:sz w:val="24"/>
          <w:szCs w:val="24"/>
          <w:lang w:eastAsia="zh-CN"/>
        </w:rPr>
        <w:t>正常工作</w:t>
      </w:r>
      <w:r>
        <w:rPr>
          <w:rFonts w:asciiTheme="minorEastAsia" w:eastAsiaTheme="minorEastAsia" w:hAnsiTheme="minorEastAsia" w:hint="eastAsia"/>
          <w:sz w:val="24"/>
          <w:szCs w:val="24"/>
          <w:lang w:eastAsia="zh-CN"/>
        </w:rPr>
        <w:t>;</w:t>
      </w:r>
    </w:p>
    <w:p w:rsidR="00755CA6" w:rsidRDefault="00E86AF3">
      <w:pPr>
        <w:autoSpaceDE/>
        <w:autoSpaceDN/>
        <w:spacing w:line="360" w:lineRule="auto"/>
        <w:ind w:leftChars="200" w:left="4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Pr>
          <w:rFonts w:asciiTheme="minorEastAsia" w:eastAsiaTheme="minorEastAsia" w:hAnsiTheme="minorEastAsia" w:hint="eastAsia"/>
          <w:sz w:val="24"/>
          <w:szCs w:val="24"/>
          <w:lang w:eastAsia="zh-CN"/>
        </w:rPr>
        <w:t>、投标单位为甲方提供本项目期内的</w:t>
      </w:r>
      <w:r>
        <w:rPr>
          <w:rFonts w:asciiTheme="minorEastAsia" w:eastAsiaTheme="minorEastAsia" w:hAnsiTheme="minorEastAsia"/>
          <w:sz w:val="24"/>
          <w:szCs w:val="24"/>
          <w:lang w:eastAsia="zh-CN"/>
        </w:rPr>
        <w:t>7*24</w:t>
      </w:r>
      <w:r>
        <w:rPr>
          <w:rFonts w:asciiTheme="minorEastAsia" w:eastAsiaTheme="minorEastAsia" w:hAnsiTheme="minorEastAsia" w:hint="eastAsia"/>
          <w:sz w:val="24"/>
          <w:szCs w:val="24"/>
          <w:lang w:eastAsia="zh-CN"/>
        </w:rPr>
        <w:t>小时的电话技术支持服务。</w:t>
      </w:r>
    </w:p>
    <w:p w:rsidR="00755CA6" w:rsidRDefault="00E86AF3">
      <w:pPr>
        <w:autoSpaceDE/>
        <w:autoSpaceDN/>
        <w:spacing w:line="360" w:lineRule="auto"/>
        <w:ind w:leftChars="200" w:left="4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对于采购、维修的部件，投标单位应在</w:t>
      </w:r>
      <w:r>
        <w:rPr>
          <w:rFonts w:asciiTheme="minorEastAsia" w:eastAsiaTheme="minorEastAsia" w:hAnsiTheme="minorEastAsia"/>
          <w:sz w:val="24"/>
          <w:szCs w:val="24"/>
          <w:lang w:eastAsia="zh-CN"/>
        </w:rPr>
        <w:t>15</w:t>
      </w:r>
      <w:r>
        <w:rPr>
          <w:rFonts w:asciiTheme="minorEastAsia" w:eastAsiaTheme="minorEastAsia" w:hAnsiTheme="minorEastAsia" w:hint="eastAsia"/>
          <w:sz w:val="24"/>
          <w:szCs w:val="24"/>
          <w:lang w:eastAsia="zh-CN"/>
        </w:rPr>
        <w:t>个工作日内将修复后的故障件返回甲方。</w:t>
      </w:r>
    </w:p>
    <w:p w:rsidR="00755CA6" w:rsidRDefault="00E86AF3">
      <w:pPr>
        <w:autoSpaceDE/>
        <w:autoSpaceDN/>
        <w:spacing w:line="360" w:lineRule="auto"/>
        <w:ind w:leftChars="200" w:left="4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5</w:t>
      </w:r>
      <w:r>
        <w:rPr>
          <w:rFonts w:asciiTheme="minorEastAsia" w:eastAsiaTheme="minorEastAsia" w:hAnsiTheme="minorEastAsia" w:hint="eastAsia"/>
          <w:sz w:val="24"/>
          <w:szCs w:val="24"/>
          <w:lang w:eastAsia="zh-CN"/>
        </w:rPr>
        <w:t>、所有配件为原厂产品（在配件停产的情况下，可以选择优于原件的替代配件），并为新配件提供一年质保。</w:t>
      </w:r>
    </w:p>
    <w:p w:rsidR="00755CA6" w:rsidRDefault="00E86AF3">
      <w:pPr>
        <w:autoSpaceDE/>
        <w:autoSpaceDN/>
        <w:spacing w:line="360" w:lineRule="auto"/>
        <w:ind w:leftChars="200" w:left="440"/>
        <w:jc w:val="both"/>
        <w:rPr>
          <w:rFonts w:asciiTheme="minorEastAsia" w:eastAsiaTheme="minorEastAsia" w:hAnsiTheme="minorEastAsia"/>
          <w:sz w:val="32"/>
          <w:szCs w:val="32"/>
          <w:lang w:eastAsia="zh-CN"/>
        </w:rPr>
      </w:pPr>
      <w:r>
        <w:rPr>
          <w:rFonts w:asciiTheme="minorEastAsia" w:eastAsiaTheme="minorEastAsia" w:hAnsiTheme="minorEastAsia" w:hint="eastAsia"/>
          <w:sz w:val="24"/>
          <w:szCs w:val="24"/>
          <w:lang w:eastAsia="zh-CN"/>
        </w:rPr>
        <w:t>6</w:t>
      </w:r>
      <w:r>
        <w:rPr>
          <w:rFonts w:asciiTheme="minorEastAsia" w:eastAsiaTheme="minorEastAsia" w:hAnsiTheme="minorEastAsia" w:hint="eastAsia"/>
          <w:sz w:val="24"/>
          <w:szCs w:val="24"/>
          <w:lang w:eastAsia="zh-CN"/>
        </w:rPr>
        <w:t>、</w:t>
      </w:r>
      <w:r>
        <w:rPr>
          <w:rFonts w:asciiTheme="minorEastAsia" w:eastAsiaTheme="minorEastAsia" w:hAnsiTheme="minorEastAsia"/>
          <w:sz w:val="24"/>
          <w:szCs w:val="24"/>
          <w:lang w:eastAsia="zh-CN"/>
        </w:rPr>
        <w:t>参选人需</w:t>
      </w:r>
      <w:r>
        <w:rPr>
          <w:rFonts w:asciiTheme="minorEastAsia" w:eastAsiaTheme="minorEastAsia" w:hAnsiTheme="minorEastAsia" w:hint="eastAsia"/>
          <w:sz w:val="24"/>
          <w:szCs w:val="24"/>
          <w:lang w:eastAsia="zh-CN"/>
        </w:rPr>
        <w:t>没有失信黑名单记录（以最高院失信被执行人系统发布信息为准）。</w:t>
      </w:r>
    </w:p>
    <w:p w:rsidR="00755CA6" w:rsidRDefault="00E86AF3">
      <w:pPr>
        <w:pStyle w:val="12"/>
        <w:spacing w:line="360" w:lineRule="auto"/>
        <w:ind w:leftChars="200" w:left="440"/>
        <w:rPr>
          <w:rFonts w:asciiTheme="minorEastAsia" w:eastAsiaTheme="minorEastAsia" w:hAnsiTheme="minorEastAsia"/>
          <w:sz w:val="24"/>
          <w:szCs w:val="24"/>
        </w:rPr>
      </w:pPr>
      <w:r>
        <w:rPr>
          <w:rFonts w:hint="eastAsia"/>
          <w:sz w:val="24"/>
          <w:szCs w:val="24"/>
        </w:rPr>
        <w:t>7</w:t>
      </w:r>
      <w:r>
        <w:rPr>
          <w:rFonts w:hint="eastAsia"/>
          <w:sz w:val="24"/>
          <w:szCs w:val="24"/>
        </w:rPr>
        <w:t>、</w:t>
      </w:r>
      <w:r>
        <w:rPr>
          <w:rFonts w:asciiTheme="minorEastAsia" w:eastAsiaTheme="minorEastAsia" w:hAnsiTheme="minorEastAsia"/>
          <w:sz w:val="24"/>
          <w:szCs w:val="24"/>
        </w:rPr>
        <w:t>参选人需</w:t>
      </w:r>
      <w:r>
        <w:rPr>
          <w:rFonts w:asciiTheme="minorEastAsia" w:eastAsiaTheme="minorEastAsia" w:hAnsiTheme="minorEastAsia" w:hint="eastAsia"/>
          <w:sz w:val="24"/>
          <w:szCs w:val="24"/>
        </w:rPr>
        <w:t>与比选人无诉讼纠纷。</w:t>
      </w:r>
    </w:p>
    <w:p w:rsidR="00755CA6" w:rsidRDefault="00E86AF3">
      <w:pPr>
        <w:pStyle w:val="12"/>
        <w:spacing w:line="360" w:lineRule="auto"/>
        <w:rPr>
          <w:b/>
          <w:w w:val="95"/>
          <w:sz w:val="24"/>
          <w:szCs w:val="24"/>
        </w:rPr>
      </w:pPr>
      <w:r>
        <w:rPr>
          <w:b/>
          <w:w w:val="95"/>
          <w:sz w:val="24"/>
          <w:szCs w:val="24"/>
        </w:rPr>
        <w:t>七、参选保证金</w:t>
      </w:r>
    </w:p>
    <w:p w:rsidR="00755CA6" w:rsidRDefault="00E86AF3">
      <w:pPr>
        <w:pStyle w:val="a9"/>
        <w:spacing w:line="360" w:lineRule="auto"/>
        <w:ind w:right="121"/>
        <w:jc w:val="both"/>
        <w:rPr>
          <w:rFonts w:hAnsi="Calibri" w:cs="Times New Roman"/>
          <w:lang w:eastAsia="zh-CN"/>
        </w:rPr>
      </w:pPr>
      <w:r>
        <w:rPr>
          <w:rFonts w:hAnsi="Calibri" w:cs="Times New Roman"/>
          <w:lang w:eastAsia="zh-CN"/>
        </w:rPr>
        <w:t xml:space="preserve">  1.</w:t>
      </w:r>
      <w:r>
        <w:rPr>
          <w:rFonts w:hAnsi="Calibri" w:cs="Times New Roman"/>
          <w:lang w:eastAsia="zh-CN"/>
        </w:rPr>
        <w:t>参选单位应缴纳参选保证金，保证金金额</w:t>
      </w:r>
      <w:r>
        <w:rPr>
          <w:rFonts w:hAnsi="Calibri" w:cs="Times New Roman" w:hint="eastAsia"/>
          <w:lang w:eastAsia="zh-CN"/>
        </w:rPr>
        <w:t>2</w:t>
      </w:r>
      <w:r>
        <w:rPr>
          <w:rFonts w:hAnsi="Calibri" w:cs="Times New Roman"/>
          <w:lang w:eastAsia="zh-CN"/>
        </w:rPr>
        <w:t>,000.00</w:t>
      </w:r>
      <w:r>
        <w:rPr>
          <w:rFonts w:hAnsi="Calibri" w:cs="Times New Roman"/>
          <w:lang w:eastAsia="zh-CN"/>
        </w:rPr>
        <w:t>元整，参选单位应按照要求从参选单位基本账户转入比选单位的账户，比选单位账户信息如下：</w:t>
      </w:r>
    </w:p>
    <w:p w:rsidR="00755CA6" w:rsidRDefault="00E86AF3">
      <w:pPr>
        <w:pStyle w:val="a9"/>
        <w:spacing w:line="360" w:lineRule="auto"/>
        <w:ind w:right="121"/>
        <w:jc w:val="both"/>
        <w:rPr>
          <w:rFonts w:hAnsi="Calibri" w:cs="Times New Roman"/>
          <w:lang w:eastAsia="zh-CN"/>
        </w:rPr>
      </w:pPr>
      <w:r>
        <w:rPr>
          <w:rFonts w:hAnsi="Calibri" w:cs="Times New Roman"/>
          <w:lang w:eastAsia="zh-CN"/>
        </w:rPr>
        <w:t xml:space="preserve">    </w:t>
      </w:r>
      <w:r>
        <w:rPr>
          <w:rFonts w:hAnsi="Calibri" w:cs="Times New Roman"/>
          <w:lang w:eastAsia="zh-CN"/>
        </w:rPr>
        <w:t>开户名称：福建福海创石油化工有限公司</w:t>
      </w:r>
    </w:p>
    <w:p w:rsidR="00755CA6" w:rsidRDefault="00E86AF3">
      <w:pPr>
        <w:pStyle w:val="a9"/>
        <w:spacing w:line="360" w:lineRule="auto"/>
        <w:ind w:right="121"/>
        <w:jc w:val="both"/>
        <w:rPr>
          <w:rFonts w:hAnsi="Calibri" w:cs="Times New Roman"/>
          <w:lang w:eastAsia="zh-CN"/>
        </w:rPr>
      </w:pPr>
      <w:r>
        <w:rPr>
          <w:rFonts w:hAnsi="Calibri" w:cs="Times New Roman" w:hint="eastAsia"/>
          <w:lang w:eastAsia="zh-CN"/>
        </w:rPr>
        <w:t>开户银行：中国银行股份有限公司漳州古雷经济开发区支行</w:t>
      </w:r>
    </w:p>
    <w:p w:rsidR="00755CA6" w:rsidRDefault="00E86AF3">
      <w:pPr>
        <w:pStyle w:val="a9"/>
        <w:spacing w:line="360" w:lineRule="auto"/>
        <w:ind w:right="121"/>
        <w:jc w:val="both"/>
        <w:rPr>
          <w:rFonts w:hAnsi="Calibri" w:cs="Times New Roman"/>
          <w:lang w:eastAsia="zh-CN"/>
        </w:rPr>
      </w:pPr>
      <w:r>
        <w:rPr>
          <w:rFonts w:hAnsi="Calibri" w:cs="Times New Roman"/>
          <w:lang w:eastAsia="zh-CN"/>
        </w:rPr>
        <w:t xml:space="preserve">    </w:t>
      </w:r>
      <w:r>
        <w:rPr>
          <w:rFonts w:hAnsi="Calibri" w:cs="Times New Roman"/>
          <w:lang w:eastAsia="zh-CN"/>
        </w:rPr>
        <w:t>帐</w:t>
      </w:r>
      <w:r>
        <w:rPr>
          <w:rFonts w:hAnsi="Calibri" w:cs="Times New Roman"/>
          <w:lang w:eastAsia="zh-CN"/>
        </w:rPr>
        <w:t xml:space="preserve">  </w:t>
      </w:r>
      <w:r>
        <w:rPr>
          <w:rFonts w:hAnsi="Calibri" w:cs="Times New Roman"/>
          <w:lang w:eastAsia="zh-CN"/>
        </w:rPr>
        <w:t>号：</w:t>
      </w:r>
      <w:r>
        <w:rPr>
          <w:rFonts w:hAnsi="Calibri" w:cs="Times New Roman"/>
          <w:lang w:eastAsia="zh-CN"/>
        </w:rPr>
        <w:t>406574816628</w:t>
      </w:r>
    </w:p>
    <w:p w:rsidR="00755CA6" w:rsidRDefault="00E86AF3">
      <w:pPr>
        <w:pStyle w:val="a9"/>
        <w:spacing w:line="360" w:lineRule="auto"/>
        <w:ind w:right="121"/>
        <w:jc w:val="both"/>
        <w:rPr>
          <w:rFonts w:hAnsi="Calibri" w:cs="Times New Roman"/>
          <w:lang w:eastAsia="zh-CN"/>
        </w:rPr>
      </w:pPr>
      <w:r>
        <w:rPr>
          <w:rFonts w:hAnsi="Calibri" w:cs="Times New Roman"/>
          <w:lang w:eastAsia="zh-CN"/>
        </w:rPr>
        <w:t xml:space="preserve">    </w:t>
      </w:r>
      <w:r>
        <w:rPr>
          <w:rFonts w:hAnsi="Calibri" w:cs="Times New Roman"/>
          <w:lang w:eastAsia="zh-CN"/>
        </w:rPr>
        <w:t>注明用途：</w:t>
      </w:r>
      <w:r>
        <w:rPr>
          <w:rFonts w:asciiTheme="minorEastAsia" w:eastAsiaTheme="minorEastAsia" w:hAnsiTheme="minorEastAsia" w:hint="eastAsia"/>
          <w:lang w:eastAsia="zh-CN"/>
        </w:rPr>
        <w:t>LE</w:t>
      </w:r>
      <w:r>
        <w:rPr>
          <w:rFonts w:asciiTheme="minorEastAsia" w:eastAsiaTheme="minorEastAsia" w:hAnsiTheme="minorEastAsia" w:hint="eastAsia"/>
          <w:lang w:eastAsia="zh-CN"/>
        </w:rPr>
        <w:t>硬件</w:t>
      </w:r>
      <w:r>
        <w:rPr>
          <w:rFonts w:asciiTheme="minorEastAsia" w:eastAsiaTheme="minorEastAsia" w:hAnsiTheme="minorEastAsia" w:hint="eastAsia"/>
          <w:lang w:eastAsia="zh-CN"/>
        </w:rPr>
        <w:t>备品备件框架协议</w:t>
      </w:r>
      <w:r>
        <w:rPr>
          <w:rFonts w:hAnsi="Calibri" w:cs="Times New Roman"/>
          <w:lang w:eastAsia="zh-CN"/>
        </w:rPr>
        <w:t>项目参选保证金</w:t>
      </w:r>
    </w:p>
    <w:p w:rsidR="00755CA6" w:rsidRDefault="00E86AF3">
      <w:pPr>
        <w:pStyle w:val="a9"/>
        <w:spacing w:line="360" w:lineRule="auto"/>
        <w:ind w:right="121"/>
        <w:jc w:val="both"/>
        <w:rPr>
          <w:rFonts w:hAnsi="Calibri" w:cs="Times New Roman"/>
          <w:lang w:eastAsia="zh-CN"/>
        </w:rPr>
      </w:pPr>
      <w:r>
        <w:rPr>
          <w:rFonts w:hAnsi="Calibri" w:cs="Times New Roman"/>
          <w:lang w:eastAsia="zh-CN"/>
        </w:rPr>
        <w:t xml:space="preserve">    </w:t>
      </w:r>
      <w:r>
        <w:rPr>
          <w:rFonts w:hAnsi="Calibri" w:cs="Times New Roman"/>
          <w:lang w:eastAsia="zh-CN"/>
        </w:rPr>
        <w:t>参选保证金有效期：</w:t>
      </w:r>
      <w:r>
        <w:rPr>
          <w:rFonts w:hAnsi="Calibri" w:cs="Times New Roman"/>
          <w:lang w:eastAsia="zh-CN"/>
        </w:rPr>
        <w:t>90</w:t>
      </w:r>
      <w:r>
        <w:rPr>
          <w:rFonts w:hAnsi="Calibri" w:cs="Times New Roman"/>
          <w:lang w:eastAsia="zh-CN"/>
        </w:rPr>
        <w:t>日历天。</w:t>
      </w:r>
    </w:p>
    <w:p w:rsidR="00755CA6" w:rsidRDefault="00E86AF3">
      <w:pPr>
        <w:pStyle w:val="a9"/>
        <w:spacing w:line="360" w:lineRule="auto"/>
        <w:ind w:right="121"/>
        <w:jc w:val="both"/>
        <w:rPr>
          <w:rFonts w:hAnsi="Calibri" w:cs="Times New Roman"/>
          <w:lang w:eastAsia="zh-CN"/>
        </w:rPr>
      </w:pPr>
      <w:r>
        <w:rPr>
          <w:rFonts w:hAnsi="Calibri" w:cs="Times New Roman" w:hint="eastAsia"/>
          <w:lang w:eastAsia="zh-CN"/>
        </w:rPr>
        <w:t>注：开户许可证上账号应与参选保证金转账回单上账号一致，否则视为未按规定提交参选保证金</w:t>
      </w:r>
      <w:r>
        <w:rPr>
          <w:rFonts w:hAnsi="Calibri" w:cs="Times New Roman"/>
          <w:lang w:eastAsia="zh-CN"/>
        </w:rPr>
        <w:t>,</w:t>
      </w:r>
      <w:r>
        <w:rPr>
          <w:rFonts w:hAnsi="Calibri" w:cs="Times New Roman"/>
          <w:lang w:eastAsia="zh-CN"/>
        </w:rPr>
        <w:t>所造成的一切后果由参选人自行负责。参选保证金转入后，将相关凭证放在商务比</w:t>
      </w:r>
      <w:r>
        <w:rPr>
          <w:rFonts w:hAnsi="Calibri" w:cs="Times New Roman"/>
          <w:lang w:eastAsia="zh-CN"/>
        </w:rPr>
        <w:lastRenderedPageBreak/>
        <w:t>选文件中。</w:t>
      </w:r>
    </w:p>
    <w:p w:rsidR="00755CA6" w:rsidRDefault="00E86AF3">
      <w:pPr>
        <w:pStyle w:val="a9"/>
        <w:spacing w:line="360" w:lineRule="auto"/>
        <w:ind w:right="121"/>
        <w:jc w:val="both"/>
        <w:rPr>
          <w:b/>
          <w:w w:val="95"/>
          <w:lang w:eastAsia="zh-CN"/>
        </w:rPr>
      </w:pPr>
      <w:r>
        <w:rPr>
          <w:b/>
          <w:w w:val="95"/>
          <w:lang w:eastAsia="zh-CN"/>
        </w:rPr>
        <w:t>八、参选文件的递交</w:t>
      </w:r>
    </w:p>
    <w:p w:rsidR="00755CA6" w:rsidRDefault="00E86AF3">
      <w:pPr>
        <w:pStyle w:val="2"/>
        <w:tabs>
          <w:tab w:val="left" w:pos="6879"/>
        </w:tabs>
        <w:spacing w:before="107" w:line="360" w:lineRule="auto"/>
        <w:ind w:leftChars="193" w:left="425" w:right="108" w:firstLine="1"/>
        <w:rPr>
          <w:lang w:eastAsia="zh-CN"/>
        </w:rPr>
      </w:pPr>
      <w:r>
        <w:rPr>
          <w:lang w:eastAsia="zh-CN"/>
        </w:rPr>
        <w:t>1</w:t>
      </w:r>
      <w:r>
        <w:rPr>
          <w:rFonts w:hint="eastAsia"/>
          <w:lang w:eastAsia="zh-CN"/>
        </w:rPr>
        <w:t>、</w:t>
      </w:r>
      <w:r>
        <w:rPr>
          <w:lang w:eastAsia="zh-CN"/>
        </w:rPr>
        <w:t>参选文件递交的截止时间：</w:t>
      </w:r>
      <w:r>
        <w:rPr>
          <w:rFonts w:asciiTheme="minorEastAsia" w:eastAsiaTheme="minorEastAsia" w:hAnsiTheme="minorEastAsia" w:hint="eastAsia"/>
          <w:bCs w:val="0"/>
          <w:lang w:eastAsia="zh-CN"/>
        </w:rPr>
        <w:t>2</w:t>
      </w:r>
      <w:r>
        <w:rPr>
          <w:rFonts w:asciiTheme="minorEastAsia" w:eastAsiaTheme="minorEastAsia" w:hAnsiTheme="minorEastAsia"/>
          <w:bCs w:val="0"/>
          <w:lang w:eastAsia="zh-CN"/>
        </w:rPr>
        <w:t xml:space="preserve">023 </w:t>
      </w:r>
      <w:r>
        <w:rPr>
          <w:rFonts w:asciiTheme="minorEastAsia" w:eastAsiaTheme="minorEastAsia" w:hAnsiTheme="minorEastAsia"/>
          <w:bCs w:val="0"/>
          <w:lang w:eastAsia="zh-CN"/>
        </w:rPr>
        <w:t>年</w:t>
      </w:r>
      <w:r>
        <w:rPr>
          <w:rFonts w:asciiTheme="minorEastAsia" w:eastAsiaTheme="minorEastAsia" w:hAnsiTheme="minorEastAsia" w:hint="eastAsia"/>
          <w:bCs w:val="0"/>
          <w:lang w:eastAsia="zh-CN"/>
        </w:rPr>
        <w:t xml:space="preserve"> </w:t>
      </w:r>
      <w:r>
        <w:rPr>
          <w:rFonts w:asciiTheme="minorEastAsia" w:eastAsiaTheme="minorEastAsia" w:hAnsiTheme="minorEastAsia"/>
          <w:bCs w:val="0"/>
          <w:lang w:eastAsia="zh-CN"/>
        </w:rPr>
        <w:t xml:space="preserve">7 </w:t>
      </w:r>
      <w:r>
        <w:rPr>
          <w:rFonts w:asciiTheme="minorEastAsia" w:eastAsiaTheme="minorEastAsia" w:hAnsiTheme="minorEastAsia" w:hint="eastAsia"/>
          <w:bCs w:val="0"/>
          <w:lang w:eastAsia="zh-CN"/>
        </w:rPr>
        <w:t>月</w:t>
      </w:r>
      <w:r>
        <w:rPr>
          <w:rFonts w:asciiTheme="minorEastAsia" w:eastAsiaTheme="minorEastAsia" w:hAnsiTheme="minorEastAsia" w:hint="eastAsia"/>
          <w:bCs w:val="0"/>
          <w:lang w:eastAsia="zh-CN"/>
        </w:rPr>
        <w:t xml:space="preserve"> </w:t>
      </w:r>
      <w:r>
        <w:rPr>
          <w:rFonts w:asciiTheme="minorEastAsia" w:eastAsiaTheme="minorEastAsia" w:hAnsiTheme="minorEastAsia"/>
          <w:bCs w:val="0"/>
          <w:lang w:eastAsia="zh-CN"/>
        </w:rPr>
        <w:t>29</w:t>
      </w:r>
      <w:bookmarkStart w:id="0" w:name="_GoBack"/>
      <w:bookmarkEnd w:id="0"/>
      <w:r>
        <w:rPr>
          <w:rFonts w:asciiTheme="minorEastAsia" w:eastAsiaTheme="minorEastAsia" w:hAnsiTheme="minorEastAsia"/>
          <w:bCs w:val="0"/>
          <w:lang w:eastAsia="zh-CN"/>
        </w:rPr>
        <w:t xml:space="preserve"> </w:t>
      </w:r>
      <w:r>
        <w:rPr>
          <w:rFonts w:asciiTheme="minorEastAsia" w:eastAsiaTheme="minorEastAsia" w:hAnsiTheme="minorEastAsia"/>
          <w:bCs w:val="0"/>
          <w:lang w:eastAsia="zh-CN"/>
        </w:rPr>
        <w:t>日</w:t>
      </w:r>
      <w:r>
        <w:rPr>
          <w:rFonts w:asciiTheme="minorEastAsia" w:eastAsiaTheme="minorEastAsia" w:hAnsiTheme="minorEastAsia" w:hint="eastAsia"/>
          <w:bCs w:val="0"/>
          <w:lang w:eastAsia="zh-CN"/>
        </w:rPr>
        <w:t xml:space="preserve"> 1</w:t>
      </w:r>
      <w:r>
        <w:rPr>
          <w:rFonts w:asciiTheme="minorEastAsia" w:eastAsiaTheme="minorEastAsia" w:hAnsiTheme="minorEastAsia"/>
          <w:bCs w:val="0"/>
          <w:lang w:eastAsia="zh-CN"/>
        </w:rPr>
        <w:t>5</w:t>
      </w:r>
      <w:r>
        <w:rPr>
          <w:rFonts w:asciiTheme="minorEastAsia" w:eastAsiaTheme="minorEastAsia" w:hAnsiTheme="minorEastAsia" w:hint="eastAsia"/>
          <w:bCs w:val="0"/>
          <w:lang w:eastAsia="zh-CN"/>
        </w:rPr>
        <w:t>：</w:t>
      </w:r>
      <w:r>
        <w:rPr>
          <w:rFonts w:asciiTheme="minorEastAsia" w:eastAsiaTheme="minorEastAsia" w:hAnsiTheme="minorEastAsia" w:hint="eastAsia"/>
          <w:bCs w:val="0"/>
          <w:lang w:eastAsia="zh-CN"/>
        </w:rPr>
        <w:t>0</w:t>
      </w:r>
      <w:r>
        <w:rPr>
          <w:rFonts w:asciiTheme="minorEastAsia" w:eastAsiaTheme="minorEastAsia" w:hAnsiTheme="minorEastAsia"/>
          <w:bCs w:val="0"/>
          <w:lang w:eastAsia="zh-CN"/>
        </w:rPr>
        <w:t xml:space="preserve">0 </w:t>
      </w:r>
      <w:r>
        <w:rPr>
          <w:rFonts w:asciiTheme="minorEastAsia" w:eastAsiaTheme="minorEastAsia" w:hAnsiTheme="minorEastAsia"/>
          <w:bCs w:val="0"/>
          <w:lang w:eastAsia="zh-CN"/>
        </w:rPr>
        <w:t>前</w:t>
      </w:r>
      <w:r>
        <w:rPr>
          <w:rFonts w:hint="eastAsia"/>
          <w:color w:val="000000" w:themeColor="text1"/>
          <w:lang w:eastAsia="zh-CN"/>
        </w:rPr>
        <w:t>将参选文件纸质原件密封送达比选人指定地点。</w:t>
      </w:r>
    </w:p>
    <w:p w:rsidR="00755CA6" w:rsidRDefault="00E86AF3">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w:t>
      </w:r>
      <w:r>
        <w:rPr>
          <w:rFonts w:hint="eastAsia"/>
          <w:spacing w:val="4"/>
          <w:lang w:eastAsia="zh-CN"/>
        </w:rPr>
        <w:t>9</w:t>
      </w:r>
      <w:r>
        <w:rPr>
          <w:rFonts w:hint="eastAsia"/>
          <w:spacing w:val="4"/>
          <w:lang w:eastAsia="zh-CN"/>
        </w:rPr>
        <w:t>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何震洋</w:t>
      </w:r>
      <w:r>
        <w:rPr>
          <w:rFonts w:hint="eastAsia"/>
          <w:lang w:eastAsia="zh-CN"/>
        </w:rPr>
        <w:t xml:space="preserve">  </w:t>
      </w:r>
      <w:r>
        <w:rPr>
          <w:spacing w:val="-6"/>
          <w:lang w:eastAsia="zh-CN"/>
        </w:rPr>
        <w:t xml:space="preserve"> </w:t>
      </w:r>
      <w:r>
        <w:rPr>
          <w:lang w:eastAsia="zh-CN"/>
        </w:rPr>
        <w:t>联系电话</w:t>
      </w:r>
      <w:r>
        <w:rPr>
          <w:spacing w:val="-4"/>
          <w:lang w:eastAsia="zh-CN"/>
        </w:rPr>
        <w:t>：</w:t>
      </w:r>
      <w:r>
        <w:rPr>
          <w:rFonts w:hint="eastAsia"/>
          <w:spacing w:val="-4"/>
          <w:lang w:eastAsia="zh-CN"/>
        </w:rPr>
        <w:t xml:space="preserve">15259232765 </w:t>
      </w:r>
      <w:r>
        <w:rPr>
          <w:rFonts w:hint="eastAsia"/>
          <w:spacing w:val="-4"/>
          <w:lang w:eastAsia="zh-CN"/>
        </w:rPr>
        <w:t>。</w:t>
      </w:r>
    </w:p>
    <w:p w:rsidR="00755CA6" w:rsidRDefault="00E86AF3">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w:t>
      </w:r>
      <w:r>
        <w:rPr>
          <w:lang w:eastAsia="zh-CN"/>
        </w:rPr>
        <w:t xml:space="preserve"> EMS </w:t>
      </w:r>
      <w:r>
        <w:rPr>
          <w:lang w:eastAsia="zh-CN"/>
        </w:rPr>
        <w:t>快递，其他快递不能保证送达目的地。</w:t>
      </w:r>
    </w:p>
    <w:p w:rsidR="00755CA6" w:rsidRDefault="00E86AF3">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755CA6" w:rsidRDefault="00E86AF3">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755CA6" w:rsidRDefault="00E86AF3">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755CA6" w:rsidRDefault="00E86AF3">
      <w:pPr>
        <w:pStyle w:val="a9"/>
        <w:spacing w:line="360" w:lineRule="auto"/>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755CA6" w:rsidRDefault="00755CA6">
      <w:pPr>
        <w:pStyle w:val="1"/>
        <w:tabs>
          <w:tab w:val="left" w:pos="4075"/>
        </w:tabs>
        <w:spacing w:line="355" w:lineRule="exact"/>
        <w:ind w:left="0"/>
        <w:rPr>
          <w:lang w:eastAsia="zh-CN"/>
        </w:rPr>
      </w:pPr>
      <w:bookmarkStart w:id="1" w:name="_Toc251742852"/>
    </w:p>
    <w:p w:rsidR="00755CA6" w:rsidRDefault="00E86AF3">
      <w:pPr>
        <w:pStyle w:val="1"/>
        <w:tabs>
          <w:tab w:val="left" w:pos="4075"/>
        </w:tabs>
        <w:spacing w:line="355" w:lineRule="exact"/>
        <w:ind w:leftChars="245" w:left="539" w:firstLineChars="890" w:firstLine="2502"/>
        <w:rPr>
          <w:lang w:eastAsia="zh-CN"/>
        </w:rPr>
      </w:pPr>
      <w:r>
        <w:rPr>
          <w:lang w:eastAsia="zh-CN"/>
        </w:rPr>
        <w:br w:type="page"/>
      </w:r>
    </w:p>
    <w:p w:rsidR="00755CA6" w:rsidRDefault="00E86AF3">
      <w:pPr>
        <w:pStyle w:val="1"/>
        <w:tabs>
          <w:tab w:val="left" w:pos="4075"/>
        </w:tabs>
        <w:spacing w:line="355" w:lineRule="exact"/>
        <w:ind w:leftChars="245" w:left="539" w:firstLineChars="890" w:firstLine="2502"/>
        <w:rPr>
          <w:lang w:eastAsia="zh-CN"/>
        </w:rPr>
      </w:pPr>
      <w:r>
        <w:rPr>
          <w:lang w:eastAsia="zh-CN"/>
        </w:rPr>
        <w:lastRenderedPageBreak/>
        <w:t>第三</w:t>
      </w:r>
      <w:r>
        <w:rPr>
          <w:rFonts w:hint="eastAsia"/>
          <w:lang w:eastAsia="zh-CN"/>
        </w:rPr>
        <w:t>章</w:t>
      </w:r>
      <w:r>
        <w:rPr>
          <w:rFonts w:hint="eastAsia"/>
          <w:lang w:eastAsia="zh-CN"/>
        </w:rPr>
        <w:t xml:space="preserve">   </w:t>
      </w:r>
      <w:r>
        <w:rPr>
          <w:spacing w:val="-1"/>
          <w:w w:val="95"/>
          <w:lang w:eastAsia="zh-CN"/>
        </w:rPr>
        <w:t>参选文</w:t>
      </w:r>
      <w:r>
        <w:rPr>
          <w:w w:val="95"/>
          <w:lang w:eastAsia="zh-CN"/>
        </w:rPr>
        <w:t>件的编制</w:t>
      </w:r>
    </w:p>
    <w:p w:rsidR="00755CA6" w:rsidRDefault="00755CA6">
      <w:pPr>
        <w:pStyle w:val="a9"/>
        <w:rPr>
          <w:rFonts w:asciiTheme="minorEastAsia" w:eastAsiaTheme="minorEastAsia" w:hAnsiTheme="minorEastAsia"/>
          <w:lang w:eastAsia="zh-CN"/>
        </w:rPr>
      </w:pPr>
    </w:p>
    <w:p w:rsidR="00755CA6" w:rsidRDefault="00E86AF3">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755CA6" w:rsidRDefault="00E86AF3">
      <w:pPr>
        <w:pStyle w:val="a9"/>
        <w:spacing w:line="360" w:lineRule="auto"/>
        <w:ind w:right="121" w:firstLineChars="200" w:firstLine="480"/>
        <w:jc w:val="both"/>
        <w:rPr>
          <w:lang w:eastAsia="zh-CN"/>
        </w:rPr>
      </w:pPr>
      <w:r>
        <w:rPr>
          <w:rFonts w:hint="eastAsia"/>
          <w:lang w:eastAsia="zh-CN"/>
        </w:rPr>
        <w:t>技术参选文件，见附件格式，胶装。</w:t>
      </w:r>
    </w:p>
    <w:p w:rsidR="00755CA6" w:rsidRDefault="00E86AF3">
      <w:pPr>
        <w:pStyle w:val="a9"/>
        <w:spacing w:line="360" w:lineRule="auto"/>
        <w:ind w:right="121" w:firstLineChars="200" w:firstLine="480"/>
        <w:jc w:val="both"/>
        <w:rPr>
          <w:lang w:eastAsia="zh-CN"/>
        </w:rPr>
      </w:pPr>
      <w:r>
        <w:rPr>
          <w:rFonts w:hint="eastAsia"/>
          <w:lang w:eastAsia="zh-CN"/>
        </w:rPr>
        <w:t>商务报价文件，见附件商务</w:t>
      </w:r>
      <w:r>
        <w:rPr>
          <w:rFonts w:hint="eastAsia"/>
          <w:lang w:eastAsia="zh-CN"/>
        </w:rPr>
        <w:t>报价函格式</w:t>
      </w:r>
      <w:r>
        <w:rPr>
          <w:rFonts w:hint="eastAsia"/>
          <w:lang w:eastAsia="zh-CN"/>
        </w:rPr>
        <w:t xml:space="preserve">, </w:t>
      </w:r>
      <w:r>
        <w:rPr>
          <w:rFonts w:hint="eastAsia"/>
          <w:lang w:eastAsia="zh-CN"/>
        </w:rPr>
        <w:t>平装或胶装。</w:t>
      </w:r>
    </w:p>
    <w:p w:rsidR="00755CA6" w:rsidRDefault="00E86AF3">
      <w:pPr>
        <w:pStyle w:val="a9"/>
        <w:spacing w:line="360" w:lineRule="auto"/>
        <w:ind w:right="121" w:firstLineChars="200" w:firstLine="480"/>
        <w:jc w:val="both"/>
        <w:rPr>
          <w:lang w:eastAsia="zh-CN"/>
        </w:rPr>
      </w:pPr>
      <w:r>
        <w:rPr>
          <w:rFonts w:cs="Times New Roman" w:hint="eastAsia"/>
          <w:color w:val="C00000"/>
          <w:lang w:eastAsia="zh-CN"/>
        </w:rPr>
        <w:t>技术文件与商务文件分开密封包装后一起邮寄，参选文件均需提供</w:t>
      </w:r>
      <w:r>
        <w:rPr>
          <w:rFonts w:cs="Times New Roman" w:hint="eastAsia"/>
          <w:b/>
          <w:bCs/>
          <w:color w:val="C00000"/>
          <w:lang w:eastAsia="zh-CN"/>
        </w:rPr>
        <w:t>U</w:t>
      </w:r>
      <w:r>
        <w:rPr>
          <w:rFonts w:cs="Times New Roman" w:hint="eastAsia"/>
          <w:b/>
          <w:bCs/>
          <w:color w:val="C00000"/>
          <w:lang w:eastAsia="zh-CN"/>
        </w:rPr>
        <w:t>盘电子扫描文档</w:t>
      </w:r>
      <w:r>
        <w:rPr>
          <w:rFonts w:cs="Times New Roman" w:hint="eastAsia"/>
          <w:color w:val="C00000"/>
          <w:lang w:eastAsia="zh-CN"/>
        </w:rPr>
        <w:t>（与商务文件一起密封包装）</w:t>
      </w:r>
    </w:p>
    <w:p w:rsidR="00755CA6" w:rsidRDefault="00E86AF3">
      <w:pPr>
        <w:spacing w:before="15" w:line="480" w:lineRule="exact"/>
        <w:rPr>
          <w:b/>
          <w:w w:val="95"/>
          <w:sz w:val="24"/>
          <w:szCs w:val="24"/>
          <w:lang w:eastAsia="zh-CN"/>
        </w:rPr>
      </w:pPr>
      <w:r>
        <w:rPr>
          <w:b/>
          <w:w w:val="95"/>
          <w:sz w:val="24"/>
          <w:szCs w:val="24"/>
          <w:lang w:eastAsia="zh-CN"/>
        </w:rPr>
        <w:t>二、参选书格式内容</w:t>
      </w:r>
    </w:p>
    <w:p w:rsidR="00755CA6" w:rsidRDefault="00E86AF3">
      <w:pPr>
        <w:pStyle w:val="a9"/>
        <w:spacing w:line="480" w:lineRule="exact"/>
        <w:ind w:right="121" w:firstLineChars="200" w:firstLine="480"/>
        <w:jc w:val="both"/>
        <w:rPr>
          <w:lang w:eastAsia="zh-CN"/>
        </w:rPr>
      </w:pPr>
      <w:r>
        <w:rPr>
          <w:lang w:eastAsia="zh-CN"/>
        </w:rPr>
        <w:t>参选人应按附件二格式内容要求进行参选书的编制。</w:t>
      </w:r>
    </w:p>
    <w:p w:rsidR="00755CA6" w:rsidRDefault="00E86AF3">
      <w:pPr>
        <w:spacing w:before="15" w:line="480" w:lineRule="exact"/>
        <w:rPr>
          <w:b/>
          <w:w w:val="95"/>
          <w:sz w:val="24"/>
          <w:szCs w:val="24"/>
          <w:lang w:eastAsia="zh-CN"/>
        </w:rPr>
      </w:pPr>
      <w:r>
        <w:rPr>
          <w:b/>
          <w:w w:val="95"/>
          <w:sz w:val="24"/>
          <w:szCs w:val="24"/>
          <w:lang w:eastAsia="zh-CN"/>
        </w:rPr>
        <w:t>三、参选报价</w:t>
      </w:r>
    </w:p>
    <w:p w:rsidR="00755CA6" w:rsidRDefault="00E86AF3">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755CA6" w:rsidRDefault="00E86AF3">
      <w:pPr>
        <w:spacing w:before="15" w:line="480" w:lineRule="exact"/>
        <w:rPr>
          <w:b/>
          <w:w w:val="95"/>
          <w:sz w:val="24"/>
          <w:szCs w:val="24"/>
          <w:lang w:eastAsia="zh-CN"/>
        </w:rPr>
      </w:pPr>
      <w:r>
        <w:rPr>
          <w:b/>
          <w:w w:val="95"/>
          <w:sz w:val="24"/>
          <w:szCs w:val="24"/>
          <w:lang w:eastAsia="zh-CN"/>
        </w:rPr>
        <w:t>四、特别说明</w:t>
      </w:r>
    </w:p>
    <w:p w:rsidR="00755CA6" w:rsidRDefault="00E86AF3">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755CA6" w:rsidRDefault="00E86AF3">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755CA6" w:rsidRDefault="00E86AF3">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755CA6" w:rsidRDefault="00755CA6">
      <w:pPr>
        <w:spacing w:line="480" w:lineRule="exact"/>
        <w:jc w:val="both"/>
        <w:rPr>
          <w:rFonts w:asciiTheme="minorEastAsia" w:eastAsiaTheme="minorEastAsia" w:hAnsiTheme="minorEastAsia"/>
          <w:sz w:val="24"/>
          <w:szCs w:val="24"/>
          <w:lang w:eastAsia="zh-CN"/>
        </w:rPr>
        <w:sectPr w:rsidR="00755CA6">
          <w:pgSz w:w="11910" w:h="16840"/>
          <w:pgMar w:top="1500" w:right="1020" w:bottom="740" w:left="1300" w:header="0" w:footer="551" w:gutter="0"/>
          <w:cols w:space="720"/>
        </w:sectPr>
      </w:pPr>
    </w:p>
    <w:p w:rsidR="00755CA6" w:rsidRDefault="00E86AF3">
      <w:pPr>
        <w:pStyle w:val="1"/>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755CA6" w:rsidRDefault="00E86AF3">
      <w:pPr>
        <w:spacing w:before="15" w:line="480" w:lineRule="exact"/>
        <w:rPr>
          <w:b/>
          <w:w w:val="95"/>
          <w:sz w:val="24"/>
          <w:szCs w:val="24"/>
          <w:lang w:eastAsia="zh-CN"/>
        </w:rPr>
      </w:pPr>
      <w:r>
        <w:rPr>
          <w:b/>
          <w:w w:val="95"/>
          <w:sz w:val="24"/>
          <w:szCs w:val="24"/>
          <w:lang w:eastAsia="zh-CN"/>
        </w:rPr>
        <w:t>一、规则</w:t>
      </w:r>
    </w:p>
    <w:p w:rsidR="00755CA6" w:rsidRDefault="00E86AF3">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755CA6" w:rsidRDefault="00E86AF3">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755CA6" w:rsidRDefault="00E86AF3">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w:t>
      </w:r>
      <w:r>
        <w:rPr>
          <w:sz w:val="24"/>
          <w:szCs w:val="24"/>
          <w:lang w:eastAsia="zh-CN"/>
        </w:rPr>
        <w:t>标产品或服务存在重大偏差、或参选材料存在欺诈行为时、或参选人因不可抗力或自身原因不能履行合同的，将有理由取消中选人资格，保留依法追究的权利；</w:t>
      </w:r>
      <w:r>
        <w:rPr>
          <w:sz w:val="24"/>
          <w:szCs w:val="24"/>
          <w:lang w:eastAsia="zh-CN"/>
        </w:rPr>
        <w:t xml:space="preserve"> </w:t>
      </w:r>
      <w:r>
        <w:rPr>
          <w:sz w:val="24"/>
          <w:szCs w:val="24"/>
          <w:lang w:eastAsia="zh-CN"/>
        </w:rPr>
        <w:t>并将依法确定排名第二名的中选候选人为本项目的中选人</w:t>
      </w:r>
      <w:r>
        <w:rPr>
          <w:rFonts w:hint="eastAsia"/>
          <w:sz w:val="24"/>
          <w:szCs w:val="24"/>
          <w:lang w:eastAsia="zh-CN"/>
        </w:rPr>
        <w:t>。</w:t>
      </w:r>
    </w:p>
    <w:p w:rsidR="00755CA6" w:rsidRDefault="00E86AF3">
      <w:pPr>
        <w:spacing w:before="15" w:line="360" w:lineRule="auto"/>
        <w:rPr>
          <w:b/>
          <w:w w:val="95"/>
          <w:sz w:val="24"/>
          <w:szCs w:val="24"/>
          <w:lang w:eastAsia="zh-CN"/>
        </w:rPr>
      </w:pPr>
      <w:r>
        <w:rPr>
          <w:b/>
          <w:w w:val="95"/>
          <w:sz w:val="24"/>
          <w:szCs w:val="24"/>
          <w:lang w:eastAsia="zh-CN"/>
        </w:rPr>
        <w:t>二、资格审查</w:t>
      </w:r>
    </w:p>
    <w:p w:rsidR="00755CA6" w:rsidRDefault="00E86AF3">
      <w:pPr>
        <w:spacing w:line="360" w:lineRule="auto"/>
        <w:ind w:leftChars="150" w:left="330"/>
        <w:rPr>
          <w:sz w:val="24"/>
          <w:szCs w:val="24"/>
          <w:lang w:eastAsia="zh-CN"/>
        </w:rPr>
      </w:pPr>
      <w:r>
        <w:rPr>
          <w:sz w:val="24"/>
          <w:szCs w:val="24"/>
          <w:lang w:eastAsia="zh-CN"/>
        </w:rPr>
        <w:t>由比选人依法组建的评选委员会将按照第二章比选须知第六点</w:t>
      </w:r>
      <w:r>
        <w:rPr>
          <w:sz w:val="24"/>
          <w:szCs w:val="24"/>
          <w:lang w:eastAsia="zh-CN"/>
        </w:rPr>
        <w:t>“</w:t>
      </w:r>
      <w:r>
        <w:rPr>
          <w:sz w:val="24"/>
          <w:szCs w:val="24"/>
          <w:lang w:eastAsia="zh-CN"/>
        </w:rPr>
        <w:t>参选人资格</w:t>
      </w:r>
      <w:r>
        <w:rPr>
          <w:sz w:val="24"/>
          <w:szCs w:val="24"/>
          <w:lang w:eastAsia="zh-CN"/>
        </w:rPr>
        <w:t>”</w:t>
      </w:r>
      <w:r>
        <w:rPr>
          <w:sz w:val="24"/>
          <w:szCs w:val="24"/>
          <w:lang w:eastAsia="zh-CN"/>
        </w:rPr>
        <w:t>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w:t>
      </w:r>
      <w:r>
        <w:rPr>
          <w:sz w:val="24"/>
          <w:szCs w:val="24"/>
          <w:lang w:eastAsia="zh-CN"/>
        </w:rPr>
        <w:t>，经上述资格审查不合格的参选文件，其参选资格将被评选委员会予以否决。</w:t>
      </w:r>
    </w:p>
    <w:p w:rsidR="00755CA6" w:rsidRDefault="00E86AF3">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755CA6" w:rsidRDefault="00E86AF3">
      <w:pPr>
        <w:pStyle w:val="a9"/>
        <w:spacing w:line="360" w:lineRule="auto"/>
        <w:ind w:right="121" w:firstLineChars="200" w:firstLine="480"/>
        <w:jc w:val="both"/>
        <w:rPr>
          <w:lang w:eastAsia="zh-CN"/>
        </w:rPr>
      </w:pPr>
      <w:r>
        <w:rPr>
          <w:rFonts w:hint="eastAsia"/>
          <w:lang w:eastAsia="zh-CN"/>
        </w:rPr>
        <w:t>本项目设置比选控制价为</w:t>
      </w:r>
      <w:r>
        <w:rPr>
          <w:lang w:eastAsia="zh-CN"/>
        </w:rPr>
        <w:t>RMB</w:t>
      </w:r>
      <w:r>
        <w:rPr>
          <w:rFonts w:hint="eastAsia"/>
          <w:lang w:eastAsia="zh-CN"/>
        </w:rPr>
        <w:t xml:space="preserve"> 99,7</w:t>
      </w:r>
      <w:r>
        <w:rPr>
          <w:rFonts w:hint="eastAsia"/>
          <w:lang w:eastAsia="zh-CN"/>
        </w:rPr>
        <w:t>00.00</w:t>
      </w:r>
      <w:r>
        <w:rPr>
          <w:rFonts w:hint="eastAsia"/>
          <w:lang w:eastAsia="zh-CN"/>
        </w:rPr>
        <w:t>元（含税）。参选人所填报的报价高于本项最高限价的，其参选将被比选小组予以否决。</w:t>
      </w:r>
      <w:hyperlink r:id="rId10" w:history="1">
        <w:r>
          <w:rPr>
            <w:rFonts w:hint="eastAsia"/>
            <w:lang w:eastAsia="zh-CN"/>
          </w:rPr>
          <w:t>如参选人对控制价存疑请于报价截止前发邮件至</w:t>
        </w:r>
        <w:r>
          <w:rPr>
            <w:rFonts w:hint="eastAsia"/>
            <w:lang w:eastAsia="zh-CN"/>
          </w:rPr>
          <w:t>zyhe@fhcpec.com.cn</w:t>
        </w:r>
      </w:hyperlink>
      <w:r>
        <w:rPr>
          <w:rFonts w:hint="eastAsia"/>
          <w:lang w:eastAsia="zh-CN"/>
        </w:rPr>
        <w:t>。</w:t>
      </w:r>
    </w:p>
    <w:p w:rsidR="00755CA6" w:rsidRDefault="00E86AF3">
      <w:pPr>
        <w:spacing w:before="15" w:line="480" w:lineRule="exact"/>
        <w:rPr>
          <w:b/>
          <w:w w:val="95"/>
          <w:sz w:val="24"/>
          <w:szCs w:val="24"/>
          <w:lang w:eastAsia="zh-CN"/>
        </w:rPr>
      </w:pPr>
      <w:r>
        <w:rPr>
          <w:b/>
          <w:w w:val="95"/>
          <w:sz w:val="24"/>
          <w:szCs w:val="24"/>
          <w:lang w:eastAsia="zh-CN"/>
        </w:rPr>
        <w:t>四、以下情况作废选处理</w:t>
      </w:r>
    </w:p>
    <w:p w:rsidR="00755CA6" w:rsidRDefault="00E86AF3">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755CA6" w:rsidRDefault="00E86AF3">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755CA6" w:rsidRDefault="00E86AF3">
      <w:pPr>
        <w:pStyle w:val="a9"/>
        <w:spacing w:line="480" w:lineRule="exact"/>
        <w:ind w:right="121" w:firstLineChars="100" w:firstLine="240"/>
        <w:jc w:val="both"/>
        <w:rPr>
          <w:lang w:eastAsia="zh-CN"/>
        </w:rPr>
      </w:pPr>
      <w:r>
        <w:rPr>
          <w:rFonts w:hint="eastAsia"/>
          <w:lang w:eastAsia="zh-CN"/>
        </w:rPr>
        <w:t>3</w:t>
      </w:r>
      <w:r>
        <w:rPr>
          <w:rFonts w:hint="eastAsia"/>
          <w:lang w:eastAsia="zh-CN"/>
        </w:rPr>
        <w:t>、</w:t>
      </w:r>
      <w:r>
        <w:rPr>
          <w:lang w:eastAsia="zh-CN"/>
        </w:rPr>
        <w:t>违反规定影响开选评选工作或采取其他方式对比选人施加影响的。</w:t>
      </w:r>
    </w:p>
    <w:p w:rsidR="00755CA6" w:rsidRDefault="00E86AF3">
      <w:pPr>
        <w:pStyle w:val="a9"/>
        <w:spacing w:line="480" w:lineRule="exact"/>
        <w:ind w:right="121" w:firstLineChars="100" w:firstLine="240"/>
        <w:jc w:val="both"/>
        <w:rPr>
          <w:lang w:eastAsia="zh-CN"/>
        </w:rPr>
      </w:pPr>
      <w:r>
        <w:rPr>
          <w:rFonts w:hint="eastAsia"/>
          <w:lang w:eastAsia="zh-CN"/>
        </w:rPr>
        <w:t>4</w:t>
      </w:r>
      <w:r>
        <w:rPr>
          <w:rFonts w:hint="eastAsia"/>
          <w:lang w:eastAsia="zh-CN"/>
        </w:rPr>
        <w:t>、</w:t>
      </w:r>
      <w:r>
        <w:rPr>
          <w:lang w:eastAsia="zh-CN"/>
        </w:rPr>
        <w:t>参选人串标、相互勾结故意压低标价以排挤竞争对手的公平竞争的，其参选无效。</w:t>
      </w:r>
    </w:p>
    <w:p w:rsidR="00755CA6" w:rsidRDefault="00E86AF3">
      <w:pPr>
        <w:spacing w:before="15" w:line="480" w:lineRule="exact"/>
        <w:rPr>
          <w:b/>
          <w:w w:val="95"/>
          <w:sz w:val="24"/>
          <w:szCs w:val="24"/>
          <w:lang w:eastAsia="zh-CN"/>
        </w:rPr>
      </w:pPr>
      <w:r>
        <w:rPr>
          <w:b/>
          <w:w w:val="95"/>
          <w:sz w:val="24"/>
          <w:szCs w:val="24"/>
          <w:lang w:eastAsia="zh-CN"/>
        </w:rPr>
        <w:t>五、评选</w:t>
      </w:r>
    </w:p>
    <w:p w:rsidR="00755CA6" w:rsidRDefault="00E86AF3">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755CA6" w:rsidRDefault="00E86AF3">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755CA6" w:rsidRDefault="00E86AF3">
      <w:pPr>
        <w:pStyle w:val="a9"/>
        <w:spacing w:line="480" w:lineRule="exact"/>
        <w:ind w:right="121" w:firstLineChars="100" w:firstLine="240"/>
        <w:jc w:val="both"/>
        <w:rPr>
          <w:lang w:eastAsia="zh-CN"/>
        </w:rPr>
      </w:pPr>
      <w:r>
        <w:rPr>
          <w:lang w:eastAsia="zh-CN"/>
        </w:rPr>
        <w:t>3</w:t>
      </w:r>
      <w:r>
        <w:rPr>
          <w:rFonts w:hint="eastAsia"/>
          <w:lang w:eastAsia="zh-CN"/>
        </w:rPr>
        <w:t>、</w:t>
      </w:r>
      <w:r>
        <w:rPr>
          <w:lang w:eastAsia="zh-CN"/>
        </w:rPr>
        <w:t>比选人将做开选记录。</w:t>
      </w:r>
    </w:p>
    <w:p w:rsidR="00755CA6" w:rsidRDefault="00E86AF3">
      <w:pPr>
        <w:pStyle w:val="a9"/>
        <w:spacing w:line="480" w:lineRule="exact"/>
        <w:ind w:right="121" w:firstLineChars="100" w:firstLine="240"/>
        <w:jc w:val="both"/>
        <w:rPr>
          <w:rFonts w:asciiTheme="minorEastAsia" w:eastAsiaTheme="minorEastAsia" w:hAnsiTheme="minorEastAsia"/>
          <w:lang w:eastAsia="zh-CN"/>
        </w:rPr>
      </w:pPr>
      <w:r>
        <w:rPr>
          <w:rFonts w:hint="eastAsia"/>
          <w:lang w:eastAsia="zh-CN"/>
        </w:rPr>
        <w:t>4</w:t>
      </w:r>
      <w:r>
        <w:rPr>
          <w:rFonts w:hint="eastAsia"/>
          <w:lang w:eastAsia="zh-CN"/>
        </w:rPr>
        <w:t>、业主将根据评选结果与中选人签订合同。</w:t>
      </w:r>
    </w:p>
    <w:p w:rsidR="00755CA6" w:rsidRDefault="00E86AF3">
      <w:pPr>
        <w:pStyle w:val="1"/>
        <w:tabs>
          <w:tab w:val="left" w:pos="1632"/>
        </w:tabs>
        <w:spacing w:line="355" w:lineRule="exact"/>
        <w:ind w:left="0"/>
        <w:jc w:val="both"/>
        <w:rPr>
          <w:rFonts w:asciiTheme="minorEastAsia" w:eastAsiaTheme="minorEastAsia" w:hAnsiTheme="minorEastAsia"/>
          <w:lang w:eastAsia="zh-CN"/>
        </w:rPr>
      </w:pPr>
      <w:r>
        <w:rPr>
          <w:rFonts w:asciiTheme="minorEastAsia" w:eastAsiaTheme="minorEastAsia" w:hAnsiTheme="minorEastAsia"/>
          <w:lang w:eastAsia="zh-CN"/>
        </w:rPr>
        <w:lastRenderedPageBreak/>
        <w:br w:type="page"/>
      </w:r>
    </w:p>
    <w:p w:rsidR="00755CA6" w:rsidRDefault="00E86AF3">
      <w:pPr>
        <w:pStyle w:val="1"/>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lastRenderedPageBreak/>
        <w:t>第五章</w:t>
      </w:r>
      <w:r>
        <w:rPr>
          <w:rFonts w:asciiTheme="minorEastAsia" w:eastAsiaTheme="minorEastAsia" w:hAnsiTheme="minorEastAsia"/>
          <w:lang w:eastAsia="zh-CN"/>
        </w:rPr>
        <w:tab/>
      </w:r>
      <w:r>
        <w:rPr>
          <w:rFonts w:asciiTheme="minorEastAsia" w:eastAsiaTheme="minorEastAsia" w:hAnsiTheme="minorEastAsia"/>
          <w:lang w:eastAsia="zh-CN"/>
        </w:rPr>
        <w:t xml:space="preserve"> </w:t>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755CA6" w:rsidRDefault="00755CA6">
      <w:pPr>
        <w:pStyle w:val="a9"/>
        <w:spacing w:line="440" w:lineRule="exact"/>
        <w:ind w:left="598"/>
        <w:rPr>
          <w:rFonts w:asciiTheme="minorEastAsia" w:eastAsiaTheme="minorEastAsia" w:hAnsiTheme="minorEastAsia"/>
          <w:b/>
          <w:lang w:eastAsia="zh-CN"/>
        </w:rPr>
      </w:pPr>
    </w:p>
    <w:p w:rsidR="00755CA6" w:rsidRDefault="00E86AF3">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755CA6" w:rsidRDefault="00E86AF3">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中选人确定后，比选将通知中选人，并将中选结果公示在比选人集团官网。</w:t>
      </w:r>
    </w:p>
    <w:p w:rsidR="00755CA6" w:rsidRDefault="00E86AF3">
      <w:pPr>
        <w:pStyle w:val="a9"/>
        <w:spacing w:line="360" w:lineRule="auto"/>
        <w:ind w:leftChars="110" w:left="482" w:right="121" w:hangingChars="100" w:hanging="240"/>
        <w:jc w:val="both"/>
        <w:rPr>
          <w:lang w:eastAsia="zh-CN"/>
        </w:rPr>
      </w:pPr>
      <w:r>
        <w:rPr>
          <w:lang w:eastAsia="zh-CN"/>
        </w:rPr>
        <w:t>3</w:t>
      </w:r>
      <w:r>
        <w:rPr>
          <w:rFonts w:hint="eastAsia"/>
          <w:lang w:eastAsia="zh-CN"/>
        </w:rPr>
        <w:t>、</w:t>
      </w:r>
      <w:r>
        <w:rPr>
          <w:lang w:eastAsia="zh-CN"/>
        </w:rPr>
        <w:t>中选通知对比选人和参选人具有法律效力。</w:t>
      </w:r>
      <w:r>
        <w:rPr>
          <w:rFonts w:hint="eastAsia"/>
          <w:bCs/>
          <w:lang w:eastAsia="zh-CN"/>
        </w:rPr>
        <w:t>福建福海创石油化工有限公司指定其权属子公司</w:t>
      </w:r>
      <w:r>
        <w:rPr>
          <w:bCs/>
          <w:lang w:eastAsia="zh-CN"/>
        </w:rPr>
        <w:t xml:space="preserve"> “</w:t>
      </w:r>
      <w:r>
        <w:rPr>
          <w:rFonts w:hint="eastAsia"/>
          <w:bCs/>
          <w:lang w:eastAsia="zh-CN"/>
        </w:rPr>
        <w:t>翔鹭石化（漳州）有限公司</w:t>
      </w:r>
      <w:r>
        <w:rPr>
          <w:bCs/>
          <w:lang w:eastAsia="zh-CN"/>
        </w:rPr>
        <w:t>”</w:t>
      </w:r>
      <w:r>
        <w:rPr>
          <w:rFonts w:hint="eastAsia"/>
          <w:lang w:eastAsia="zh-CN"/>
        </w:rPr>
        <w:t xml:space="preserve"> </w:t>
      </w:r>
      <w:r>
        <w:rPr>
          <w:rFonts w:hint="eastAsia"/>
          <w:lang w:eastAsia="zh-CN"/>
        </w:rPr>
        <w:t>和“腾龙芳烃（漳州）有限公司”</w:t>
      </w:r>
      <w:r>
        <w:rPr>
          <w:rFonts w:hint="eastAsia"/>
          <w:bCs/>
          <w:lang w:eastAsia="zh-CN"/>
        </w:rPr>
        <w:t>作为本合同执行主体，将于中选结果公示流程结束之日起</w:t>
      </w:r>
      <w:r>
        <w:rPr>
          <w:rFonts w:hint="eastAsia"/>
          <w:bCs/>
          <w:lang w:eastAsia="zh-CN"/>
        </w:rPr>
        <w:t>30</w:t>
      </w:r>
      <w:r>
        <w:rPr>
          <w:rFonts w:hint="eastAsia"/>
          <w:bCs/>
          <w:lang w:eastAsia="zh-CN"/>
        </w:rPr>
        <w:t>日内与中选人完成合同签订事宜。</w:t>
      </w:r>
      <w:r>
        <w:rPr>
          <w:lang w:eastAsia="zh-CN"/>
        </w:rPr>
        <w:t>若因中选单位原因未在规定的时间和地点与比选人签署合同，比选人有权单方取消中选单位的资格。同时，由此给比选人造成的损失，比选人有权追究中选单位的全部责任。</w:t>
      </w:r>
    </w:p>
    <w:p w:rsidR="00755CA6" w:rsidRDefault="00E86AF3">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755CA6" w:rsidRDefault="00E86AF3">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w:t>
      </w:r>
      <w:r>
        <w:rPr>
          <w:rFonts w:asciiTheme="minorEastAsia" w:eastAsiaTheme="minorEastAsia" w:hAnsiTheme="minorEastAsia"/>
          <w:lang w:eastAsia="zh-CN"/>
        </w:rPr>
        <w:t xml:space="preserve"> </w:t>
      </w:r>
      <w:r>
        <w:rPr>
          <w:rFonts w:asciiTheme="minorEastAsia" w:eastAsiaTheme="minorEastAsia" w:hAnsiTheme="minorEastAsia"/>
          <w:lang w:eastAsia="zh-CN"/>
        </w:rPr>
        <w:t>比选人、参选人认为有必要进行补充，可另行商定解决。</w:t>
      </w:r>
    </w:p>
    <w:p w:rsidR="00755CA6" w:rsidRDefault="00E86AF3">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lang w:eastAsia="zh-CN"/>
        </w:rPr>
        <w:t>接受和</w:t>
      </w:r>
      <w:r>
        <w:rPr>
          <w:rFonts w:asciiTheme="minorEastAsia" w:eastAsiaTheme="minorEastAsia" w:hAnsiTheme="minorEastAsia"/>
          <w:lang w:eastAsia="zh-CN"/>
        </w:rPr>
        <w:t>拒绝任何或所有参选的权利：比选机构和比选人保留在授标之前任何时候接受或拒绝任何比选，以及宣布比选程序无效或拒绝所有参选的权利，对受影响的参选人不承担任何责任。</w:t>
      </w:r>
    </w:p>
    <w:p w:rsidR="00755CA6" w:rsidRDefault="00755CA6">
      <w:pPr>
        <w:spacing w:line="321" w:lineRule="auto"/>
        <w:jc w:val="both"/>
        <w:rPr>
          <w:rFonts w:asciiTheme="minorEastAsia" w:eastAsiaTheme="minorEastAsia" w:hAnsiTheme="minorEastAsia"/>
          <w:sz w:val="24"/>
          <w:szCs w:val="24"/>
          <w:lang w:eastAsia="zh-CN"/>
        </w:rPr>
        <w:sectPr w:rsidR="00755CA6">
          <w:footerReference w:type="default" r:id="rId11"/>
          <w:pgSz w:w="11910" w:h="16840"/>
          <w:pgMar w:top="1500" w:right="1020" w:bottom="740" w:left="1300" w:header="0" w:footer="551" w:gutter="0"/>
          <w:pgNumType w:start="10"/>
          <w:cols w:space="720"/>
        </w:sectPr>
      </w:pPr>
    </w:p>
    <w:p w:rsidR="00755CA6" w:rsidRDefault="00E86AF3">
      <w:pPr>
        <w:pStyle w:val="1"/>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755CA6" w:rsidRDefault="00755CA6">
      <w:pPr>
        <w:rPr>
          <w:lang w:eastAsia="zh-CN"/>
        </w:rPr>
      </w:pPr>
    </w:p>
    <w:p w:rsidR="00755CA6" w:rsidRDefault="00E86AF3">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755CA6" w:rsidRDefault="00E86AF3">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hint="eastAsia"/>
          <w:sz w:val="24"/>
          <w:szCs w:val="24"/>
          <w:lang w:eastAsia="zh-CN"/>
        </w:rPr>
        <w:t>、付款方式：详见合同约定。</w:t>
      </w:r>
    </w:p>
    <w:p w:rsidR="00755CA6" w:rsidRDefault="00E86AF3">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Pr>
          <w:rFonts w:asciiTheme="minorEastAsia" w:eastAsiaTheme="minorEastAsia" w:hAnsiTheme="minorEastAsia" w:hint="eastAsia"/>
          <w:sz w:val="24"/>
          <w:szCs w:val="24"/>
          <w:lang w:eastAsia="zh-CN"/>
        </w:rPr>
        <w:t>、中选人需遵守比选人的各项管理规章制度，如有违反，比选人有权按其规则制度的相应条款处罚中选人，中选人对此无异议。</w:t>
      </w:r>
    </w:p>
    <w:p w:rsidR="00755CA6" w:rsidRDefault="00755CA6">
      <w:pPr>
        <w:pStyle w:val="12"/>
        <w:spacing w:line="460" w:lineRule="exact"/>
        <w:rPr>
          <w:rFonts w:asciiTheme="minorEastAsia" w:eastAsiaTheme="minorEastAsia" w:hAnsiTheme="minorEastAsia"/>
          <w:sz w:val="24"/>
          <w:szCs w:val="24"/>
        </w:rPr>
      </w:pPr>
    </w:p>
    <w:p w:rsidR="00755CA6" w:rsidRDefault="00755CA6">
      <w:pPr>
        <w:pStyle w:val="12"/>
        <w:rPr>
          <w:rFonts w:asciiTheme="minorEastAsia" w:eastAsiaTheme="minorEastAsia" w:hAnsiTheme="minorEastAsia"/>
          <w:sz w:val="24"/>
          <w:szCs w:val="24"/>
        </w:rPr>
      </w:pPr>
    </w:p>
    <w:p w:rsidR="00755CA6" w:rsidRDefault="00E86AF3">
      <w:pPr>
        <w:pStyle w:val="1"/>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755CA6" w:rsidRDefault="00755CA6">
      <w:pPr>
        <w:pStyle w:val="a9"/>
        <w:rPr>
          <w:rFonts w:asciiTheme="minorEastAsia" w:eastAsiaTheme="minorEastAsia" w:hAnsiTheme="minorEastAsia"/>
          <w:lang w:eastAsia="zh-CN"/>
        </w:rPr>
      </w:pPr>
    </w:p>
    <w:p w:rsidR="00755CA6" w:rsidRDefault="00E86AF3">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755CA6" w:rsidRDefault="00E86AF3">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755CA6" w:rsidRDefault="00E86AF3">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755CA6" w:rsidRDefault="00755CA6">
      <w:pPr>
        <w:pStyle w:val="a9"/>
        <w:spacing w:before="106" w:line="460" w:lineRule="exact"/>
        <w:rPr>
          <w:rFonts w:asciiTheme="minorEastAsia" w:eastAsiaTheme="minorEastAsia" w:hAnsiTheme="minorEastAsia"/>
          <w:lang w:eastAsia="zh-CN"/>
        </w:rPr>
      </w:pPr>
    </w:p>
    <w:p w:rsidR="00755CA6" w:rsidRDefault="00755CA6">
      <w:pPr>
        <w:pStyle w:val="a9"/>
        <w:spacing w:before="106" w:line="460" w:lineRule="exact"/>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pStyle w:val="a9"/>
        <w:spacing w:before="106"/>
        <w:rPr>
          <w:rFonts w:asciiTheme="minorEastAsia" w:eastAsiaTheme="minorEastAsia" w:hAnsiTheme="minorEastAsia"/>
          <w:lang w:eastAsia="zh-CN"/>
        </w:rPr>
      </w:pPr>
    </w:p>
    <w:p w:rsidR="00755CA6" w:rsidRDefault="00755CA6">
      <w:pPr>
        <w:snapToGrid w:val="0"/>
        <w:spacing w:line="360" w:lineRule="auto"/>
        <w:ind w:firstLineChars="1200" w:firstLine="2880"/>
        <w:rPr>
          <w:rFonts w:asciiTheme="minorEastAsia" w:eastAsiaTheme="minorEastAsia" w:hAnsiTheme="minorEastAsia"/>
          <w:sz w:val="24"/>
          <w:szCs w:val="24"/>
          <w:lang w:eastAsia="zh-CN"/>
        </w:rPr>
      </w:pPr>
    </w:p>
    <w:p w:rsidR="00755CA6" w:rsidRDefault="00755CA6">
      <w:pPr>
        <w:pStyle w:val="12"/>
        <w:rPr>
          <w:rFonts w:asciiTheme="minorEastAsia" w:eastAsiaTheme="minorEastAsia" w:hAnsiTheme="minorEastAsia"/>
          <w:sz w:val="24"/>
          <w:szCs w:val="24"/>
        </w:rPr>
      </w:pPr>
    </w:p>
    <w:p w:rsidR="00755CA6" w:rsidRDefault="00755CA6">
      <w:pPr>
        <w:pStyle w:val="12"/>
        <w:rPr>
          <w:rFonts w:asciiTheme="minorEastAsia" w:eastAsiaTheme="minorEastAsia" w:hAnsiTheme="minorEastAsia"/>
          <w:sz w:val="24"/>
          <w:szCs w:val="24"/>
        </w:rPr>
      </w:pPr>
    </w:p>
    <w:p w:rsidR="00755CA6" w:rsidRDefault="00755CA6">
      <w:pPr>
        <w:pStyle w:val="12"/>
        <w:rPr>
          <w:rFonts w:asciiTheme="minorEastAsia" w:eastAsiaTheme="minorEastAsia" w:hAnsiTheme="minorEastAsia"/>
          <w:sz w:val="24"/>
          <w:szCs w:val="24"/>
        </w:rPr>
      </w:pPr>
    </w:p>
    <w:p w:rsidR="00755CA6" w:rsidRDefault="00755CA6">
      <w:pPr>
        <w:pStyle w:val="12"/>
        <w:sectPr w:rsidR="00755CA6">
          <w:footerReference w:type="default" r:id="rId12"/>
          <w:pgSz w:w="11910" w:h="16840"/>
          <w:pgMar w:top="1500" w:right="1020" w:bottom="740" w:left="1300" w:header="0" w:footer="551" w:gutter="0"/>
          <w:pgNumType w:start="10"/>
          <w:cols w:space="720"/>
        </w:sectPr>
      </w:pPr>
    </w:p>
    <w:p w:rsidR="00755CA6" w:rsidRDefault="00E86AF3">
      <w:pPr>
        <w:spacing w:line="480" w:lineRule="exact"/>
        <w:rPr>
          <w:b/>
          <w:sz w:val="24"/>
          <w:szCs w:val="24"/>
          <w:lang w:eastAsia="zh-CN"/>
        </w:rPr>
      </w:pPr>
      <w:r>
        <w:rPr>
          <w:rFonts w:hint="eastAsia"/>
          <w:b/>
          <w:sz w:val="24"/>
          <w:szCs w:val="24"/>
          <w:lang w:eastAsia="zh-CN"/>
        </w:rPr>
        <w:lastRenderedPageBreak/>
        <w:t>附件一：合同</w:t>
      </w:r>
      <w:r>
        <w:rPr>
          <w:rFonts w:hint="eastAsia"/>
          <w:b/>
          <w:sz w:val="24"/>
          <w:szCs w:val="24"/>
          <w:lang w:eastAsia="zh-CN"/>
        </w:rPr>
        <w:t xml:space="preserve">   </w:t>
      </w:r>
    </w:p>
    <w:p w:rsidR="00755CA6" w:rsidRDefault="00E86AF3">
      <w:pPr>
        <w:spacing w:afterLines="50" w:after="120" w:line="480" w:lineRule="exact"/>
        <w:jc w:val="center"/>
        <w:rPr>
          <w:b/>
          <w:sz w:val="24"/>
          <w:szCs w:val="24"/>
          <w:lang w:eastAsia="zh-CN"/>
        </w:rPr>
      </w:pPr>
      <w:r>
        <w:rPr>
          <w:rFonts w:hint="eastAsia"/>
          <w:b/>
          <w:sz w:val="28"/>
          <w:szCs w:val="28"/>
          <w:lang w:eastAsia="zh-CN"/>
        </w:rPr>
        <w:t>LE</w:t>
      </w:r>
      <w:r>
        <w:rPr>
          <w:rFonts w:hint="eastAsia"/>
          <w:b/>
          <w:sz w:val="28"/>
          <w:szCs w:val="28"/>
          <w:lang w:eastAsia="zh-CN"/>
        </w:rPr>
        <w:t>硬件</w:t>
      </w:r>
      <w:r>
        <w:rPr>
          <w:rFonts w:hint="eastAsia"/>
          <w:b/>
          <w:sz w:val="28"/>
          <w:szCs w:val="28"/>
          <w:lang w:eastAsia="zh-CN"/>
        </w:rPr>
        <w:t>备品备件</w:t>
      </w:r>
      <w:r>
        <w:rPr>
          <w:rFonts w:hint="eastAsia"/>
          <w:b/>
          <w:sz w:val="28"/>
          <w:szCs w:val="28"/>
          <w:lang w:eastAsia="zh-CN"/>
        </w:rPr>
        <w:t>采购合同</w:t>
      </w:r>
    </w:p>
    <w:tbl>
      <w:tblPr>
        <w:tblStyle w:val="af5"/>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3865"/>
        <w:gridCol w:w="1521"/>
        <w:gridCol w:w="68"/>
        <w:gridCol w:w="2983"/>
        <w:gridCol w:w="68"/>
      </w:tblGrid>
      <w:tr w:rsidR="00755CA6">
        <w:trPr>
          <w:gridAfter w:val="1"/>
          <w:wAfter w:w="68" w:type="dxa"/>
        </w:trPr>
        <w:tc>
          <w:tcPr>
            <w:tcW w:w="1418" w:type="dxa"/>
          </w:tcPr>
          <w:p w:rsidR="00755CA6" w:rsidRDefault="00E86AF3">
            <w:pPr>
              <w:spacing w:line="360" w:lineRule="exact"/>
              <w:rPr>
                <w:sz w:val="24"/>
                <w:szCs w:val="20"/>
                <w:lang w:eastAsia="zh-CN"/>
              </w:rPr>
            </w:pPr>
            <w:r>
              <w:rPr>
                <w:rFonts w:hint="eastAsia"/>
                <w:sz w:val="24"/>
                <w:szCs w:val="20"/>
                <w:lang w:eastAsia="zh-CN"/>
              </w:rPr>
              <w:t xml:space="preserve">                                                                                      </w:t>
            </w:r>
          </w:p>
        </w:tc>
        <w:tc>
          <w:tcPr>
            <w:tcW w:w="3865" w:type="dxa"/>
          </w:tcPr>
          <w:p w:rsidR="00755CA6" w:rsidRDefault="00755CA6">
            <w:pPr>
              <w:spacing w:line="360" w:lineRule="exact"/>
              <w:rPr>
                <w:sz w:val="24"/>
                <w:szCs w:val="20"/>
                <w:lang w:eastAsia="zh-CN"/>
              </w:rPr>
            </w:pPr>
          </w:p>
        </w:tc>
        <w:tc>
          <w:tcPr>
            <w:tcW w:w="1521" w:type="dxa"/>
          </w:tcPr>
          <w:p w:rsidR="00755CA6" w:rsidRDefault="00E86AF3">
            <w:pPr>
              <w:spacing w:line="360" w:lineRule="exact"/>
              <w:rPr>
                <w:sz w:val="24"/>
                <w:szCs w:val="20"/>
                <w:lang w:eastAsia="zh-CN"/>
              </w:rPr>
            </w:pPr>
            <w:r>
              <w:rPr>
                <w:rFonts w:hint="eastAsia"/>
                <w:sz w:val="24"/>
                <w:szCs w:val="20"/>
              </w:rPr>
              <w:t>合同</w:t>
            </w:r>
            <w:r>
              <w:rPr>
                <w:rFonts w:hint="eastAsia"/>
                <w:sz w:val="24"/>
                <w:szCs w:val="20"/>
                <w:lang w:eastAsia="zh-CN"/>
              </w:rPr>
              <w:t>编号：</w:t>
            </w:r>
          </w:p>
        </w:tc>
        <w:tc>
          <w:tcPr>
            <w:tcW w:w="3051" w:type="dxa"/>
            <w:gridSpan w:val="2"/>
          </w:tcPr>
          <w:p w:rsidR="00755CA6" w:rsidRDefault="00755CA6">
            <w:pPr>
              <w:spacing w:line="360" w:lineRule="exact"/>
              <w:rPr>
                <w:sz w:val="24"/>
                <w:szCs w:val="20"/>
              </w:rPr>
            </w:pPr>
          </w:p>
        </w:tc>
      </w:tr>
      <w:tr w:rsidR="00755CA6">
        <w:trPr>
          <w:gridAfter w:val="1"/>
          <w:wAfter w:w="68" w:type="dxa"/>
        </w:trPr>
        <w:tc>
          <w:tcPr>
            <w:tcW w:w="1418" w:type="dxa"/>
          </w:tcPr>
          <w:p w:rsidR="00755CA6" w:rsidRDefault="00E86AF3">
            <w:pPr>
              <w:spacing w:line="360" w:lineRule="exact"/>
              <w:rPr>
                <w:sz w:val="24"/>
                <w:szCs w:val="20"/>
                <w:lang w:eastAsia="zh-CN"/>
              </w:rPr>
            </w:pPr>
            <w:r>
              <w:rPr>
                <w:rFonts w:hint="eastAsia"/>
                <w:sz w:val="24"/>
                <w:szCs w:val="20"/>
              </w:rPr>
              <w:t>签订地</w:t>
            </w:r>
            <w:r>
              <w:rPr>
                <w:rFonts w:hint="eastAsia"/>
                <w:sz w:val="24"/>
                <w:szCs w:val="20"/>
                <w:lang w:eastAsia="zh-CN"/>
              </w:rPr>
              <w:t>点：</w:t>
            </w:r>
          </w:p>
        </w:tc>
        <w:tc>
          <w:tcPr>
            <w:tcW w:w="3865" w:type="dxa"/>
          </w:tcPr>
          <w:p w:rsidR="00755CA6" w:rsidRDefault="00E86AF3">
            <w:pPr>
              <w:spacing w:line="360" w:lineRule="exact"/>
              <w:rPr>
                <w:sz w:val="24"/>
                <w:szCs w:val="20"/>
                <w:lang w:eastAsia="zh-CN"/>
              </w:rPr>
            </w:pPr>
            <w:r>
              <w:rPr>
                <w:sz w:val="24"/>
                <w:szCs w:val="20"/>
                <w:lang w:eastAsia="zh-CN"/>
              </w:rPr>
              <w:t>漳州漳浦</w:t>
            </w:r>
          </w:p>
        </w:tc>
        <w:tc>
          <w:tcPr>
            <w:tcW w:w="1521" w:type="dxa"/>
          </w:tcPr>
          <w:p w:rsidR="00755CA6" w:rsidRDefault="00E86AF3">
            <w:pPr>
              <w:spacing w:line="360" w:lineRule="exact"/>
              <w:rPr>
                <w:sz w:val="24"/>
                <w:szCs w:val="20"/>
              </w:rPr>
            </w:pPr>
            <w:r>
              <w:rPr>
                <w:rFonts w:hint="eastAsia"/>
                <w:sz w:val="24"/>
                <w:szCs w:val="20"/>
              </w:rPr>
              <w:t>签订日期</w:t>
            </w:r>
            <w:r>
              <w:rPr>
                <w:rFonts w:hint="eastAsia"/>
                <w:sz w:val="24"/>
                <w:szCs w:val="20"/>
                <w:lang w:eastAsia="zh-CN"/>
              </w:rPr>
              <w:t>：</w:t>
            </w:r>
          </w:p>
        </w:tc>
        <w:tc>
          <w:tcPr>
            <w:tcW w:w="3051" w:type="dxa"/>
            <w:gridSpan w:val="2"/>
          </w:tcPr>
          <w:p w:rsidR="00755CA6" w:rsidRDefault="00E86AF3">
            <w:pPr>
              <w:spacing w:line="360" w:lineRule="exact"/>
              <w:rPr>
                <w:sz w:val="24"/>
                <w:szCs w:val="20"/>
                <w:lang w:eastAsia="zh-CN"/>
              </w:rPr>
            </w:pPr>
            <w:r>
              <w:rPr>
                <w:rFonts w:hint="eastAsia"/>
                <w:sz w:val="24"/>
                <w:szCs w:val="20"/>
                <w:lang w:eastAsia="zh-CN"/>
              </w:rPr>
              <w:t>2</w:t>
            </w:r>
            <w:r>
              <w:rPr>
                <w:sz w:val="24"/>
                <w:szCs w:val="20"/>
                <w:lang w:eastAsia="zh-CN"/>
              </w:rPr>
              <w:t>02</w:t>
            </w:r>
            <w:r>
              <w:rPr>
                <w:rFonts w:hint="eastAsia"/>
                <w:sz w:val="24"/>
                <w:szCs w:val="20"/>
                <w:lang w:eastAsia="zh-CN"/>
              </w:rPr>
              <w:t>4</w:t>
            </w:r>
            <w:r>
              <w:rPr>
                <w:sz w:val="24"/>
                <w:szCs w:val="20"/>
                <w:lang w:eastAsia="zh-CN"/>
              </w:rPr>
              <w:t>年</w:t>
            </w:r>
            <w:r>
              <w:rPr>
                <w:rFonts w:hint="eastAsia"/>
                <w:sz w:val="24"/>
                <w:szCs w:val="20"/>
                <w:lang w:eastAsia="zh-CN"/>
              </w:rPr>
              <w:t xml:space="preserve"> </w:t>
            </w:r>
            <w:r>
              <w:rPr>
                <w:sz w:val="24"/>
                <w:szCs w:val="20"/>
                <w:lang w:eastAsia="zh-CN"/>
              </w:rPr>
              <w:t xml:space="preserve"> </w:t>
            </w:r>
            <w:r>
              <w:rPr>
                <w:sz w:val="24"/>
                <w:szCs w:val="20"/>
                <w:lang w:eastAsia="zh-CN"/>
              </w:rPr>
              <w:t>月</w:t>
            </w:r>
            <w:r>
              <w:rPr>
                <w:rFonts w:hint="eastAsia"/>
                <w:sz w:val="24"/>
                <w:szCs w:val="20"/>
                <w:lang w:eastAsia="zh-CN"/>
              </w:rPr>
              <w:t xml:space="preserve"> </w:t>
            </w:r>
            <w:r>
              <w:rPr>
                <w:sz w:val="24"/>
                <w:szCs w:val="20"/>
                <w:lang w:eastAsia="zh-CN"/>
              </w:rPr>
              <w:t xml:space="preserve"> </w:t>
            </w:r>
            <w:r>
              <w:rPr>
                <w:sz w:val="24"/>
                <w:szCs w:val="20"/>
                <w:lang w:eastAsia="zh-CN"/>
              </w:rPr>
              <w:t>日</w:t>
            </w:r>
          </w:p>
        </w:tc>
      </w:tr>
      <w:tr w:rsidR="00755CA6">
        <w:tc>
          <w:tcPr>
            <w:tcW w:w="1418" w:type="dxa"/>
          </w:tcPr>
          <w:p w:rsidR="00755CA6" w:rsidRDefault="00E86AF3">
            <w:pPr>
              <w:spacing w:line="360" w:lineRule="exact"/>
              <w:rPr>
                <w:sz w:val="24"/>
                <w:szCs w:val="20"/>
                <w:lang w:eastAsia="zh-CN"/>
              </w:rPr>
            </w:pPr>
            <w:r>
              <w:rPr>
                <w:rFonts w:hint="eastAsia"/>
                <w:sz w:val="24"/>
                <w:szCs w:val="20"/>
                <w:lang w:eastAsia="zh-CN"/>
              </w:rPr>
              <w:t>甲</w:t>
            </w:r>
            <w:r>
              <w:rPr>
                <w:rFonts w:hint="eastAsia"/>
                <w:sz w:val="24"/>
                <w:szCs w:val="20"/>
                <w:lang w:eastAsia="zh-CN"/>
              </w:rPr>
              <w:t xml:space="preserve"> </w:t>
            </w:r>
            <w:r>
              <w:rPr>
                <w:sz w:val="24"/>
                <w:szCs w:val="20"/>
                <w:lang w:eastAsia="zh-CN"/>
              </w:rPr>
              <w:t xml:space="preserve">   </w:t>
            </w:r>
            <w:r>
              <w:rPr>
                <w:rFonts w:hint="eastAsia"/>
                <w:sz w:val="24"/>
                <w:szCs w:val="20"/>
                <w:lang w:eastAsia="zh-CN"/>
              </w:rPr>
              <w:t>方：</w:t>
            </w:r>
          </w:p>
        </w:tc>
        <w:tc>
          <w:tcPr>
            <w:tcW w:w="8505" w:type="dxa"/>
            <w:gridSpan w:val="5"/>
          </w:tcPr>
          <w:p w:rsidR="00755CA6" w:rsidRDefault="00E86AF3">
            <w:pPr>
              <w:spacing w:line="360" w:lineRule="exact"/>
              <w:rPr>
                <w:sz w:val="24"/>
                <w:szCs w:val="20"/>
                <w:lang w:eastAsia="zh-CN"/>
              </w:rPr>
            </w:pPr>
            <w:r>
              <w:rPr>
                <w:rFonts w:hint="eastAsia"/>
                <w:sz w:val="24"/>
                <w:szCs w:val="24"/>
                <w:lang w:eastAsia="zh-CN"/>
              </w:rPr>
              <w:t>腾龙芳烃（漳州）有限公司</w:t>
            </w:r>
            <w:r>
              <w:rPr>
                <w:rFonts w:hint="eastAsia"/>
                <w:sz w:val="24"/>
                <w:szCs w:val="20"/>
                <w:lang w:eastAsia="zh-CN"/>
              </w:rPr>
              <w:t>、</w:t>
            </w:r>
            <w:r>
              <w:rPr>
                <w:rFonts w:hint="eastAsia"/>
                <w:sz w:val="24"/>
                <w:szCs w:val="24"/>
                <w:lang w:eastAsia="zh-CN"/>
              </w:rPr>
              <w:t>翔鹭石化（漳州）有限公司</w:t>
            </w:r>
          </w:p>
        </w:tc>
      </w:tr>
      <w:tr w:rsidR="00755CA6">
        <w:tc>
          <w:tcPr>
            <w:tcW w:w="1418" w:type="dxa"/>
          </w:tcPr>
          <w:p w:rsidR="00755CA6" w:rsidRDefault="00E86AF3">
            <w:pPr>
              <w:spacing w:afterLines="50" w:after="120" w:line="360" w:lineRule="exact"/>
              <w:rPr>
                <w:sz w:val="24"/>
                <w:szCs w:val="20"/>
                <w:lang w:eastAsia="zh-CN"/>
              </w:rPr>
            </w:pPr>
            <w:r>
              <w:rPr>
                <w:rFonts w:hint="eastAsia"/>
                <w:sz w:val="24"/>
                <w:szCs w:val="20"/>
                <w:lang w:eastAsia="zh-CN"/>
              </w:rPr>
              <w:t>乙</w:t>
            </w:r>
            <w:r>
              <w:rPr>
                <w:rFonts w:hint="eastAsia"/>
                <w:sz w:val="24"/>
                <w:szCs w:val="20"/>
                <w:lang w:eastAsia="zh-CN"/>
              </w:rPr>
              <w:t xml:space="preserve"> </w:t>
            </w:r>
            <w:r>
              <w:rPr>
                <w:sz w:val="24"/>
                <w:szCs w:val="20"/>
                <w:lang w:eastAsia="zh-CN"/>
              </w:rPr>
              <w:t xml:space="preserve">   </w:t>
            </w:r>
            <w:r>
              <w:rPr>
                <w:rFonts w:hint="eastAsia"/>
                <w:sz w:val="24"/>
                <w:szCs w:val="20"/>
                <w:lang w:eastAsia="zh-CN"/>
              </w:rPr>
              <w:t>方：</w:t>
            </w:r>
          </w:p>
        </w:tc>
        <w:tc>
          <w:tcPr>
            <w:tcW w:w="3865" w:type="dxa"/>
          </w:tcPr>
          <w:p w:rsidR="00755CA6" w:rsidRDefault="00755CA6">
            <w:pPr>
              <w:spacing w:afterLines="50" w:after="120" w:line="360" w:lineRule="exact"/>
              <w:rPr>
                <w:sz w:val="24"/>
                <w:szCs w:val="20"/>
                <w:lang w:eastAsia="zh-CN"/>
              </w:rPr>
            </w:pPr>
          </w:p>
        </w:tc>
        <w:tc>
          <w:tcPr>
            <w:tcW w:w="1589" w:type="dxa"/>
            <w:gridSpan w:val="2"/>
          </w:tcPr>
          <w:p w:rsidR="00755CA6" w:rsidRDefault="00755CA6">
            <w:pPr>
              <w:spacing w:afterLines="50" w:after="120" w:line="360" w:lineRule="exact"/>
              <w:rPr>
                <w:sz w:val="24"/>
                <w:szCs w:val="20"/>
                <w:lang w:eastAsia="zh-CN"/>
              </w:rPr>
            </w:pPr>
          </w:p>
        </w:tc>
        <w:tc>
          <w:tcPr>
            <w:tcW w:w="3051" w:type="dxa"/>
            <w:gridSpan w:val="2"/>
          </w:tcPr>
          <w:p w:rsidR="00755CA6" w:rsidRDefault="00755CA6">
            <w:pPr>
              <w:spacing w:afterLines="50" w:after="120" w:line="360" w:lineRule="exact"/>
              <w:rPr>
                <w:sz w:val="24"/>
                <w:szCs w:val="20"/>
                <w:lang w:eastAsia="zh-CN"/>
              </w:rPr>
            </w:pPr>
          </w:p>
        </w:tc>
      </w:tr>
    </w:tbl>
    <w:p w:rsidR="00755CA6" w:rsidRDefault="00E86AF3">
      <w:pPr>
        <w:spacing w:line="360" w:lineRule="exact"/>
        <w:ind w:firstLineChars="200" w:firstLine="480"/>
        <w:rPr>
          <w:sz w:val="24"/>
          <w:lang w:eastAsia="zh-CN"/>
        </w:rPr>
      </w:pPr>
      <w:r>
        <w:rPr>
          <w:rFonts w:hint="eastAsia"/>
          <w:sz w:val="24"/>
          <w:lang w:eastAsia="zh-CN"/>
        </w:rPr>
        <w:t>根据甲方采购项目需求，经双方友好协商，就甲方向乙方采购本合同第</w:t>
      </w:r>
      <w:r>
        <w:rPr>
          <w:rFonts w:hint="eastAsia"/>
          <w:sz w:val="24"/>
          <w:lang w:eastAsia="zh-CN"/>
        </w:rPr>
        <w:t>1</w:t>
      </w:r>
      <w:r>
        <w:rPr>
          <w:rFonts w:hint="eastAsia"/>
          <w:sz w:val="24"/>
          <w:lang w:eastAsia="zh-CN"/>
        </w:rPr>
        <w:t>条所列产品相关事宜，依据《中华人民共和国民法典》及其他相关法律法规规定，双方签订如下协议：（特别提示：本合同系各方在平等、自愿的基础上依法协商订立，所有合同条款均是双方意思的真实表示。为维护乙方的合法权益，甲方特提请乙方对有关双方权利义务的全部条款、特别是黑体部分内容予以充分注意）</w:t>
      </w:r>
    </w:p>
    <w:p w:rsidR="00755CA6" w:rsidRDefault="00E86AF3">
      <w:pPr>
        <w:spacing w:afterLines="50" w:after="120" w:line="360" w:lineRule="exact"/>
        <w:rPr>
          <w:sz w:val="24"/>
        </w:rPr>
      </w:pPr>
      <w:r>
        <w:rPr>
          <w:rFonts w:hint="eastAsia"/>
          <w:sz w:val="24"/>
        </w:rPr>
        <w:t>1</w:t>
      </w:r>
      <w:r>
        <w:rPr>
          <w:rFonts w:hint="eastAsia"/>
          <w:sz w:val="24"/>
        </w:rPr>
        <w:t>、合同标的和合同价格</w:t>
      </w:r>
    </w:p>
    <w:tbl>
      <w:tblPr>
        <w:tblW w:w="970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1108"/>
        <w:gridCol w:w="718"/>
        <w:gridCol w:w="3116"/>
        <w:gridCol w:w="766"/>
        <w:gridCol w:w="836"/>
        <w:gridCol w:w="1091"/>
        <w:gridCol w:w="1487"/>
      </w:tblGrid>
      <w:tr w:rsidR="00755CA6">
        <w:tc>
          <w:tcPr>
            <w:tcW w:w="587"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序号</w:t>
            </w:r>
          </w:p>
        </w:tc>
        <w:tc>
          <w:tcPr>
            <w:tcW w:w="1108"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产品名称</w:t>
            </w:r>
          </w:p>
        </w:tc>
        <w:tc>
          <w:tcPr>
            <w:tcW w:w="3834" w:type="dxa"/>
            <w:gridSpan w:val="2"/>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品牌、型号</w:t>
            </w:r>
          </w:p>
        </w:tc>
        <w:tc>
          <w:tcPr>
            <w:tcW w:w="766"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预估数量</w:t>
            </w:r>
          </w:p>
        </w:tc>
        <w:tc>
          <w:tcPr>
            <w:tcW w:w="836" w:type="dxa"/>
            <w:vAlign w:val="center"/>
          </w:tcPr>
          <w:p w:rsidR="00755CA6" w:rsidRDefault="00E86AF3">
            <w:pPr>
              <w:pStyle w:val="12"/>
              <w:spacing w:line="480" w:lineRule="exact"/>
              <w:jc w:val="center"/>
              <w:rPr>
                <w:b/>
                <w:bCs/>
                <w:color w:val="000000"/>
                <w:sz w:val="21"/>
                <w:szCs w:val="21"/>
              </w:rPr>
            </w:pPr>
            <w:r>
              <w:rPr>
                <w:rFonts w:asciiTheme="majorEastAsia" w:eastAsiaTheme="majorEastAsia" w:hAnsiTheme="majorEastAsia" w:hint="eastAsia"/>
                <w:b/>
                <w:sz w:val="20"/>
                <w:szCs w:val="20"/>
              </w:rPr>
              <w:t>单位</w:t>
            </w:r>
          </w:p>
        </w:tc>
        <w:tc>
          <w:tcPr>
            <w:tcW w:w="1091"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单价</w:t>
            </w:r>
            <w:r>
              <w:rPr>
                <w:rFonts w:asciiTheme="majorEastAsia" w:eastAsiaTheme="majorEastAsia" w:hAnsiTheme="majorEastAsia" w:hint="eastAsia"/>
                <w:b/>
                <w:sz w:val="20"/>
                <w:szCs w:val="20"/>
              </w:rPr>
              <w:t>/</w:t>
            </w:r>
            <w:r>
              <w:rPr>
                <w:rFonts w:asciiTheme="majorEastAsia" w:eastAsiaTheme="majorEastAsia" w:hAnsiTheme="majorEastAsia" w:hint="eastAsia"/>
                <w:b/>
                <w:sz w:val="20"/>
                <w:szCs w:val="20"/>
              </w:rPr>
              <w:t>元</w:t>
            </w:r>
          </w:p>
        </w:tc>
        <w:tc>
          <w:tcPr>
            <w:tcW w:w="1487"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预估总价</w:t>
            </w:r>
            <w:r>
              <w:rPr>
                <w:rFonts w:asciiTheme="majorEastAsia" w:eastAsiaTheme="majorEastAsia" w:hAnsiTheme="majorEastAsia"/>
                <w:b/>
                <w:sz w:val="20"/>
                <w:szCs w:val="20"/>
              </w:rPr>
              <w:t>/</w:t>
            </w:r>
            <w:r>
              <w:rPr>
                <w:rFonts w:asciiTheme="majorEastAsia" w:eastAsiaTheme="majorEastAsia" w:hAnsiTheme="majorEastAsia"/>
                <w:b/>
                <w:sz w:val="20"/>
                <w:szCs w:val="20"/>
              </w:rPr>
              <w:t>元</w:t>
            </w: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车牌识别摄像头</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海康威视</w:t>
            </w:r>
            <w:r>
              <w:rPr>
                <w:rFonts w:hint="eastAsia"/>
                <w:color w:val="000000"/>
                <w:lang w:eastAsia="zh-CN" w:bidi="ar"/>
              </w:rPr>
              <w:t>DS-TCG205</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lang w:eastAsia="en-US"/>
              </w:rPr>
            </w:pPr>
          </w:p>
        </w:tc>
        <w:tc>
          <w:tcPr>
            <w:tcW w:w="1487" w:type="dxa"/>
            <w:vAlign w:val="center"/>
          </w:tcPr>
          <w:p w:rsidR="00755CA6" w:rsidRDefault="00755CA6">
            <w:pPr>
              <w:pStyle w:val="12"/>
              <w:spacing w:line="240" w:lineRule="auto"/>
              <w:jc w:val="center"/>
              <w:rPr>
                <w:rFonts w:hAnsi="宋体" w:cs="宋体"/>
                <w:color w:val="000000"/>
                <w:sz w:val="22"/>
                <w:lang w:eastAsia="en-US"/>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2</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发卡器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创自、</w:t>
            </w:r>
            <w:r>
              <w:rPr>
                <w:rFonts w:hint="eastAsia"/>
                <w:color w:val="000000"/>
                <w:lang w:eastAsia="zh-CN" w:bidi="ar"/>
              </w:rPr>
              <w:t>CRT-591-MR01-EBNJ</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rPr>
                <w:rFonts w:hAnsi="宋体" w:cs="宋体"/>
                <w:color w:val="000000"/>
                <w:sz w:val="22"/>
                <w:lang w:eastAsia="en-US"/>
              </w:rPr>
            </w:pPr>
          </w:p>
        </w:tc>
        <w:tc>
          <w:tcPr>
            <w:tcW w:w="1487" w:type="dxa"/>
            <w:vAlign w:val="center"/>
          </w:tcPr>
          <w:p w:rsidR="00755CA6" w:rsidRDefault="00755CA6">
            <w:pPr>
              <w:pStyle w:val="12"/>
              <w:spacing w:line="240" w:lineRule="auto"/>
              <w:jc w:val="center"/>
              <w:rPr>
                <w:rFonts w:hAnsi="宋体" w:cs="宋体"/>
                <w:color w:val="000000"/>
                <w:sz w:val="22"/>
                <w:lang w:eastAsia="en-US"/>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3</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收卡器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创自、</w:t>
            </w:r>
            <w:r>
              <w:rPr>
                <w:rFonts w:hint="eastAsia"/>
                <w:color w:val="000000"/>
                <w:lang w:eastAsia="zh-CN" w:bidi="ar"/>
              </w:rPr>
              <w:t>CRT-310-(004)H-1CY</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lang w:eastAsia="en-US"/>
              </w:rPr>
            </w:pPr>
          </w:p>
        </w:tc>
        <w:tc>
          <w:tcPr>
            <w:tcW w:w="1487" w:type="dxa"/>
            <w:vAlign w:val="center"/>
          </w:tcPr>
          <w:p w:rsidR="00755CA6" w:rsidRDefault="00755CA6">
            <w:pPr>
              <w:pStyle w:val="12"/>
              <w:spacing w:line="240" w:lineRule="auto"/>
              <w:jc w:val="center"/>
              <w:rPr>
                <w:rFonts w:hAnsi="宋体" w:cs="宋体"/>
                <w:color w:val="000000"/>
                <w:sz w:val="22"/>
                <w:lang w:eastAsia="en-US"/>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4</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呼叫主机</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深圳悦视</w:t>
            </w:r>
            <w:r>
              <w:rPr>
                <w:rFonts w:hint="eastAsia"/>
                <w:color w:val="000000"/>
                <w:lang w:eastAsia="zh-CN" w:bidi="ar"/>
              </w:rPr>
              <w:t>NT-HV1</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1</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5</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呼叫终端</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深圳悦视</w:t>
            </w:r>
            <w:r>
              <w:rPr>
                <w:rFonts w:hint="eastAsia"/>
                <w:color w:val="000000"/>
                <w:lang w:eastAsia="zh-CN" w:bidi="ar"/>
              </w:rPr>
              <w:t>NT-D</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6</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自助机触摸显示屏</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LG</w:t>
            </w:r>
            <w:r>
              <w:rPr>
                <w:rFonts w:hint="eastAsia"/>
                <w:color w:val="000000"/>
                <w:lang w:eastAsia="zh-CN" w:bidi="ar"/>
              </w:rPr>
              <w:t>、</w:t>
            </w:r>
            <w:r>
              <w:rPr>
                <w:rFonts w:hint="eastAsia"/>
                <w:color w:val="000000"/>
                <w:lang w:eastAsia="zh-CN" w:bidi="ar"/>
              </w:rPr>
              <w:t>LM190E08</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7</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道闸</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海康威视、</w:t>
            </w:r>
            <w:r>
              <w:rPr>
                <w:rFonts w:hint="eastAsia"/>
                <w:color w:val="000000"/>
                <w:lang w:eastAsia="zh-CN" w:bidi="ar"/>
              </w:rPr>
              <w:t>NP-TMG4B0</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1</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261"/>
        </w:trPr>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8</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道闸雷达</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海康威视</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1</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9</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自助计量终端身份证读卡器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华视、</w:t>
            </w:r>
            <w:r>
              <w:rPr>
                <w:rFonts w:hint="eastAsia"/>
                <w:color w:val="000000"/>
                <w:lang w:eastAsia="zh-CN" w:bidi="ar"/>
              </w:rPr>
              <w:t>CVR-100N</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10</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自助计量终端</w:t>
            </w:r>
            <w:r>
              <w:rPr>
                <w:rFonts w:hint="eastAsia"/>
                <w:color w:val="000000"/>
                <w:lang w:eastAsia="zh-CN" w:bidi="ar"/>
              </w:rPr>
              <w:t>IC</w:t>
            </w:r>
            <w:r>
              <w:rPr>
                <w:rFonts w:hint="eastAsia"/>
                <w:color w:val="000000"/>
                <w:lang w:eastAsia="zh-CN" w:bidi="ar"/>
              </w:rPr>
              <w:t>卡读卡器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明华澳汉、</w:t>
            </w:r>
            <w:r>
              <w:rPr>
                <w:rFonts w:hint="eastAsia"/>
                <w:color w:val="000000"/>
                <w:lang w:eastAsia="zh-CN" w:bidi="ar"/>
              </w:rPr>
              <w:t>RF-530Z-GY</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450"/>
        </w:trPr>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11</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串口服务器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摩莎，</w:t>
            </w:r>
            <w:r>
              <w:rPr>
                <w:rFonts w:hint="eastAsia"/>
                <w:color w:val="000000"/>
                <w:lang w:eastAsia="zh-CN" w:bidi="ar"/>
              </w:rPr>
              <w:t>NPORT5110</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12</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IC</w:t>
            </w:r>
            <w:r>
              <w:rPr>
                <w:rFonts w:hint="eastAsia"/>
                <w:color w:val="000000"/>
                <w:lang w:eastAsia="zh-CN" w:bidi="ar"/>
              </w:rPr>
              <w:t>卡读卡器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明华澳汉、</w:t>
            </w:r>
            <w:r>
              <w:rPr>
                <w:rFonts w:hint="eastAsia"/>
                <w:color w:val="000000"/>
                <w:lang w:eastAsia="zh-CN" w:bidi="ar"/>
              </w:rPr>
              <w:t>RF-EYE-U010-MEM</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13</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红外对射光栅</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艾礼富，</w:t>
            </w:r>
            <w:r>
              <w:rPr>
                <w:rFonts w:hint="eastAsia"/>
                <w:color w:val="000000"/>
                <w:lang w:eastAsia="zh-CN" w:bidi="ar"/>
              </w:rPr>
              <w:t>6</w:t>
            </w:r>
            <w:r>
              <w:rPr>
                <w:rFonts w:hint="eastAsia"/>
                <w:color w:val="000000"/>
                <w:lang w:eastAsia="zh-CN" w:bidi="ar"/>
              </w:rPr>
              <w:t>束</w:t>
            </w:r>
            <w:r>
              <w:rPr>
                <w:rFonts w:hint="eastAsia"/>
                <w:color w:val="000000"/>
                <w:lang w:eastAsia="zh-CN" w:bidi="ar"/>
              </w:rPr>
              <w:t>10</w:t>
            </w:r>
            <w:r>
              <w:rPr>
                <w:rFonts w:hint="eastAsia"/>
                <w:color w:val="000000"/>
                <w:lang w:eastAsia="zh-CN" w:bidi="ar"/>
              </w:rPr>
              <w:t>米</w:t>
            </w:r>
            <w:r>
              <w:rPr>
                <w:rFonts w:hint="eastAsia"/>
                <w:color w:val="000000"/>
                <w:lang w:eastAsia="zh-CN" w:bidi="ar"/>
              </w:rPr>
              <w:t>(</w:t>
            </w:r>
            <w:r>
              <w:rPr>
                <w:rFonts w:hint="eastAsia"/>
                <w:color w:val="000000"/>
                <w:lang w:eastAsia="zh-CN" w:bidi="ar"/>
              </w:rPr>
              <w:t>含不锈钢外罩</w:t>
            </w:r>
            <w:r>
              <w:rPr>
                <w:rFonts w:hint="eastAsia"/>
                <w:color w:val="000000"/>
                <w:lang w:eastAsia="zh-CN" w:bidi="ar"/>
              </w:rPr>
              <w:t>)</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对</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404"/>
        </w:trPr>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14</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IO</w:t>
            </w:r>
            <w:r>
              <w:rPr>
                <w:rFonts w:hint="eastAsia"/>
                <w:color w:val="000000"/>
                <w:lang w:eastAsia="zh-CN" w:bidi="ar"/>
              </w:rPr>
              <w:t>控制器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北京科瑞兴业、</w:t>
            </w:r>
            <w:r>
              <w:rPr>
                <w:rFonts w:hint="eastAsia"/>
                <w:color w:val="000000"/>
                <w:lang w:eastAsia="zh-CN" w:bidi="ar"/>
              </w:rPr>
              <w:t>K-8623</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个</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15</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自助机工控主机</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CUP:I3 J1900</w:t>
            </w:r>
            <w:r>
              <w:rPr>
                <w:rFonts w:hint="eastAsia"/>
                <w:color w:val="000000"/>
                <w:lang w:eastAsia="zh-CN" w:bidi="ar"/>
              </w:rPr>
              <w:t>，内存</w:t>
            </w:r>
            <w:r>
              <w:rPr>
                <w:rFonts w:hint="eastAsia"/>
                <w:color w:val="000000"/>
                <w:lang w:eastAsia="zh-CN" w:bidi="ar"/>
              </w:rPr>
              <w:t>DDR3 8G</w:t>
            </w:r>
            <w:r>
              <w:rPr>
                <w:rFonts w:hint="eastAsia"/>
                <w:color w:val="000000"/>
                <w:lang w:eastAsia="zh-CN" w:bidi="ar"/>
              </w:rPr>
              <w:t>以上，硬盘</w:t>
            </w:r>
            <w:r>
              <w:rPr>
                <w:rFonts w:hint="eastAsia"/>
                <w:color w:val="000000"/>
                <w:lang w:eastAsia="zh-CN" w:bidi="ar"/>
              </w:rPr>
              <w:t>SSD 256G</w:t>
            </w:r>
            <w:r>
              <w:rPr>
                <w:rFonts w:hint="eastAsia"/>
                <w:color w:val="000000"/>
                <w:lang w:eastAsia="zh-CN" w:bidi="ar"/>
              </w:rPr>
              <w:t>以上</w:t>
            </w:r>
            <w:r>
              <w:rPr>
                <w:rFonts w:hint="eastAsia"/>
                <w:color w:val="000000"/>
                <w:lang w:eastAsia="zh-CN" w:bidi="ar"/>
              </w:rPr>
              <w:t>,</w:t>
            </w:r>
            <w:r>
              <w:rPr>
                <w:rFonts w:hint="eastAsia"/>
                <w:color w:val="000000"/>
                <w:lang w:eastAsia="zh-CN" w:bidi="ar"/>
              </w:rPr>
              <w:t>两个串口以上</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1</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16</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ITX</w:t>
            </w:r>
            <w:r>
              <w:rPr>
                <w:rFonts w:hint="eastAsia"/>
                <w:color w:val="000000"/>
                <w:lang w:eastAsia="zh-CN" w:bidi="ar"/>
              </w:rPr>
              <w:t>工控主板</w:t>
            </w:r>
          </w:p>
        </w:tc>
        <w:tc>
          <w:tcPr>
            <w:tcW w:w="3834" w:type="dxa"/>
            <w:gridSpan w:val="2"/>
            <w:vAlign w:val="center"/>
          </w:tcPr>
          <w:p w:rsidR="00755CA6" w:rsidRDefault="00E86AF3">
            <w:pPr>
              <w:widowControl/>
              <w:textAlignment w:val="center"/>
              <w:rPr>
                <w:color w:val="000000"/>
                <w:sz w:val="21"/>
                <w:szCs w:val="21"/>
                <w:lang w:eastAsia="zh-CN"/>
              </w:rPr>
            </w:pPr>
            <w:r>
              <w:rPr>
                <w:rFonts w:hint="eastAsia"/>
                <w:color w:val="000000"/>
                <w:lang w:eastAsia="zh-CN" w:bidi="ar"/>
              </w:rPr>
              <w:t>集成</w:t>
            </w:r>
            <w:r>
              <w:rPr>
                <w:rFonts w:hint="eastAsia"/>
                <w:color w:val="000000"/>
                <w:lang w:eastAsia="zh-CN" w:bidi="ar"/>
              </w:rPr>
              <w:t>J1900CPU</w:t>
            </w:r>
            <w:r>
              <w:rPr>
                <w:rFonts w:hint="eastAsia"/>
                <w:color w:val="000000"/>
                <w:lang w:eastAsia="zh-CN" w:bidi="ar"/>
              </w:rPr>
              <w:t>以上，支持至少两个</w:t>
            </w:r>
            <w:r>
              <w:rPr>
                <w:rFonts w:hint="eastAsia"/>
                <w:color w:val="000000"/>
                <w:lang w:eastAsia="zh-CN" w:bidi="ar"/>
              </w:rPr>
              <w:t>COM</w:t>
            </w:r>
            <w:r>
              <w:rPr>
                <w:rFonts w:hint="eastAsia"/>
                <w:color w:val="000000"/>
                <w:lang w:eastAsia="zh-CN" w:bidi="ar"/>
              </w:rPr>
              <w:t>口</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17</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MSATA</w:t>
            </w:r>
            <w:r>
              <w:rPr>
                <w:rFonts w:hint="eastAsia"/>
                <w:color w:val="000000"/>
                <w:lang w:eastAsia="zh-CN" w:bidi="ar"/>
              </w:rPr>
              <w:t>固态硬盘</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256G</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lastRenderedPageBreak/>
              <w:t>18</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笔记本内存</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DDR3L,8G</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条</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473"/>
        </w:trPr>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19</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工业金属键盘</w:t>
            </w:r>
          </w:p>
        </w:tc>
        <w:tc>
          <w:tcPr>
            <w:tcW w:w="3834" w:type="dxa"/>
            <w:gridSpan w:val="2"/>
            <w:vAlign w:val="center"/>
          </w:tcPr>
          <w:p w:rsidR="00755CA6" w:rsidRDefault="00E86AF3">
            <w:pPr>
              <w:widowControl/>
              <w:textAlignment w:val="center"/>
              <w:rPr>
                <w:color w:val="000000"/>
                <w:sz w:val="21"/>
                <w:szCs w:val="21"/>
                <w:lang w:eastAsia="zh-CN"/>
              </w:rPr>
            </w:pPr>
            <w:r>
              <w:rPr>
                <w:rFonts w:hint="eastAsia"/>
                <w:color w:val="000000"/>
                <w:lang w:eastAsia="zh-CN" w:bidi="ar"/>
              </w:rPr>
              <w:t>65</w:t>
            </w:r>
            <w:r>
              <w:rPr>
                <w:rFonts w:hint="eastAsia"/>
                <w:color w:val="000000"/>
                <w:lang w:eastAsia="zh-CN" w:bidi="ar"/>
              </w:rPr>
              <w:t>键，外观尺寸</w:t>
            </w:r>
            <w:r>
              <w:rPr>
                <w:rFonts w:hint="eastAsia"/>
                <w:color w:val="000000"/>
                <w:lang w:eastAsia="zh-CN" w:bidi="ar"/>
              </w:rPr>
              <w:t>323*134mm,</w:t>
            </w:r>
            <w:r>
              <w:rPr>
                <w:rFonts w:hint="eastAsia"/>
                <w:color w:val="000000"/>
                <w:lang w:eastAsia="zh-CN" w:bidi="ar"/>
              </w:rPr>
              <w:t>操作区尺寸</w:t>
            </w:r>
            <w:r>
              <w:rPr>
                <w:rFonts w:hint="eastAsia"/>
                <w:color w:val="000000"/>
                <w:lang w:eastAsia="zh-CN" w:bidi="ar"/>
              </w:rPr>
              <w:t>300*110mm</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20</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电源适配器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12V5A,55*25</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21</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电源适配器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24V10A,55*25</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22</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服务费</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现场安装维修服务</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30</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人</w:t>
            </w:r>
            <w:r>
              <w:rPr>
                <w:rFonts w:ascii="Calibri" w:hAnsi="Calibri" w:cs="Calibri"/>
                <w:color w:val="000000"/>
                <w:lang w:eastAsia="zh-CN" w:bidi="ar"/>
              </w:rPr>
              <w:t>/</w:t>
            </w:r>
            <w:r>
              <w:rPr>
                <w:rFonts w:ascii="Calibri" w:hAnsi="Calibri" w:cs="Calibri"/>
                <w:color w:val="000000"/>
                <w:lang w:eastAsia="zh-CN" w:bidi="ar"/>
              </w:rPr>
              <w:t>天</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530"/>
        </w:trPr>
        <w:tc>
          <w:tcPr>
            <w:tcW w:w="2413" w:type="dxa"/>
            <w:gridSpan w:val="3"/>
            <w:shd w:val="clear" w:color="auto" w:fill="auto"/>
            <w:vAlign w:val="center"/>
          </w:tcPr>
          <w:p w:rsidR="00755CA6" w:rsidRDefault="00E86AF3">
            <w:pPr>
              <w:jc w:val="center"/>
              <w:rPr>
                <w:rFonts w:asciiTheme="minorEastAsia" w:eastAsiaTheme="minorEastAsia" w:hAnsiTheme="minorEastAsia"/>
                <w:color w:val="000000"/>
              </w:rPr>
            </w:pPr>
            <w:r>
              <w:rPr>
                <w:rFonts w:hint="eastAsia"/>
                <w:sz w:val="24"/>
              </w:rPr>
              <w:t>合同预估金额</w:t>
            </w:r>
          </w:p>
        </w:tc>
        <w:tc>
          <w:tcPr>
            <w:tcW w:w="7296" w:type="dxa"/>
            <w:gridSpan w:val="5"/>
            <w:shd w:val="clear" w:color="auto" w:fill="auto"/>
            <w:vAlign w:val="center"/>
          </w:tcPr>
          <w:p w:rsidR="00755CA6" w:rsidRDefault="00E86AF3">
            <w:pPr>
              <w:jc w:val="center"/>
              <w:rPr>
                <w:rFonts w:asciiTheme="minorEastAsia" w:eastAsiaTheme="minorEastAsia" w:hAnsiTheme="minorEastAsia"/>
                <w:color w:val="000000"/>
              </w:rPr>
            </w:pPr>
            <w:r>
              <w:rPr>
                <w:sz w:val="24"/>
              </w:rPr>
              <w:t>元</w:t>
            </w:r>
            <w:r>
              <w:rPr>
                <w:rFonts w:hint="eastAsia"/>
                <w:sz w:val="24"/>
              </w:rPr>
              <w:t>（含</w:t>
            </w:r>
            <w:r>
              <w:rPr>
                <w:rFonts w:hint="eastAsia"/>
                <w:sz w:val="24"/>
              </w:rPr>
              <w:t>%</w:t>
            </w:r>
            <w:r>
              <w:rPr>
                <w:sz w:val="24"/>
              </w:rPr>
              <w:t>增值税</w:t>
            </w:r>
            <w:r>
              <w:rPr>
                <w:rFonts w:hint="eastAsia"/>
                <w:sz w:val="24"/>
              </w:rPr>
              <w:t>）</w:t>
            </w:r>
          </w:p>
        </w:tc>
      </w:tr>
    </w:tbl>
    <w:p w:rsidR="00755CA6" w:rsidRDefault="00E86AF3">
      <w:pPr>
        <w:spacing w:line="360" w:lineRule="auto"/>
        <w:ind w:firstLineChars="100" w:firstLine="240"/>
        <w:rPr>
          <w:rFonts w:asciiTheme="minorEastAsia" w:eastAsiaTheme="minorEastAsia" w:hAnsiTheme="minorEastAsia"/>
          <w:sz w:val="24"/>
          <w:szCs w:val="24"/>
          <w:lang w:eastAsia="zh-CN"/>
        </w:rPr>
      </w:pPr>
      <w:r>
        <w:rPr>
          <w:rFonts w:hint="eastAsia"/>
          <w:sz w:val="24"/>
          <w:lang w:eastAsia="zh-CN"/>
        </w:rPr>
        <w:t>上述金额为含税价格，未税金额为</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r>
        <w:rPr>
          <w:sz w:val="24"/>
          <w:lang w:eastAsia="zh-CN"/>
        </w:rPr>
        <w:t>元，税金为</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r>
        <w:rPr>
          <w:sz w:val="24"/>
          <w:lang w:eastAsia="zh-CN"/>
        </w:rPr>
        <w:t>元，有尾差</w:t>
      </w:r>
      <w:r>
        <w:rPr>
          <w:rFonts w:hint="eastAsia"/>
          <w:sz w:val="24"/>
          <w:lang w:eastAsia="zh-CN"/>
        </w:rPr>
        <w:t>，</w:t>
      </w:r>
      <w:r>
        <w:rPr>
          <w:sz w:val="24"/>
          <w:lang w:eastAsia="zh-CN"/>
        </w:rPr>
        <w:t>以实际开票为准。</w:t>
      </w:r>
      <w:r>
        <w:rPr>
          <w:rFonts w:hint="eastAsia"/>
          <w:sz w:val="24"/>
          <w:lang w:eastAsia="zh-CN"/>
        </w:rPr>
        <w:t>上述金额包含了乙方提供本合同约定的产品及相应服务（如有）的全部价格，除非另有约定，甲方不再承担其他费用。最终结算金额</w:t>
      </w:r>
      <w:r>
        <w:rPr>
          <w:rFonts w:asciiTheme="minorEastAsia" w:eastAsiaTheme="minorEastAsia" w:hAnsiTheme="minorEastAsia" w:hint="eastAsia"/>
          <w:color w:val="000000"/>
          <w:sz w:val="24"/>
          <w:szCs w:val="24"/>
          <w:lang w:eastAsia="zh-CN"/>
        </w:rPr>
        <w:t>根据实际送货数量，按合同单价</w:t>
      </w:r>
      <w:r>
        <w:rPr>
          <w:rFonts w:asciiTheme="minorEastAsia" w:eastAsiaTheme="minorEastAsia" w:hAnsiTheme="minorEastAsia"/>
          <w:color w:val="000000"/>
          <w:sz w:val="24"/>
          <w:szCs w:val="24"/>
          <w:lang w:eastAsia="zh-CN"/>
        </w:rPr>
        <w:t>,</w:t>
      </w:r>
      <w:r>
        <w:rPr>
          <w:rFonts w:asciiTheme="minorEastAsia" w:eastAsiaTheme="minorEastAsia" w:hAnsiTheme="minorEastAsia"/>
          <w:color w:val="000000"/>
          <w:sz w:val="24"/>
          <w:szCs w:val="24"/>
          <w:lang w:eastAsia="zh-CN"/>
        </w:rPr>
        <w:t>据实结算</w:t>
      </w:r>
      <w:r>
        <w:rPr>
          <w:rFonts w:asciiTheme="minorEastAsia" w:eastAsiaTheme="minorEastAsia" w:hAnsiTheme="minorEastAsia" w:hint="eastAsia"/>
          <w:color w:val="000000"/>
          <w:sz w:val="24"/>
          <w:szCs w:val="24"/>
          <w:lang w:eastAsia="zh-CN"/>
        </w:rPr>
        <w:t>。</w:t>
      </w:r>
    </w:p>
    <w:p w:rsidR="00755CA6" w:rsidRDefault="00E86AF3">
      <w:pPr>
        <w:spacing w:line="360" w:lineRule="auto"/>
        <w:rPr>
          <w:sz w:val="24"/>
          <w:lang w:eastAsia="zh-CN"/>
        </w:rPr>
      </w:pPr>
      <w:r>
        <w:rPr>
          <w:rFonts w:hint="eastAsia"/>
          <w:sz w:val="24"/>
          <w:lang w:eastAsia="zh-CN"/>
        </w:rPr>
        <w:t>2</w:t>
      </w:r>
      <w:r>
        <w:rPr>
          <w:rFonts w:hint="eastAsia"/>
          <w:sz w:val="24"/>
          <w:lang w:eastAsia="zh-CN"/>
        </w:rPr>
        <w:t>、交货：</w:t>
      </w:r>
    </w:p>
    <w:p w:rsidR="00755CA6" w:rsidRDefault="00E86AF3">
      <w:pPr>
        <w:spacing w:line="360" w:lineRule="auto"/>
        <w:ind w:firstLineChars="200" w:firstLine="480"/>
        <w:rPr>
          <w:sz w:val="24"/>
          <w:lang w:eastAsia="zh-CN"/>
        </w:rPr>
      </w:pPr>
      <w:r>
        <w:rPr>
          <w:rFonts w:hint="eastAsia"/>
          <w:sz w:val="24"/>
          <w:lang w:eastAsia="zh-CN"/>
        </w:rPr>
        <w:t>2.1</w:t>
      </w:r>
      <w:r>
        <w:rPr>
          <w:rFonts w:hint="eastAsia"/>
          <w:sz w:val="24"/>
          <w:lang w:eastAsia="zh-CN"/>
        </w:rPr>
        <w:t>交货方式：</w:t>
      </w:r>
      <w:r>
        <w:rPr>
          <w:rFonts w:cs="Calibri" w:hint="eastAsia"/>
          <w:sz w:val="24"/>
          <w:szCs w:val="24"/>
          <w:u w:val="single"/>
          <w:lang w:eastAsia="zh-CN"/>
        </w:rPr>
        <w:t>送货到现场</w:t>
      </w:r>
      <w:r>
        <w:rPr>
          <w:rFonts w:cs="Calibri" w:hint="eastAsia"/>
          <w:sz w:val="24"/>
          <w:szCs w:val="24"/>
          <w:u w:val="single"/>
          <w:lang w:eastAsia="zh-CN"/>
        </w:rPr>
        <w:t xml:space="preserve"> </w:t>
      </w:r>
      <w:r>
        <w:rPr>
          <w:sz w:val="24"/>
          <w:u w:val="single"/>
          <w:lang w:eastAsia="zh-CN"/>
        </w:rPr>
        <w:t xml:space="preserve"> </w:t>
      </w:r>
    </w:p>
    <w:p w:rsidR="00755CA6" w:rsidRDefault="00E86AF3">
      <w:pPr>
        <w:spacing w:line="360" w:lineRule="auto"/>
        <w:ind w:firstLineChars="200" w:firstLine="480"/>
        <w:rPr>
          <w:sz w:val="24"/>
          <w:lang w:eastAsia="zh-CN"/>
        </w:rPr>
      </w:pPr>
      <w:r>
        <w:rPr>
          <w:rFonts w:hint="eastAsia"/>
          <w:sz w:val="24"/>
          <w:lang w:eastAsia="zh-CN"/>
        </w:rPr>
        <w:t>2.2</w:t>
      </w:r>
      <w:r>
        <w:rPr>
          <w:rFonts w:hint="eastAsia"/>
          <w:sz w:val="24"/>
          <w:lang w:eastAsia="zh-CN"/>
        </w:rPr>
        <w:t>交货地点：运送到</w:t>
      </w:r>
      <w:r>
        <w:rPr>
          <w:rFonts w:hint="eastAsia"/>
          <w:sz w:val="24"/>
          <w:u w:val="single"/>
          <w:lang w:eastAsia="zh-CN"/>
        </w:rPr>
        <w:t xml:space="preserve"> </w:t>
      </w:r>
      <w:r>
        <w:rPr>
          <w:sz w:val="24"/>
          <w:u w:val="single"/>
          <w:lang w:eastAsia="zh-CN"/>
        </w:rPr>
        <w:t xml:space="preserve"> </w:t>
      </w:r>
      <w:r>
        <w:rPr>
          <w:rFonts w:hint="eastAsia"/>
          <w:sz w:val="24"/>
          <w:u w:val="single"/>
          <w:lang w:eastAsia="zh-CN"/>
        </w:rPr>
        <w:t>指定地点</w:t>
      </w:r>
      <w:r>
        <w:rPr>
          <w:rFonts w:hint="eastAsia"/>
          <w:sz w:val="24"/>
          <w:u w:val="single"/>
          <w:lang w:eastAsia="zh-CN"/>
        </w:rPr>
        <w:t xml:space="preserve">  </w:t>
      </w:r>
      <w:r>
        <w:rPr>
          <w:rFonts w:hint="eastAsia"/>
          <w:sz w:val="24"/>
          <w:lang w:eastAsia="zh-CN"/>
        </w:rPr>
        <w:t>（以甲方提供的送货清单和地址明细为准）</w:t>
      </w:r>
    </w:p>
    <w:p w:rsidR="00755CA6" w:rsidRDefault="00E86AF3">
      <w:pPr>
        <w:spacing w:line="360" w:lineRule="auto"/>
        <w:ind w:firstLineChars="200" w:firstLine="480"/>
        <w:rPr>
          <w:sz w:val="24"/>
          <w:lang w:eastAsia="zh-CN"/>
        </w:rPr>
      </w:pPr>
      <w:r>
        <w:rPr>
          <w:rFonts w:hint="eastAsia"/>
          <w:sz w:val="24"/>
          <w:lang w:eastAsia="zh-CN"/>
        </w:rPr>
        <w:t>2.3</w:t>
      </w:r>
      <w:r>
        <w:rPr>
          <w:rFonts w:hint="eastAsia"/>
          <w:sz w:val="24"/>
          <w:lang w:eastAsia="zh-CN"/>
        </w:rPr>
        <w:t>交货时间：</w:t>
      </w:r>
      <w:r>
        <w:rPr>
          <w:rFonts w:hint="eastAsia"/>
          <w:sz w:val="24"/>
          <w:u w:val="single"/>
          <w:lang w:eastAsia="zh-CN"/>
        </w:rPr>
        <w:t>（</w:t>
      </w:r>
      <w:r>
        <w:rPr>
          <w:rFonts w:hint="eastAsia"/>
          <w:b/>
          <w:sz w:val="24"/>
          <w:u w:val="single"/>
          <w:lang w:eastAsia="zh-CN"/>
        </w:rPr>
        <w:t>如甲方要求推迟交货，则乙方应无条件同意并保管好货物）</w:t>
      </w:r>
    </w:p>
    <w:p w:rsidR="00755CA6" w:rsidRDefault="00E86AF3">
      <w:pPr>
        <w:spacing w:line="360" w:lineRule="auto"/>
        <w:ind w:firstLineChars="200" w:firstLine="480"/>
        <w:rPr>
          <w:sz w:val="24"/>
          <w:lang w:eastAsia="zh-CN"/>
        </w:rPr>
      </w:pPr>
      <w:r>
        <w:rPr>
          <w:rFonts w:hint="eastAsia"/>
          <w:sz w:val="24"/>
          <w:lang w:eastAsia="zh-CN"/>
        </w:rPr>
        <w:t>2.4</w:t>
      </w:r>
      <w:r>
        <w:rPr>
          <w:rFonts w:hint="eastAsia"/>
          <w:sz w:val="24"/>
          <w:lang w:eastAsia="zh-CN"/>
        </w:rPr>
        <w:t>乙方提供产品安装及调试服务，并承担运输过程中发生的一切费用。在产品交付给甲方之前，产品毁损、灭失等风险均由乙方自行承担。</w:t>
      </w:r>
    </w:p>
    <w:p w:rsidR="00755CA6" w:rsidRDefault="00E86AF3">
      <w:pPr>
        <w:spacing w:line="360" w:lineRule="auto"/>
        <w:rPr>
          <w:sz w:val="24"/>
          <w:lang w:eastAsia="zh-CN"/>
        </w:rPr>
      </w:pPr>
      <w:r>
        <w:rPr>
          <w:rFonts w:hint="eastAsia"/>
          <w:sz w:val="24"/>
          <w:lang w:eastAsia="zh-CN"/>
        </w:rPr>
        <w:t>3</w:t>
      </w:r>
      <w:r>
        <w:rPr>
          <w:rFonts w:hint="eastAsia"/>
          <w:sz w:val="24"/>
          <w:lang w:eastAsia="zh-CN"/>
        </w:rPr>
        <w:t>、付款方式与条件</w:t>
      </w:r>
    </w:p>
    <w:p w:rsidR="00755CA6" w:rsidRDefault="00E86AF3">
      <w:pPr>
        <w:spacing w:line="360" w:lineRule="auto"/>
        <w:ind w:firstLineChars="200" w:firstLine="480"/>
        <w:rPr>
          <w:sz w:val="24"/>
          <w:lang w:eastAsia="zh-CN"/>
        </w:rPr>
      </w:pPr>
      <w:r>
        <w:rPr>
          <w:rFonts w:hint="eastAsia"/>
          <w:sz w:val="24"/>
          <w:lang w:eastAsia="zh-CN"/>
        </w:rPr>
        <w:t>3.1</w:t>
      </w:r>
      <w:r>
        <w:rPr>
          <w:rFonts w:hint="eastAsia"/>
          <w:sz w:val="24"/>
          <w:szCs w:val="24"/>
          <w:lang w:eastAsia="zh-CN"/>
        </w:rPr>
        <w:t>乙方交</w:t>
      </w:r>
      <w:r>
        <w:rPr>
          <w:rFonts w:hint="eastAsia"/>
          <w:sz w:val="24"/>
          <w:szCs w:val="24"/>
          <w:lang w:eastAsia="zh-CN"/>
        </w:rPr>
        <w:t>付的当批次货达甲方指定地点，按合同约定标准经甲方验收合格后，乙方开具全额</w:t>
      </w:r>
      <w:r>
        <w:rPr>
          <w:sz w:val="24"/>
          <w:szCs w:val="24"/>
          <w:lang w:eastAsia="zh-CN"/>
        </w:rPr>
        <w:t>13</w:t>
      </w:r>
      <w:r>
        <w:rPr>
          <w:rFonts w:hint="eastAsia"/>
          <w:sz w:val="24"/>
          <w:szCs w:val="24"/>
          <w:lang w:eastAsia="zh-CN"/>
        </w:rPr>
        <w:t>%</w:t>
      </w:r>
      <w:r>
        <w:rPr>
          <w:sz w:val="24"/>
          <w:szCs w:val="24"/>
          <w:lang w:eastAsia="zh-CN"/>
        </w:rPr>
        <w:t>增值税专用发票，甲方收到全额</w:t>
      </w:r>
      <w:r>
        <w:rPr>
          <w:sz w:val="24"/>
          <w:szCs w:val="24"/>
          <w:lang w:eastAsia="zh-CN"/>
        </w:rPr>
        <w:t>13%</w:t>
      </w:r>
      <w:r>
        <w:rPr>
          <w:sz w:val="24"/>
          <w:szCs w:val="24"/>
          <w:lang w:eastAsia="zh-CN"/>
        </w:rPr>
        <w:t>增值税专用发票原件后</w:t>
      </w:r>
      <w:r>
        <w:rPr>
          <w:sz w:val="24"/>
          <w:szCs w:val="24"/>
          <w:lang w:eastAsia="zh-CN"/>
        </w:rPr>
        <w:t>60</w:t>
      </w:r>
      <w:r>
        <w:rPr>
          <w:sz w:val="24"/>
          <w:szCs w:val="24"/>
          <w:lang w:eastAsia="zh-CN"/>
        </w:rPr>
        <w:t>日内向乙方支付全额当批次货物价款</w:t>
      </w:r>
      <w:r>
        <w:rPr>
          <w:sz w:val="24"/>
          <w:szCs w:val="24"/>
          <w:lang w:eastAsia="zh-CN"/>
        </w:rPr>
        <w:t>100%</w:t>
      </w:r>
      <w:r>
        <w:rPr>
          <w:sz w:val="24"/>
          <w:szCs w:val="24"/>
          <w:lang w:eastAsia="zh-CN"/>
        </w:rPr>
        <w:t>。</w:t>
      </w:r>
    </w:p>
    <w:p w:rsidR="00755CA6" w:rsidRDefault="00E86AF3">
      <w:pPr>
        <w:spacing w:line="360" w:lineRule="auto"/>
        <w:ind w:firstLineChars="200" w:firstLine="480"/>
        <w:rPr>
          <w:sz w:val="24"/>
          <w:lang w:eastAsia="zh-CN"/>
        </w:rPr>
      </w:pPr>
      <w:r>
        <w:rPr>
          <w:rFonts w:hint="eastAsia"/>
          <w:sz w:val="24"/>
          <w:lang w:eastAsia="zh-CN"/>
        </w:rPr>
        <w:t xml:space="preserve">3.2 </w:t>
      </w:r>
      <w:r>
        <w:rPr>
          <w:sz w:val="24"/>
          <w:lang w:eastAsia="zh-CN"/>
        </w:rPr>
        <w:t>乙方应根据甲方要求在甲方每次付款前</w:t>
      </w:r>
      <w:r>
        <w:rPr>
          <w:sz w:val="24"/>
          <w:u w:val="single"/>
          <w:lang w:eastAsia="zh-CN"/>
        </w:rPr>
        <w:t xml:space="preserve"> 7 </w:t>
      </w:r>
      <w:r>
        <w:rPr>
          <w:sz w:val="24"/>
          <w:lang w:eastAsia="zh-CN"/>
        </w:rPr>
        <w:t>日内提供正式税务发票</w:t>
      </w:r>
      <w:r>
        <w:rPr>
          <w:rFonts w:hint="eastAsia"/>
          <w:sz w:val="24"/>
          <w:lang w:eastAsia="zh-CN"/>
        </w:rPr>
        <w:t>，否则甲方有权顺延付款。现场交货条件下，乙方应提交</w:t>
      </w:r>
      <w:r>
        <w:rPr>
          <w:sz w:val="24"/>
          <w:u w:val="single"/>
          <w:lang w:eastAsia="zh-CN"/>
        </w:rPr>
        <w:t xml:space="preserve"> </w:t>
      </w:r>
      <w:r>
        <w:rPr>
          <w:sz w:val="24"/>
          <w:u w:val="single"/>
          <w:lang w:eastAsia="zh-CN"/>
        </w:rPr>
        <w:t>增值税专用</w:t>
      </w:r>
      <w:r>
        <w:rPr>
          <w:sz w:val="24"/>
          <w:u w:val="single"/>
          <w:lang w:eastAsia="zh-CN"/>
        </w:rPr>
        <w:t xml:space="preserve"> </w:t>
      </w:r>
      <w:r>
        <w:rPr>
          <w:rFonts w:hint="eastAsia"/>
          <w:sz w:val="24"/>
          <w:lang w:eastAsia="zh-CN"/>
        </w:rPr>
        <w:t>发票（税率</w:t>
      </w:r>
      <w:r>
        <w:rPr>
          <w:sz w:val="24"/>
          <w:u w:val="single"/>
          <w:lang w:eastAsia="zh-CN"/>
        </w:rPr>
        <w:t xml:space="preserve"> 13 </w:t>
      </w:r>
      <w:r>
        <w:rPr>
          <w:rFonts w:hint="eastAsia"/>
          <w:sz w:val="24"/>
          <w:lang w:eastAsia="zh-CN"/>
        </w:rPr>
        <w:t>%</w:t>
      </w:r>
      <w:r>
        <w:rPr>
          <w:rFonts w:hint="eastAsia"/>
          <w:sz w:val="24"/>
          <w:lang w:eastAsia="zh-CN"/>
        </w:rPr>
        <w:t>）。</w:t>
      </w:r>
    </w:p>
    <w:p w:rsidR="00755CA6" w:rsidRDefault="00E86AF3">
      <w:pPr>
        <w:spacing w:line="360" w:lineRule="auto"/>
        <w:ind w:firstLineChars="200" w:firstLine="480"/>
        <w:rPr>
          <w:sz w:val="24"/>
          <w:lang w:eastAsia="zh-CN"/>
        </w:rPr>
      </w:pPr>
      <w:r>
        <w:rPr>
          <w:rFonts w:hint="eastAsia"/>
          <w:sz w:val="24"/>
          <w:lang w:eastAsia="zh-CN"/>
        </w:rPr>
        <w:t>3.3</w:t>
      </w:r>
      <w:r>
        <w:rPr>
          <w:rFonts w:hint="eastAsia"/>
          <w:sz w:val="24"/>
          <w:lang w:eastAsia="zh-CN"/>
        </w:rPr>
        <w:t>甲方的付款并不限制甲方在随后时间对已开具发票的费用提出争议或对合同中不满意的服务、不符合要求的产品进行索赔的权利。</w:t>
      </w:r>
    </w:p>
    <w:p w:rsidR="00755CA6" w:rsidRDefault="00E86AF3">
      <w:pPr>
        <w:spacing w:line="360" w:lineRule="auto"/>
        <w:ind w:firstLineChars="200" w:firstLine="480"/>
        <w:rPr>
          <w:sz w:val="24"/>
          <w:lang w:eastAsia="zh-CN"/>
        </w:rPr>
      </w:pPr>
      <w:r>
        <w:rPr>
          <w:rFonts w:hint="eastAsia"/>
          <w:sz w:val="24"/>
          <w:lang w:eastAsia="zh-CN"/>
        </w:rPr>
        <w:t>3.4</w:t>
      </w:r>
      <w:r>
        <w:rPr>
          <w:rFonts w:hint="eastAsia"/>
          <w:sz w:val="24"/>
          <w:lang w:eastAsia="zh-CN"/>
        </w:rPr>
        <w:t>甲方有权从应付乙方的款项中抵扣乙方按本合同应支</w:t>
      </w:r>
      <w:r>
        <w:rPr>
          <w:rFonts w:hint="eastAsia"/>
          <w:sz w:val="24"/>
          <w:lang w:eastAsia="zh-CN"/>
        </w:rPr>
        <w:t>付给甲方的费用，包括但不限于违约金、赔偿金、乙方造成的一切损失、债务。</w:t>
      </w:r>
    </w:p>
    <w:p w:rsidR="00755CA6" w:rsidRDefault="00E86AF3">
      <w:pPr>
        <w:spacing w:line="360" w:lineRule="auto"/>
        <w:rPr>
          <w:sz w:val="24"/>
          <w:lang w:eastAsia="zh-CN"/>
        </w:rPr>
      </w:pPr>
      <w:r>
        <w:rPr>
          <w:rFonts w:hint="eastAsia"/>
          <w:sz w:val="24"/>
          <w:lang w:eastAsia="zh-CN"/>
        </w:rPr>
        <w:t>4</w:t>
      </w:r>
      <w:r>
        <w:rPr>
          <w:rFonts w:hint="eastAsia"/>
          <w:sz w:val="24"/>
          <w:lang w:eastAsia="zh-CN"/>
        </w:rPr>
        <w:t>、履约保证金</w:t>
      </w:r>
    </w:p>
    <w:p w:rsidR="00755CA6" w:rsidRDefault="00E86AF3">
      <w:pPr>
        <w:spacing w:line="360" w:lineRule="auto"/>
        <w:ind w:firstLineChars="300" w:firstLine="720"/>
        <w:rPr>
          <w:sz w:val="24"/>
          <w:lang w:eastAsia="zh-CN"/>
        </w:rPr>
      </w:pPr>
      <w:r>
        <w:rPr>
          <w:rFonts w:hint="eastAsia"/>
          <w:sz w:val="24"/>
          <w:lang w:eastAsia="zh-CN"/>
        </w:rPr>
        <w:t>本项目参选保证金为</w:t>
      </w:r>
      <w:r>
        <w:rPr>
          <w:rFonts w:hint="eastAsia"/>
          <w:sz w:val="24"/>
          <w:lang w:eastAsia="zh-CN"/>
        </w:rPr>
        <w:t>2</w:t>
      </w:r>
      <w:r>
        <w:rPr>
          <w:sz w:val="24"/>
          <w:lang w:eastAsia="zh-CN"/>
        </w:rPr>
        <w:t>,000.00</w:t>
      </w:r>
      <w:r>
        <w:rPr>
          <w:sz w:val="24"/>
          <w:lang w:eastAsia="zh-CN"/>
        </w:rPr>
        <w:t>元，待乙方</w:t>
      </w:r>
      <w:r>
        <w:rPr>
          <w:rFonts w:hint="eastAsia"/>
          <w:sz w:val="24"/>
          <w:lang w:eastAsia="zh-CN"/>
        </w:rPr>
        <w:t>交付</w:t>
      </w:r>
      <w:r>
        <w:rPr>
          <w:sz w:val="24"/>
          <w:lang w:eastAsia="zh-CN"/>
        </w:rPr>
        <w:t>所有货物并且验收合格后，</w:t>
      </w:r>
      <w:r>
        <w:rPr>
          <w:sz w:val="24"/>
          <w:lang w:eastAsia="zh-CN"/>
        </w:rPr>
        <w:t xml:space="preserve"> 15</w:t>
      </w:r>
      <w:r>
        <w:rPr>
          <w:sz w:val="24"/>
          <w:lang w:eastAsia="zh-CN"/>
        </w:rPr>
        <w:t>个工作日内，甲方无息退还。</w:t>
      </w:r>
    </w:p>
    <w:p w:rsidR="00755CA6" w:rsidRDefault="00E86AF3">
      <w:pPr>
        <w:spacing w:line="360" w:lineRule="auto"/>
        <w:rPr>
          <w:sz w:val="24"/>
          <w:lang w:eastAsia="zh-CN"/>
        </w:rPr>
      </w:pPr>
      <w:r>
        <w:rPr>
          <w:sz w:val="24"/>
          <w:lang w:eastAsia="zh-CN"/>
        </w:rPr>
        <w:t>5</w:t>
      </w:r>
      <w:r>
        <w:rPr>
          <w:rFonts w:hint="eastAsia"/>
          <w:sz w:val="24"/>
          <w:lang w:eastAsia="zh-CN"/>
        </w:rPr>
        <w:t>、质量要求和技术标准</w:t>
      </w:r>
    </w:p>
    <w:p w:rsidR="00755CA6" w:rsidRDefault="00E86AF3">
      <w:pPr>
        <w:spacing w:line="360" w:lineRule="auto"/>
        <w:rPr>
          <w:b/>
          <w:sz w:val="24"/>
          <w:lang w:eastAsia="zh-CN"/>
        </w:rPr>
      </w:pPr>
      <w:r>
        <w:rPr>
          <w:rFonts w:hint="eastAsia"/>
          <w:sz w:val="24"/>
          <w:lang w:eastAsia="zh-CN"/>
        </w:rPr>
        <w:lastRenderedPageBreak/>
        <w:t xml:space="preserve">    </w:t>
      </w:r>
      <w:r>
        <w:rPr>
          <w:sz w:val="24"/>
          <w:lang w:eastAsia="zh-CN"/>
        </w:rPr>
        <w:t>5</w:t>
      </w:r>
      <w:r>
        <w:rPr>
          <w:rFonts w:hint="eastAsia"/>
          <w:sz w:val="24"/>
          <w:lang w:eastAsia="zh-CN"/>
        </w:rPr>
        <w:t>.1</w:t>
      </w:r>
      <w:r>
        <w:rPr>
          <w:rFonts w:hint="eastAsia"/>
          <w:sz w:val="24"/>
          <w:lang w:eastAsia="zh-CN"/>
        </w:rPr>
        <w:t>乙方所提供的产品必须是原厂原包装（含货物质量合格证书）产品，质量必须符合国家标准或行业标准以及原厂出厂标准（以说明书为准），</w:t>
      </w:r>
      <w:r>
        <w:rPr>
          <w:rFonts w:hint="eastAsia"/>
          <w:b/>
          <w:sz w:val="24"/>
          <w:lang w:eastAsia="zh-CN"/>
        </w:rPr>
        <w:t>如产品不符合本合同中约定的要求，甲方有权拒绝接受。</w:t>
      </w:r>
    </w:p>
    <w:p w:rsidR="00755CA6" w:rsidRDefault="00E86AF3">
      <w:pPr>
        <w:spacing w:line="360" w:lineRule="auto"/>
        <w:ind w:firstLineChars="200" w:firstLine="480"/>
        <w:rPr>
          <w:sz w:val="24"/>
          <w:lang w:eastAsia="zh-CN"/>
        </w:rPr>
      </w:pPr>
      <w:r>
        <w:rPr>
          <w:sz w:val="24"/>
          <w:lang w:eastAsia="zh-CN"/>
        </w:rPr>
        <w:t>5</w:t>
      </w:r>
      <w:r>
        <w:rPr>
          <w:rFonts w:hint="eastAsia"/>
          <w:sz w:val="24"/>
          <w:lang w:eastAsia="zh-CN"/>
        </w:rPr>
        <w:t>.2</w:t>
      </w:r>
      <w:r>
        <w:rPr>
          <w:rFonts w:hint="eastAsia"/>
          <w:sz w:val="24"/>
          <w:lang w:eastAsia="zh-CN"/>
        </w:rPr>
        <w:t>乙方应保证货物是全新、未使用过的原装合格正品，并完全符合合同规定的质量、规格和性能的要求。乙方应保证其提供的货物在正确安装、正常使用和保养条件下，在其使用寿命内具有良好的性能。</w:t>
      </w:r>
      <w:r>
        <w:rPr>
          <w:rFonts w:hint="eastAsia"/>
          <w:sz w:val="24"/>
          <w:lang w:eastAsia="zh-CN"/>
        </w:rPr>
        <w:t xml:space="preserve">   </w:t>
      </w:r>
    </w:p>
    <w:p w:rsidR="00755CA6" w:rsidRDefault="00E86AF3">
      <w:pPr>
        <w:spacing w:line="360" w:lineRule="auto"/>
        <w:ind w:firstLineChars="100" w:firstLine="240"/>
        <w:rPr>
          <w:sz w:val="24"/>
          <w:lang w:eastAsia="zh-CN"/>
        </w:rPr>
      </w:pPr>
      <w:r>
        <w:rPr>
          <w:rFonts w:hint="eastAsia"/>
          <w:sz w:val="24"/>
          <w:lang w:eastAsia="zh-CN"/>
        </w:rPr>
        <w:t xml:space="preserve"> </w:t>
      </w:r>
      <w:r>
        <w:rPr>
          <w:sz w:val="24"/>
          <w:lang w:eastAsia="zh-CN"/>
        </w:rPr>
        <w:t>5</w:t>
      </w:r>
      <w:r>
        <w:rPr>
          <w:rFonts w:hint="eastAsia"/>
          <w:sz w:val="24"/>
          <w:lang w:eastAsia="zh-CN"/>
        </w:rPr>
        <w:t>.3</w:t>
      </w:r>
      <w:r>
        <w:rPr>
          <w:rFonts w:hint="eastAsia"/>
          <w:sz w:val="24"/>
          <w:lang w:eastAsia="zh-CN"/>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755CA6" w:rsidRDefault="00E86AF3">
      <w:pPr>
        <w:spacing w:line="360" w:lineRule="auto"/>
        <w:rPr>
          <w:sz w:val="24"/>
          <w:lang w:eastAsia="zh-CN"/>
        </w:rPr>
      </w:pPr>
      <w:r>
        <w:rPr>
          <w:rFonts w:hint="eastAsia"/>
          <w:sz w:val="24"/>
          <w:lang w:eastAsia="zh-CN"/>
        </w:rPr>
        <w:t xml:space="preserve">    </w:t>
      </w:r>
      <w:r>
        <w:rPr>
          <w:sz w:val="24"/>
          <w:lang w:eastAsia="zh-CN"/>
        </w:rPr>
        <w:t>5</w:t>
      </w:r>
      <w:r>
        <w:rPr>
          <w:rFonts w:hint="eastAsia"/>
          <w:sz w:val="24"/>
          <w:lang w:eastAsia="zh-CN"/>
        </w:rPr>
        <w:t>.4</w:t>
      </w:r>
      <w:r>
        <w:rPr>
          <w:rFonts w:hint="eastAsia"/>
          <w:sz w:val="24"/>
          <w:lang w:eastAsia="zh-CN"/>
        </w:rPr>
        <w:t>乙方不按本合同约定交付产品所产生的任何费用由乙方自己承担。</w:t>
      </w:r>
    </w:p>
    <w:p w:rsidR="00755CA6" w:rsidRDefault="00E86AF3">
      <w:pPr>
        <w:spacing w:line="360" w:lineRule="auto"/>
        <w:rPr>
          <w:sz w:val="24"/>
          <w:lang w:eastAsia="zh-CN"/>
        </w:rPr>
      </w:pPr>
      <w:r>
        <w:rPr>
          <w:sz w:val="24"/>
          <w:lang w:eastAsia="zh-CN"/>
        </w:rPr>
        <w:t>6</w:t>
      </w:r>
      <w:r>
        <w:rPr>
          <w:rFonts w:hint="eastAsia"/>
          <w:sz w:val="24"/>
          <w:lang w:eastAsia="zh-CN"/>
        </w:rPr>
        <w:t>、安装调试、技术服务、人员培训</w:t>
      </w:r>
      <w:r>
        <w:rPr>
          <w:rFonts w:hint="eastAsia"/>
          <w:sz w:val="24"/>
          <w:lang w:eastAsia="zh-CN"/>
        </w:rPr>
        <w:t>及技术资料</w:t>
      </w:r>
    </w:p>
    <w:p w:rsidR="00755CA6" w:rsidRDefault="00E86AF3">
      <w:pPr>
        <w:spacing w:line="360" w:lineRule="auto"/>
        <w:ind w:firstLineChars="200" w:firstLine="480"/>
        <w:rPr>
          <w:sz w:val="24"/>
          <w:lang w:eastAsia="zh-CN"/>
        </w:rPr>
      </w:pPr>
      <w:r>
        <w:rPr>
          <w:sz w:val="24"/>
          <w:lang w:eastAsia="zh-CN"/>
        </w:rPr>
        <w:t>6</w:t>
      </w:r>
      <w:r>
        <w:rPr>
          <w:rFonts w:hint="eastAsia"/>
          <w:sz w:val="24"/>
          <w:lang w:eastAsia="zh-CN"/>
        </w:rPr>
        <w:t>.1</w:t>
      </w:r>
      <w:r>
        <w:rPr>
          <w:rFonts w:hint="eastAsia"/>
          <w:sz w:val="24"/>
          <w:lang w:eastAsia="zh-CN"/>
        </w:rPr>
        <w:t>乙方为甲方提供下列服务（具体以在□内打“√”为准）</w:t>
      </w:r>
    </w:p>
    <w:p w:rsidR="00755CA6" w:rsidRDefault="00E86AF3">
      <w:pPr>
        <w:spacing w:line="360" w:lineRule="auto"/>
        <w:ind w:firstLineChars="200" w:firstLine="480"/>
        <w:rPr>
          <w:sz w:val="24"/>
          <w:u w:val="single"/>
          <w:lang w:eastAsia="zh-CN"/>
        </w:rPr>
      </w:pPr>
      <w:sdt>
        <w:sdtPr>
          <w:rPr>
            <w:rFonts w:hint="eastAsia"/>
            <w:sz w:val="24"/>
          </w:rPr>
          <w:id w:val="1109626108"/>
        </w:sdtPr>
        <w:sdtEndPr/>
        <w:sdtContent>
          <w:r>
            <w:rPr>
              <w:rFonts w:ascii="MS Gothic" w:eastAsia="MS Gothic" w:hAnsi="MS Gothic" w:hint="eastAsia"/>
              <w:sz w:val="24"/>
              <w:lang w:eastAsia="zh-CN"/>
            </w:rPr>
            <w:t>☐</w:t>
          </w:r>
        </w:sdtContent>
      </w:sdt>
      <w:r>
        <w:rPr>
          <w:rFonts w:hint="eastAsia"/>
          <w:sz w:val="24"/>
          <w:lang w:eastAsia="zh-CN"/>
        </w:rPr>
        <w:t>安装调试：乙方应在产品到货后</w:t>
      </w:r>
      <w:r>
        <w:rPr>
          <w:rFonts w:hint="eastAsia"/>
          <w:sz w:val="24"/>
          <w:u w:val="single"/>
          <w:lang w:eastAsia="zh-CN"/>
        </w:rPr>
        <w:t xml:space="preserve">  </w:t>
      </w:r>
      <w:r>
        <w:rPr>
          <w:rFonts w:hint="eastAsia"/>
          <w:sz w:val="24"/>
          <w:lang w:eastAsia="zh-CN"/>
        </w:rPr>
        <w:t>日内安装完毕，并提请甲方进行调试验收；</w:t>
      </w:r>
      <w:r>
        <w:rPr>
          <w:sz w:val="24"/>
          <w:u w:val="single"/>
          <w:lang w:eastAsia="zh-CN"/>
        </w:rPr>
        <w:t xml:space="preserve">    </w:t>
      </w:r>
    </w:p>
    <w:p w:rsidR="00755CA6" w:rsidRDefault="00E86AF3">
      <w:pPr>
        <w:spacing w:line="360" w:lineRule="auto"/>
        <w:ind w:firstLineChars="200" w:firstLine="480"/>
        <w:rPr>
          <w:sz w:val="24"/>
          <w:lang w:eastAsia="zh-CN"/>
        </w:rPr>
      </w:pPr>
      <w:sdt>
        <w:sdtPr>
          <w:rPr>
            <w:rFonts w:hint="eastAsia"/>
            <w:sz w:val="24"/>
          </w:rPr>
          <w:id w:val="-165252587"/>
        </w:sdtPr>
        <w:sdtEndPr/>
        <w:sdtContent>
          <w:r>
            <w:rPr>
              <w:rFonts w:ascii="MS Gothic" w:eastAsia="MS Gothic" w:hAnsi="MS Gothic" w:hint="eastAsia"/>
              <w:sz w:val="24"/>
              <w:lang w:eastAsia="zh-CN"/>
            </w:rPr>
            <w:t>☐</w:t>
          </w:r>
        </w:sdtContent>
      </w:sdt>
      <w:r>
        <w:rPr>
          <w:rFonts w:hint="eastAsia"/>
          <w:sz w:val="24"/>
          <w:lang w:eastAsia="zh-CN"/>
        </w:rPr>
        <w:t>技术服务：</w:t>
      </w:r>
      <w:r>
        <w:rPr>
          <w:sz w:val="24"/>
          <w:u w:val="single"/>
          <w:lang w:eastAsia="zh-CN"/>
        </w:rPr>
        <w:t xml:space="preserve">                                                                 </w:t>
      </w:r>
    </w:p>
    <w:p w:rsidR="00755CA6" w:rsidRDefault="00E86AF3">
      <w:pPr>
        <w:spacing w:line="360" w:lineRule="auto"/>
        <w:ind w:firstLineChars="200" w:firstLine="480"/>
        <w:rPr>
          <w:sz w:val="24"/>
          <w:u w:val="single"/>
          <w:lang w:eastAsia="zh-CN"/>
        </w:rPr>
      </w:pPr>
      <w:sdt>
        <w:sdtPr>
          <w:rPr>
            <w:rFonts w:hint="eastAsia"/>
            <w:sz w:val="24"/>
          </w:rPr>
          <w:id w:val="-683367284"/>
        </w:sdtPr>
        <w:sdtEndPr/>
        <w:sdtContent>
          <w:r>
            <w:rPr>
              <w:rFonts w:ascii="MS Gothic" w:eastAsia="MS Gothic" w:hAnsi="MS Gothic" w:hint="eastAsia"/>
              <w:sz w:val="24"/>
              <w:lang w:eastAsia="zh-CN"/>
            </w:rPr>
            <w:t>☐</w:t>
          </w:r>
        </w:sdtContent>
      </w:sdt>
      <w:r>
        <w:rPr>
          <w:rFonts w:hint="eastAsia"/>
          <w:sz w:val="24"/>
          <w:lang w:eastAsia="zh-CN"/>
        </w:rPr>
        <w:t>人员培训：</w:t>
      </w:r>
      <w:r>
        <w:rPr>
          <w:sz w:val="24"/>
          <w:u w:val="single"/>
          <w:lang w:eastAsia="zh-CN"/>
        </w:rPr>
        <w:t xml:space="preserve">                                                                 </w:t>
      </w:r>
    </w:p>
    <w:p w:rsidR="00755CA6" w:rsidRDefault="00E86AF3">
      <w:pPr>
        <w:spacing w:line="360" w:lineRule="auto"/>
        <w:ind w:firstLineChars="200" w:firstLine="480"/>
        <w:rPr>
          <w:sz w:val="24"/>
          <w:lang w:eastAsia="zh-CN"/>
        </w:rPr>
      </w:pPr>
      <w:r>
        <w:rPr>
          <w:rFonts w:hint="eastAsia"/>
          <w:sz w:val="24"/>
          <w:lang w:eastAsia="zh-CN"/>
        </w:rPr>
        <w:sym w:font="Wingdings 2" w:char="00A3"/>
      </w:r>
      <w:r>
        <w:rPr>
          <w:rFonts w:hint="eastAsia"/>
          <w:sz w:val="24"/>
          <w:lang w:eastAsia="zh-CN"/>
        </w:rPr>
        <w:t>技术资料：</w:t>
      </w:r>
      <w:r>
        <w:rPr>
          <w:sz w:val="24"/>
          <w:u w:val="single"/>
          <w:lang w:eastAsia="zh-CN"/>
        </w:rPr>
        <w:t xml:space="preserve">                        </w:t>
      </w:r>
      <w:r>
        <w:rPr>
          <w:sz w:val="24"/>
          <w:u w:val="single"/>
          <w:lang w:eastAsia="zh-CN"/>
        </w:rPr>
        <w:t xml:space="preserve">                                        </w:t>
      </w:r>
    </w:p>
    <w:p w:rsidR="00755CA6" w:rsidRDefault="00E86AF3">
      <w:pPr>
        <w:spacing w:line="360" w:lineRule="auto"/>
        <w:rPr>
          <w:sz w:val="24"/>
          <w:lang w:eastAsia="zh-CN"/>
        </w:rPr>
      </w:pPr>
      <w:r>
        <w:rPr>
          <w:rFonts w:hint="eastAsia"/>
          <w:sz w:val="24"/>
          <w:lang w:eastAsia="zh-CN"/>
        </w:rPr>
        <w:t xml:space="preserve">    </w:t>
      </w:r>
      <w:r>
        <w:rPr>
          <w:sz w:val="24"/>
          <w:lang w:eastAsia="zh-CN"/>
        </w:rPr>
        <w:t>6</w:t>
      </w:r>
      <w:r>
        <w:rPr>
          <w:rFonts w:hint="eastAsia"/>
          <w:sz w:val="24"/>
          <w:lang w:eastAsia="zh-CN"/>
        </w:rPr>
        <w:t>.2</w:t>
      </w:r>
      <w:r>
        <w:rPr>
          <w:rFonts w:hint="eastAsia"/>
          <w:sz w:val="24"/>
          <w:lang w:eastAsia="zh-CN"/>
        </w:rPr>
        <w:t>除第</w:t>
      </w:r>
      <w:r>
        <w:rPr>
          <w:rFonts w:hint="eastAsia"/>
          <w:sz w:val="24"/>
          <w:lang w:eastAsia="zh-CN"/>
        </w:rPr>
        <w:t>5.1</w:t>
      </w:r>
      <w:r>
        <w:rPr>
          <w:rFonts w:hint="eastAsia"/>
          <w:sz w:val="24"/>
          <w:lang w:eastAsia="zh-CN"/>
        </w:rPr>
        <w:t>款约定外，乙方还应根据甲方要求为甲方工作人员以及使用人员进行必要的现场免费技术培训，使甲方人员及使用人员能独立使用该产品，完成日常操作。</w:t>
      </w:r>
    </w:p>
    <w:p w:rsidR="00755CA6" w:rsidRDefault="00E86AF3">
      <w:pPr>
        <w:spacing w:line="360" w:lineRule="auto"/>
        <w:rPr>
          <w:sz w:val="24"/>
          <w:lang w:eastAsia="zh-CN"/>
        </w:rPr>
      </w:pPr>
      <w:r>
        <w:rPr>
          <w:sz w:val="24"/>
          <w:lang w:eastAsia="zh-CN"/>
        </w:rPr>
        <w:t>7</w:t>
      </w:r>
      <w:r>
        <w:rPr>
          <w:rFonts w:hint="eastAsia"/>
          <w:sz w:val="24"/>
          <w:lang w:eastAsia="zh-CN"/>
        </w:rPr>
        <w:t>、验收</w:t>
      </w:r>
    </w:p>
    <w:p w:rsidR="00755CA6" w:rsidRDefault="00E86AF3">
      <w:pPr>
        <w:spacing w:line="360" w:lineRule="auto"/>
        <w:rPr>
          <w:sz w:val="24"/>
          <w:lang w:eastAsia="zh-CN"/>
        </w:rPr>
      </w:pPr>
      <w:r>
        <w:rPr>
          <w:rFonts w:hint="eastAsia"/>
          <w:sz w:val="24"/>
          <w:lang w:eastAsia="zh-CN"/>
        </w:rPr>
        <w:t xml:space="preserve">    </w:t>
      </w:r>
      <w:r>
        <w:rPr>
          <w:sz w:val="24"/>
          <w:lang w:eastAsia="zh-CN"/>
        </w:rPr>
        <w:t>7</w:t>
      </w:r>
      <w:r>
        <w:rPr>
          <w:rFonts w:hint="eastAsia"/>
          <w:sz w:val="24"/>
          <w:lang w:eastAsia="zh-CN"/>
        </w:rPr>
        <w:t>.1</w:t>
      </w:r>
      <w:r>
        <w:rPr>
          <w:rFonts w:hint="eastAsia"/>
          <w:sz w:val="24"/>
          <w:lang w:eastAsia="zh-CN"/>
        </w:rPr>
        <w:t>货物的货到验收包括：型号、规格、数量、外观质量、及货物包装是否完好。</w:t>
      </w:r>
    </w:p>
    <w:p w:rsidR="00755CA6" w:rsidRDefault="00E86AF3">
      <w:pPr>
        <w:spacing w:line="360" w:lineRule="auto"/>
        <w:rPr>
          <w:sz w:val="24"/>
          <w:lang w:eastAsia="zh-CN"/>
        </w:rPr>
      </w:pPr>
      <w:r>
        <w:rPr>
          <w:rFonts w:hint="eastAsia"/>
          <w:sz w:val="24"/>
          <w:lang w:eastAsia="zh-CN"/>
        </w:rPr>
        <w:t xml:space="preserve">    </w:t>
      </w:r>
      <w:r>
        <w:rPr>
          <w:sz w:val="24"/>
          <w:lang w:eastAsia="zh-CN"/>
        </w:rPr>
        <w:t>7</w:t>
      </w:r>
      <w:r>
        <w:rPr>
          <w:rFonts w:hint="eastAsia"/>
          <w:sz w:val="24"/>
          <w:lang w:eastAsia="zh-CN"/>
        </w:rPr>
        <w:t>.2</w:t>
      </w:r>
      <w:r>
        <w:rPr>
          <w:rFonts w:hint="eastAsia"/>
          <w:sz w:val="24"/>
          <w:lang w:eastAsia="zh-CN"/>
        </w:rPr>
        <w:t>乙方对一次开箱不合格（产品有质量故障）的产品予以换新，承担一切与之有关的费用。</w:t>
      </w:r>
    </w:p>
    <w:p w:rsidR="00755CA6" w:rsidRDefault="00E86AF3">
      <w:pPr>
        <w:spacing w:line="360" w:lineRule="auto"/>
        <w:rPr>
          <w:sz w:val="24"/>
          <w:lang w:eastAsia="zh-CN"/>
        </w:rPr>
      </w:pPr>
      <w:r>
        <w:rPr>
          <w:rFonts w:hint="eastAsia"/>
          <w:sz w:val="24"/>
          <w:lang w:eastAsia="zh-CN"/>
        </w:rPr>
        <w:t xml:space="preserve">    </w:t>
      </w:r>
      <w:r>
        <w:rPr>
          <w:sz w:val="24"/>
          <w:lang w:eastAsia="zh-CN"/>
        </w:rPr>
        <w:t>7</w:t>
      </w:r>
      <w:r>
        <w:rPr>
          <w:rFonts w:hint="eastAsia"/>
          <w:sz w:val="24"/>
          <w:lang w:eastAsia="zh-CN"/>
        </w:rPr>
        <w:t>.3</w:t>
      </w:r>
      <w:r>
        <w:rPr>
          <w:rFonts w:hint="eastAsia"/>
          <w:sz w:val="24"/>
          <w:lang w:eastAsia="zh-CN"/>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755CA6" w:rsidRDefault="00E86AF3">
      <w:pPr>
        <w:spacing w:line="360" w:lineRule="auto"/>
        <w:ind w:firstLineChars="200" w:firstLine="480"/>
        <w:rPr>
          <w:sz w:val="24"/>
          <w:lang w:eastAsia="zh-CN"/>
        </w:rPr>
      </w:pPr>
      <w:r>
        <w:rPr>
          <w:sz w:val="24"/>
          <w:lang w:eastAsia="zh-CN"/>
        </w:rPr>
        <w:t>7</w:t>
      </w:r>
      <w:r>
        <w:rPr>
          <w:rFonts w:hint="eastAsia"/>
          <w:sz w:val="24"/>
          <w:lang w:eastAsia="zh-CN"/>
        </w:rPr>
        <w:t>.4</w:t>
      </w:r>
      <w:r>
        <w:rPr>
          <w:rFonts w:hint="eastAsia"/>
          <w:sz w:val="24"/>
          <w:lang w:eastAsia="zh-CN"/>
        </w:rPr>
        <w:t>对于安装质量，乙方保证标准时、正确安装好设备，保证设备良好运行。产品调试验收的标准：按行业通行标准、厂方出厂标准</w:t>
      </w:r>
      <w:r>
        <w:rPr>
          <w:rFonts w:hint="eastAsia"/>
          <w:b/>
          <w:sz w:val="24"/>
          <w:lang w:eastAsia="zh-CN"/>
        </w:rPr>
        <w:t>；两者要求不一致的，适用对产品更为严格的标准</w:t>
      </w:r>
      <w:r>
        <w:rPr>
          <w:rFonts w:hint="eastAsia"/>
          <w:sz w:val="24"/>
          <w:lang w:eastAsia="zh-CN"/>
        </w:rPr>
        <w:t>。</w:t>
      </w:r>
    </w:p>
    <w:p w:rsidR="00755CA6" w:rsidRDefault="00E86AF3">
      <w:pPr>
        <w:spacing w:line="360" w:lineRule="auto"/>
        <w:ind w:firstLineChars="200" w:firstLine="480"/>
        <w:rPr>
          <w:sz w:val="24"/>
          <w:lang w:eastAsia="zh-CN"/>
        </w:rPr>
      </w:pPr>
      <w:r>
        <w:rPr>
          <w:sz w:val="24"/>
          <w:lang w:eastAsia="zh-CN"/>
        </w:rPr>
        <w:t>7</w:t>
      </w:r>
      <w:r>
        <w:rPr>
          <w:rFonts w:hint="eastAsia"/>
          <w:sz w:val="24"/>
          <w:lang w:eastAsia="zh-CN"/>
        </w:rPr>
        <w:t>.5</w:t>
      </w:r>
      <w:r>
        <w:rPr>
          <w:rFonts w:hint="eastAsia"/>
          <w:sz w:val="24"/>
          <w:lang w:eastAsia="zh-CN"/>
        </w:rPr>
        <w:t>调试验收结果经甲方确认后，双方代表必须按规定的验收交接单上的项目对照本合同填好验收结果并签名盖章。</w:t>
      </w:r>
    </w:p>
    <w:p w:rsidR="00755CA6" w:rsidRDefault="00E86AF3">
      <w:pPr>
        <w:spacing w:line="360" w:lineRule="auto"/>
        <w:ind w:firstLineChars="200" w:firstLine="480"/>
        <w:rPr>
          <w:sz w:val="24"/>
          <w:lang w:eastAsia="zh-CN"/>
        </w:rPr>
      </w:pPr>
      <w:r>
        <w:rPr>
          <w:sz w:val="24"/>
          <w:lang w:eastAsia="zh-CN"/>
        </w:rPr>
        <w:t>7</w:t>
      </w:r>
      <w:r>
        <w:rPr>
          <w:rFonts w:hint="eastAsia"/>
          <w:sz w:val="24"/>
          <w:lang w:eastAsia="zh-CN"/>
        </w:rPr>
        <w:t xml:space="preserve">.6 </w:t>
      </w:r>
      <w:r>
        <w:rPr>
          <w:rFonts w:hint="eastAsia"/>
          <w:sz w:val="24"/>
          <w:lang w:eastAsia="zh-CN"/>
        </w:rPr>
        <w:t>产品无需</w:t>
      </w:r>
      <w:r>
        <w:rPr>
          <w:rFonts w:hint="eastAsia"/>
          <w:sz w:val="24"/>
          <w:lang w:eastAsia="zh-CN"/>
        </w:rPr>
        <w:t>安装调试的，到货开箱验收合格视为产品验收合格；产品需安装调试的，</w:t>
      </w:r>
      <w:r>
        <w:rPr>
          <w:rFonts w:hint="eastAsia"/>
          <w:sz w:val="24"/>
          <w:lang w:eastAsia="zh-CN"/>
        </w:rPr>
        <w:lastRenderedPageBreak/>
        <w:t>调试验收合格视为产品验收合格。但无论采取何种验收方式，均不免除乙方按照本合同约定应承担的质量保证责任。</w:t>
      </w:r>
    </w:p>
    <w:p w:rsidR="00755CA6" w:rsidRDefault="00E86AF3">
      <w:pPr>
        <w:spacing w:line="360" w:lineRule="auto"/>
        <w:rPr>
          <w:sz w:val="24"/>
          <w:lang w:eastAsia="zh-CN"/>
        </w:rPr>
      </w:pPr>
      <w:r>
        <w:rPr>
          <w:sz w:val="24"/>
          <w:lang w:eastAsia="zh-CN"/>
        </w:rPr>
        <w:t>8</w:t>
      </w:r>
      <w:r>
        <w:rPr>
          <w:rFonts w:hint="eastAsia"/>
          <w:sz w:val="24"/>
          <w:lang w:eastAsia="zh-CN"/>
        </w:rPr>
        <w:t>、质量保证</w:t>
      </w:r>
    </w:p>
    <w:p w:rsidR="00755CA6" w:rsidRDefault="00E86AF3">
      <w:pPr>
        <w:spacing w:line="360" w:lineRule="auto"/>
        <w:rPr>
          <w:sz w:val="24"/>
          <w:lang w:eastAsia="zh-CN"/>
        </w:rPr>
      </w:pPr>
      <w:r>
        <w:rPr>
          <w:rFonts w:hint="eastAsia"/>
          <w:sz w:val="24"/>
          <w:lang w:eastAsia="zh-CN"/>
        </w:rPr>
        <w:t xml:space="preserve">   </w:t>
      </w:r>
      <w:r>
        <w:rPr>
          <w:sz w:val="24"/>
          <w:lang w:eastAsia="zh-CN"/>
        </w:rPr>
        <w:t>8</w:t>
      </w:r>
      <w:r>
        <w:rPr>
          <w:rFonts w:hint="eastAsia"/>
          <w:sz w:val="24"/>
          <w:lang w:eastAsia="zh-CN"/>
        </w:rPr>
        <w:t>.1</w:t>
      </w:r>
      <w:r>
        <w:rPr>
          <w:rFonts w:hint="eastAsia"/>
          <w:sz w:val="24"/>
          <w:lang w:eastAsia="zh-CN"/>
        </w:rPr>
        <w:t>质量保证期：</w:t>
      </w:r>
      <w:r>
        <w:rPr>
          <w:sz w:val="24"/>
          <w:lang w:eastAsia="zh-CN"/>
        </w:rPr>
        <w:t>全部货物到</w:t>
      </w:r>
      <w:r>
        <w:rPr>
          <w:rFonts w:hint="eastAsia"/>
          <w:sz w:val="24"/>
          <w:lang w:eastAsia="zh-CN"/>
        </w:rPr>
        <w:t>甲方</w:t>
      </w:r>
      <w:r>
        <w:rPr>
          <w:sz w:val="24"/>
          <w:lang w:eastAsia="zh-CN"/>
        </w:rPr>
        <w:t>现场且</w:t>
      </w:r>
      <w:r>
        <w:rPr>
          <w:rFonts w:hint="eastAsia"/>
          <w:sz w:val="24"/>
          <w:lang w:eastAsia="zh-CN"/>
        </w:rPr>
        <w:t>经甲方</w:t>
      </w:r>
      <w:r>
        <w:rPr>
          <w:sz w:val="24"/>
          <w:lang w:eastAsia="zh-CN"/>
        </w:rPr>
        <w:t>验收合格后</w:t>
      </w:r>
      <w:r>
        <w:rPr>
          <w:rFonts w:hint="eastAsia"/>
          <w:sz w:val="24"/>
          <w:u w:val="single"/>
          <w:lang w:eastAsia="zh-CN"/>
        </w:rPr>
        <w:t xml:space="preserve"> </w:t>
      </w:r>
      <w:r>
        <w:rPr>
          <w:sz w:val="24"/>
          <w:u w:val="single"/>
          <w:lang w:eastAsia="zh-CN"/>
        </w:rPr>
        <w:t>3</w:t>
      </w:r>
      <w:r>
        <w:rPr>
          <w:rFonts w:hint="eastAsia"/>
          <w:sz w:val="24"/>
          <w:u w:val="single"/>
          <w:lang w:eastAsia="zh-CN"/>
        </w:rPr>
        <w:t xml:space="preserve"> </w:t>
      </w:r>
      <w:r>
        <w:rPr>
          <w:rFonts w:hint="eastAsia"/>
          <w:sz w:val="24"/>
          <w:lang w:eastAsia="zh-CN"/>
        </w:rPr>
        <w:t>个月。</w:t>
      </w:r>
      <w:r>
        <w:rPr>
          <w:rFonts w:hint="eastAsia"/>
          <w:sz w:val="24"/>
          <w:lang w:eastAsia="zh-CN"/>
        </w:rPr>
        <w:t xml:space="preserve">  </w:t>
      </w:r>
    </w:p>
    <w:p w:rsidR="00755CA6" w:rsidRDefault="00E86AF3">
      <w:pPr>
        <w:spacing w:line="360" w:lineRule="auto"/>
        <w:ind w:firstLineChars="150" w:firstLine="361"/>
        <w:rPr>
          <w:b/>
          <w:sz w:val="24"/>
          <w:lang w:eastAsia="zh-CN"/>
        </w:rPr>
      </w:pPr>
      <w:r>
        <w:rPr>
          <w:b/>
          <w:sz w:val="24"/>
          <w:lang w:eastAsia="zh-CN"/>
        </w:rPr>
        <w:t>8</w:t>
      </w:r>
      <w:r>
        <w:rPr>
          <w:rFonts w:hint="eastAsia"/>
          <w:b/>
          <w:sz w:val="24"/>
          <w:lang w:eastAsia="zh-CN"/>
        </w:rPr>
        <w:t>.2</w:t>
      </w:r>
      <w:r>
        <w:rPr>
          <w:rFonts w:hint="eastAsia"/>
          <w:b/>
          <w:sz w:val="24"/>
          <w:lang w:eastAsia="zh-CN"/>
        </w:rPr>
        <w:t>产品质量缺陷责任：</w:t>
      </w:r>
      <w:r>
        <w:rPr>
          <w:b/>
          <w:sz w:val="24"/>
          <w:lang w:eastAsia="zh-CN"/>
        </w:rPr>
        <w:t>在质量保证期过后</w:t>
      </w:r>
      <w:r>
        <w:rPr>
          <w:rFonts w:hint="eastAsia"/>
          <w:b/>
          <w:sz w:val="24"/>
          <w:lang w:eastAsia="zh-CN"/>
        </w:rPr>
        <w:t>甲方</w:t>
      </w:r>
      <w:r>
        <w:rPr>
          <w:b/>
          <w:sz w:val="24"/>
          <w:lang w:eastAsia="zh-CN"/>
        </w:rPr>
        <w:t>发现的比如材质错误等原则性</w:t>
      </w:r>
      <w:r>
        <w:rPr>
          <w:rFonts w:hint="eastAsia"/>
          <w:b/>
          <w:sz w:val="24"/>
          <w:lang w:eastAsia="zh-CN"/>
        </w:rPr>
        <w:t>产品质量缺陷</w:t>
      </w:r>
      <w:r>
        <w:rPr>
          <w:b/>
          <w:sz w:val="24"/>
          <w:lang w:eastAsia="zh-CN"/>
        </w:rPr>
        <w:t>问题，仍属于</w:t>
      </w:r>
      <w:r>
        <w:rPr>
          <w:rFonts w:hint="eastAsia"/>
          <w:b/>
          <w:sz w:val="24"/>
          <w:lang w:eastAsia="zh-CN"/>
        </w:rPr>
        <w:t>乙方</w:t>
      </w:r>
      <w:r>
        <w:rPr>
          <w:b/>
          <w:sz w:val="24"/>
          <w:lang w:eastAsia="zh-CN"/>
        </w:rPr>
        <w:t>的</w:t>
      </w:r>
      <w:r>
        <w:rPr>
          <w:rFonts w:hint="eastAsia"/>
          <w:b/>
          <w:sz w:val="24"/>
          <w:lang w:eastAsia="zh-CN"/>
        </w:rPr>
        <w:t>质量</w:t>
      </w:r>
      <w:r>
        <w:rPr>
          <w:b/>
          <w:sz w:val="24"/>
          <w:lang w:eastAsia="zh-CN"/>
        </w:rPr>
        <w:t>责任，</w:t>
      </w:r>
      <w:r>
        <w:rPr>
          <w:rFonts w:hint="eastAsia"/>
          <w:b/>
          <w:sz w:val="24"/>
          <w:lang w:eastAsia="zh-CN"/>
        </w:rPr>
        <w:t>乙方</w:t>
      </w:r>
      <w:r>
        <w:rPr>
          <w:b/>
          <w:sz w:val="24"/>
          <w:lang w:eastAsia="zh-CN"/>
        </w:rPr>
        <w:t>仍需承担</w:t>
      </w:r>
      <w:r>
        <w:rPr>
          <w:rFonts w:hint="eastAsia"/>
          <w:b/>
          <w:sz w:val="24"/>
          <w:lang w:eastAsia="zh-CN"/>
        </w:rPr>
        <w:t>相应责任</w:t>
      </w:r>
      <w:r>
        <w:rPr>
          <w:b/>
          <w:sz w:val="24"/>
          <w:lang w:eastAsia="zh-CN"/>
        </w:rPr>
        <w:t>，如该货物给</w:t>
      </w:r>
      <w:r>
        <w:rPr>
          <w:rFonts w:hint="eastAsia"/>
          <w:b/>
          <w:sz w:val="24"/>
          <w:lang w:eastAsia="zh-CN"/>
        </w:rPr>
        <w:t>甲方</w:t>
      </w:r>
      <w:r>
        <w:rPr>
          <w:b/>
          <w:sz w:val="24"/>
          <w:lang w:eastAsia="zh-CN"/>
        </w:rPr>
        <w:t>或第三方造成损失的，</w:t>
      </w:r>
      <w:r>
        <w:rPr>
          <w:rFonts w:hint="eastAsia"/>
          <w:b/>
          <w:sz w:val="24"/>
          <w:lang w:eastAsia="zh-CN"/>
        </w:rPr>
        <w:t>乙方</w:t>
      </w:r>
      <w:r>
        <w:rPr>
          <w:b/>
          <w:sz w:val="24"/>
          <w:lang w:eastAsia="zh-CN"/>
        </w:rPr>
        <w:t>还应承担赔偿责任。</w:t>
      </w:r>
    </w:p>
    <w:p w:rsidR="00755CA6" w:rsidRDefault="00E86AF3">
      <w:pPr>
        <w:spacing w:line="360" w:lineRule="auto"/>
        <w:rPr>
          <w:sz w:val="24"/>
          <w:lang w:eastAsia="zh-CN"/>
        </w:rPr>
      </w:pPr>
      <w:r>
        <w:rPr>
          <w:sz w:val="24"/>
          <w:lang w:eastAsia="zh-CN"/>
        </w:rPr>
        <w:t>9</w:t>
      </w:r>
      <w:r>
        <w:rPr>
          <w:rFonts w:hint="eastAsia"/>
          <w:sz w:val="24"/>
          <w:lang w:eastAsia="zh-CN"/>
        </w:rPr>
        <w:t>、违约责任</w:t>
      </w:r>
    </w:p>
    <w:p w:rsidR="00755CA6" w:rsidRDefault="00E86AF3">
      <w:pPr>
        <w:spacing w:line="360" w:lineRule="auto"/>
        <w:rPr>
          <w:sz w:val="24"/>
          <w:lang w:eastAsia="zh-CN"/>
        </w:rPr>
      </w:pPr>
      <w:r>
        <w:rPr>
          <w:rFonts w:hint="eastAsia"/>
          <w:sz w:val="24"/>
          <w:lang w:eastAsia="zh-CN"/>
        </w:rPr>
        <w:t xml:space="preserve">   </w:t>
      </w:r>
      <w:r>
        <w:rPr>
          <w:sz w:val="24"/>
          <w:lang w:eastAsia="zh-CN"/>
        </w:rPr>
        <w:t>9</w:t>
      </w:r>
      <w:r>
        <w:rPr>
          <w:rFonts w:hint="eastAsia"/>
          <w:sz w:val="24"/>
          <w:lang w:eastAsia="zh-CN"/>
        </w:rPr>
        <w:t>.1</w:t>
      </w:r>
      <w:r>
        <w:rPr>
          <w:rFonts w:hint="eastAsia"/>
          <w:sz w:val="24"/>
          <w:lang w:eastAsia="zh-CN"/>
        </w:rPr>
        <w:t>乙方逾期交货的，每日按照合同预估总额</w:t>
      </w:r>
      <w:r>
        <w:rPr>
          <w:rFonts w:hint="eastAsia"/>
          <w:sz w:val="24"/>
          <w:lang w:eastAsia="zh-CN"/>
        </w:rPr>
        <w:t>的</w:t>
      </w:r>
      <w:r>
        <w:rPr>
          <w:color w:val="FF0000"/>
          <w:sz w:val="24"/>
          <w:u w:val="single"/>
          <w:lang w:eastAsia="zh-CN"/>
        </w:rPr>
        <w:t xml:space="preserve"> 1 </w:t>
      </w:r>
      <w:r>
        <w:rPr>
          <w:rFonts w:hint="eastAsia"/>
          <w:sz w:val="24"/>
          <w:lang w:eastAsia="zh-CN"/>
        </w:rPr>
        <w:t>%</w:t>
      </w:r>
      <w:r>
        <w:rPr>
          <w:rFonts w:hint="eastAsia"/>
          <w:sz w:val="24"/>
          <w:lang w:eastAsia="zh-CN"/>
        </w:rPr>
        <w:t>向甲方支付违约金，逾期超过</w:t>
      </w:r>
      <w:r>
        <w:rPr>
          <w:sz w:val="24"/>
          <w:u w:val="single"/>
          <w:lang w:eastAsia="zh-CN"/>
        </w:rPr>
        <w:t xml:space="preserve"> </w:t>
      </w:r>
      <w:r>
        <w:rPr>
          <w:sz w:val="24"/>
          <w:u w:val="single"/>
          <w:lang w:eastAsia="zh-CN"/>
        </w:rPr>
        <w:t>三</w:t>
      </w:r>
      <w:r>
        <w:rPr>
          <w:sz w:val="24"/>
          <w:u w:val="single"/>
          <w:lang w:eastAsia="zh-CN"/>
        </w:rPr>
        <w:t xml:space="preserve"> </w:t>
      </w:r>
      <w:r>
        <w:rPr>
          <w:rFonts w:hint="eastAsia"/>
          <w:sz w:val="24"/>
          <w:lang w:eastAsia="zh-CN"/>
        </w:rPr>
        <w:t>日的，甲方有权解除合同，并要求乙方一次性支付合同预估总额</w:t>
      </w:r>
      <w:r>
        <w:rPr>
          <w:sz w:val="24"/>
          <w:u w:val="single"/>
          <w:lang w:eastAsia="zh-CN"/>
        </w:rPr>
        <w:t xml:space="preserve"> 5 </w:t>
      </w:r>
      <w:r>
        <w:rPr>
          <w:rFonts w:hint="eastAsia"/>
          <w:sz w:val="24"/>
          <w:lang w:eastAsia="zh-CN"/>
        </w:rPr>
        <w:t>%</w:t>
      </w:r>
      <w:r>
        <w:rPr>
          <w:rFonts w:hint="eastAsia"/>
          <w:sz w:val="24"/>
          <w:lang w:eastAsia="zh-CN"/>
        </w:rPr>
        <w:t>的违约金</w:t>
      </w:r>
      <w:r>
        <w:rPr>
          <w:rFonts w:hint="eastAsia"/>
          <w:szCs w:val="21"/>
          <w:lang w:eastAsia="zh-CN"/>
        </w:rPr>
        <w:t>，</w:t>
      </w:r>
      <w:r>
        <w:rPr>
          <w:rFonts w:hint="eastAsia"/>
          <w:b/>
          <w:szCs w:val="21"/>
          <w:lang w:eastAsia="zh-CN"/>
        </w:rPr>
        <w:t>如违约金不足以弥补甲方损失（包括但不限于甲方重新采购该货物所增加的费用），乙方还应对不足部分承担赔偿责任</w:t>
      </w:r>
      <w:r>
        <w:rPr>
          <w:rFonts w:hint="eastAsia"/>
          <w:b/>
          <w:sz w:val="24"/>
          <w:lang w:eastAsia="zh-CN"/>
        </w:rPr>
        <w:t>。乙方部分交货、交货部分或全部不合格的，均视为未交货，按照逾期交货处理</w:t>
      </w:r>
      <w:r>
        <w:rPr>
          <w:rFonts w:hint="eastAsia"/>
          <w:sz w:val="24"/>
          <w:lang w:eastAsia="zh-CN"/>
        </w:rPr>
        <w:t>。</w:t>
      </w:r>
    </w:p>
    <w:p w:rsidR="00755CA6" w:rsidRDefault="00E86AF3">
      <w:pPr>
        <w:spacing w:line="360" w:lineRule="auto"/>
        <w:rPr>
          <w:sz w:val="24"/>
          <w:lang w:eastAsia="zh-CN"/>
        </w:rPr>
      </w:pPr>
      <w:r>
        <w:rPr>
          <w:rFonts w:hint="eastAsia"/>
          <w:sz w:val="24"/>
          <w:lang w:eastAsia="zh-CN"/>
        </w:rPr>
        <w:t xml:space="preserve">   </w:t>
      </w:r>
      <w:r>
        <w:rPr>
          <w:sz w:val="24"/>
          <w:lang w:eastAsia="zh-CN"/>
        </w:rPr>
        <w:t>9</w:t>
      </w:r>
      <w:r>
        <w:rPr>
          <w:rFonts w:hint="eastAsia"/>
          <w:sz w:val="24"/>
          <w:lang w:eastAsia="zh-CN"/>
        </w:rPr>
        <w:t xml:space="preserve">.2 </w:t>
      </w:r>
      <w:r>
        <w:rPr>
          <w:rFonts w:hint="eastAsia"/>
          <w:sz w:val="24"/>
          <w:lang w:eastAsia="zh-CN"/>
        </w:rPr>
        <w:t>乙方交付的产品经甲方验收不合格的，应根据甲方要求进行修理、更换或退货。</w:t>
      </w:r>
      <w:r>
        <w:rPr>
          <w:rFonts w:hint="eastAsia"/>
          <w:b/>
          <w:sz w:val="24"/>
          <w:lang w:eastAsia="zh-CN"/>
        </w:rPr>
        <w:t>如甲方选择退货，即解除或部分解除合同的，乙方应退还所有甲方已付款项，甲方并有权要求乙方支付解除部分对应货值</w:t>
      </w:r>
      <w:r>
        <w:rPr>
          <w:rFonts w:hint="eastAsia"/>
          <w:b/>
          <w:sz w:val="24"/>
          <w:lang w:eastAsia="zh-CN"/>
        </w:rPr>
        <w:t xml:space="preserve"> 20 </w:t>
      </w:r>
      <w:r>
        <w:rPr>
          <w:rFonts w:hint="eastAsia"/>
          <w:b/>
          <w:sz w:val="24"/>
          <w:lang w:eastAsia="zh-CN"/>
        </w:rPr>
        <w:t>%</w:t>
      </w:r>
      <w:r>
        <w:rPr>
          <w:rFonts w:hint="eastAsia"/>
          <w:b/>
          <w:sz w:val="24"/>
          <w:lang w:eastAsia="zh-CN"/>
        </w:rPr>
        <w:t>的违约金，如违约金不足以弥补甲方损失（包括但不限于甲方重新采购该货物所增加的费用），乙方还应对不足部分承担赔偿责任</w:t>
      </w:r>
      <w:r>
        <w:rPr>
          <w:rFonts w:hint="eastAsia"/>
          <w:sz w:val="24"/>
          <w:lang w:eastAsia="zh-CN"/>
        </w:rPr>
        <w:t>。</w:t>
      </w:r>
    </w:p>
    <w:p w:rsidR="00755CA6" w:rsidRDefault="00E86AF3">
      <w:pPr>
        <w:spacing w:line="360" w:lineRule="auto"/>
        <w:rPr>
          <w:sz w:val="24"/>
          <w:lang w:eastAsia="zh-CN"/>
        </w:rPr>
      </w:pPr>
      <w:r>
        <w:rPr>
          <w:rFonts w:hint="eastAsia"/>
          <w:sz w:val="24"/>
          <w:lang w:eastAsia="zh-CN"/>
        </w:rPr>
        <w:t xml:space="preserve">   </w:t>
      </w:r>
      <w:r>
        <w:rPr>
          <w:sz w:val="24"/>
          <w:lang w:eastAsia="zh-CN"/>
        </w:rPr>
        <w:t>9</w:t>
      </w:r>
      <w:r>
        <w:rPr>
          <w:rFonts w:hint="eastAsia"/>
          <w:sz w:val="24"/>
          <w:lang w:eastAsia="zh-CN"/>
        </w:rPr>
        <w:t xml:space="preserve">.3 </w:t>
      </w:r>
      <w:r>
        <w:rPr>
          <w:rFonts w:hint="eastAsia"/>
          <w:sz w:val="24"/>
          <w:lang w:eastAsia="zh-CN"/>
        </w:rPr>
        <w:t>甲方无故逾期付款的，按照</w:t>
      </w:r>
      <w:r>
        <w:rPr>
          <w:rFonts w:hint="eastAsia"/>
          <w:szCs w:val="21"/>
          <w:lang w:eastAsia="zh-CN"/>
        </w:rPr>
        <w:t>全国银行间同业拆借中心公布的贷款市场报价利率支付利息</w:t>
      </w:r>
      <w:r>
        <w:rPr>
          <w:rFonts w:hint="eastAsia"/>
          <w:sz w:val="24"/>
          <w:lang w:eastAsia="zh-CN"/>
        </w:rPr>
        <w:t>。</w:t>
      </w:r>
    </w:p>
    <w:p w:rsidR="00755CA6" w:rsidRDefault="00E86AF3">
      <w:pPr>
        <w:spacing w:line="360" w:lineRule="auto"/>
        <w:ind w:firstLineChars="150" w:firstLine="360"/>
        <w:rPr>
          <w:sz w:val="24"/>
          <w:lang w:eastAsia="zh-CN"/>
        </w:rPr>
      </w:pPr>
      <w:r>
        <w:rPr>
          <w:sz w:val="24"/>
          <w:lang w:eastAsia="zh-CN"/>
        </w:rPr>
        <w:t>9</w:t>
      </w:r>
      <w:r>
        <w:rPr>
          <w:rFonts w:hint="eastAsia"/>
          <w:sz w:val="24"/>
          <w:lang w:eastAsia="zh-CN"/>
        </w:rPr>
        <w:t xml:space="preserve">.4 </w:t>
      </w:r>
      <w:r>
        <w:rPr>
          <w:rFonts w:hint="eastAsia"/>
          <w:sz w:val="24"/>
          <w:lang w:eastAsia="zh-CN"/>
        </w:rPr>
        <w:t>一方的违约行为给对方造成的损失超过本合同约定的违约金数额的，超出部分，违约方应予以赔偿。</w:t>
      </w:r>
    </w:p>
    <w:p w:rsidR="00755CA6" w:rsidRDefault="00E86AF3">
      <w:pPr>
        <w:spacing w:line="360" w:lineRule="auto"/>
        <w:ind w:firstLineChars="50" w:firstLine="120"/>
        <w:rPr>
          <w:sz w:val="24"/>
          <w:lang w:eastAsia="zh-CN"/>
        </w:rPr>
      </w:pPr>
      <w:r>
        <w:rPr>
          <w:sz w:val="24"/>
          <w:lang w:eastAsia="zh-CN"/>
        </w:rPr>
        <w:t>10</w:t>
      </w:r>
      <w:r>
        <w:rPr>
          <w:rFonts w:hint="eastAsia"/>
          <w:sz w:val="24"/>
          <w:lang w:eastAsia="zh-CN"/>
        </w:rPr>
        <w:t>、法律的适用及争议解决方式</w:t>
      </w:r>
    </w:p>
    <w:p w:rsidR="00755CA6" w:rsidRDefault="00E86AF3">
      <w:pPr>
        <w:spacing w:line="360" w:lineRule="auto"/>
        <w:ind w:firstLineChars="150" w:firstLine="360"/>
        <w:rPr>
          <w:sz w:val="24"/>
          <w:lang w:eastAsia="zh-CN"/>
        </w:rPr>
      </w:pPr>
      <w:r>
        <w:rPr>
          <w:sz w:val="24"/>
          <w:lang w:eastAsia="zh-CN"/>
        </w:rPr>
        <w:t>10</w:t>
      </w:r>
      <w:r>
        <w:rPr>
          <w:rFonts w:hint="eastAsia"/>
          <w:sz w:val="24"/>
          <w:lang w:eastAsia="zh-CN"/>
        </w:rPr>
        <w:t>.1</w:t>
      </w:r>
      <w:r>
        <w:rPr>
          <w:rFonts w:hint="eastAsia"/>
          <w:sz w:val="24"/>
          <w:lang w:eastAsia="zh-CN"/>
        </w:rPr>
        <w:t>、本合同的效力、解释及履行均适用中华人民共和国法律。</w:t>
      </w:r>
    </w:p>
    <w:p w:rsidR="00755CA6" w:rsidRDefault="00E86AF3">
      <w:pPr>
        <w:spacing w:line="360" w:lineRule="auto"/>
        <w:ind w:firstLineChars="150" w:firstLine="360"/>
        <w:rPr>
          <w:sz w:val="24"/>
          <w:lang w:eastAsia="zh-CN"/>
        </w:rPr>
      </w:pPr>
      <w:r>
        <w:rPr>
          <w:sz w:val="24"/>
          <w:lang w:eastAsia="zh-CN"/>
        </w:rPr>
        <w:t>10</w:t>
      </w:r>
      <w:r>
        <w:rPr>
          <w:rFonts w:hint="eastAsia"/>
          <w:sz w:val="24"/>
          <w:lang w:eastAsia="zh-CN"/>
        </w:rPr>
        <w:t>.2</w:t>
      </w:r>
      <w:r>
        <w:rPr>
          <w:rFonts w:hint="eastAsia"/>
          <w:sz w:val="24"/>
          <w:lang w:eastAsia="zh-CN"/>
        </w:rPr>
        <w:t>、因本合同履行过程中引起的任何争议，双方应及时友好协商解决。协商不成的，向甲方所在地的人民法院提起诉讼。</w:t>
      </w:r>
    </w:p>
    <w:p w:rsidR="00755CA6" w:rsidRDefault="00E86AF3">
      <w:pPr>
        <w:spacing w:line="360" w:lineRule="auto"/>
        <w:rPr>
          <w:sz w:val="24"/>
          <w:lang w:eastAsia="zh-CN"/>
        </w:rPr>
      </w:pPr>
      <w:r>
        <w:rPr>
          <w:sz w:val="24"/>
          <w:lang w:eastAsia="zh-CN"/>
        </w:rPr>
        <w:t>11</w:t>
      </w:r>
      <w:r>
        <w:rPr>
          <w:rFonts w:hint="eastAsia"/>
          <w:sz w:val="24"/>
          <w:lang w:eastAsia="zh-CN"/>
        </w:rPr>
        <w:t>、</w:t>
      </w:r>
      <w:r>
        <w:rPr>
          <w:rFonts w:hint="eastAsia"/>
          <w:sz w:val="24"/>
          <w:lang w:eastAsia="zh-CN"/>
        </w:rPr>
        <w:t xml:space="preserve"> </w:t>
      </w:r>
      <w:r>
        <w:rPr>
          <w:rFonts w:hint="eastAsia"/>
          <w:sz w:val="24"/>
          <w:lang w:eastAsia="zh-CN"/>
        </w:rPr>
        <w:t>合同变更与解除：</w:t>
      </w:r>
      <w:r>
        <w:rPr>
          <w:rFonts w:hint="eastAsia"/>
          <w:sz w:val="24"/>
          <w:lang w:eastAsia="zh-CN"/>
        </w:rPr>
        <w:t xml:space="preserve"> </w:t>
      </w:r>
    </w:p>
    <w:p w:rsidR="00755CA6" w:rsidRDefault="00E86AF3">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rsidR="00755CA6" w:rsidRDefault="00E86AF3">
      <w:pPr>
        <w:spacing w:line="360" w:lineRule="auto"/>
        <w:rPr>
          <w:sz w:val="24"/>
          <w:lang w:eastAsia="zh-CN"/>
        </w:rPr>
      </w:pPr>
      <w:r>
        <w:rPr>
          <w:rFonts w:hint="eastAsia"/>
          <w:sz w:val="24"/>
          <w:lang w:eastAsia="zh-CN"/>
        </w:rPr>
        <w:t>1</w:t>
      </w:r>
      <w:r>
        <w:rPr>
          <w:sz w:val="24"/>
          <w:lang w:eastAsia="zh-CN"/>
        </w:rPr>
        <w:t>2</w:t>
      </w:r>
      <w:r>
        <w:rPr>
          <w:rFonts w:hint="eastAsia"/>
          <w:sz w:val="24"/>
          <w:lang w:eastAsia="zh-CN"/>
        </w:rPr>
        <w:t>、通知</w:t>
      </w:r>
    </w:p>
    <w:p w:rsidR="00755CA6" w:rsidRDefault="00E86AF3">
      <w:pPr>
        <w:spacing w:line="360" w:lineRule="auto"/>
        <w:ind w:firstLineChars="200" w:firstLine="480"/>
        <w:rPr>
          <w:sz w:val="24"/>
          <w:lang w:eastAsia="zh-CN"/>
        </w:rPr>
      </w:pPr>
      <w:r>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w:t>
      </w:r>
      <w:r>
        <w:rPr>
          <w:rFonts w:hint="eastAsia"/>
          <w:sz w:val="24"/>
          <w:lang w:eastAsia="zh-CN"/>
        </w:rPr>
        <w:t>3</w:t>
      </w:r>
      <w:r>
        <w:rPr>
          <w:rFonts w:hint="eastAsia"/>
          <w:sz w:val="24"/>
          <w:lang w:eastAsia="zh-CN"/>
        </w:rPr>
        <w:t>日即视为已有效送达（有证据证明对方已经提前签收除外）；双方地址不在同</w:t>
      </w:r>
      <w:r>
        <w:rPr>
          <w:rFonts w:hint="eastAsia"/>
          <w:sz w:val="24"/>
          <w:lang w:eastAsia="zh-CN"/>
        </w:rPr>
        <w:lastRenderedPageBreak/>
        <w:t>一个地市级行政区域</w:t>
      </w:r>
      <w:r>
        <w:rPr>
          <w:rFonts w:hint="eastAsia"/>
          <w:sz w:val="24"/>
          <w:lang w:eastAsia="zh-CN"/>
        </w:rPr>
        <w:t>内的，自特快专递寄出之日起算第</w:t>
      </w:r>
      <w:r>
        <w:rPr>
          <w:rFonts w:hint="eastAsia"/>
          <w:sz w:val="24"/>
          <w:lang w:eastAsia="zh-CN"/>
        </w:rPr>
        <w:t>5</w:t>
      </w:r>
      <w:r>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755CA6" w:rsidRDefault="00E86AF3">
      <w:pPr>
        <w:spacing w:line="360" w:lineRule="auto"/>
        <w:rPr>
          <w:sz w:val="24"/>
          <w:lang w:eastAsia="zh-CN"/>
        </w:rPr>
      </w:pPr>
      <w:r>
        <w:rPr>
          <w:rFonts w:hint="eastAsia"/>
          <w:sz w:val="24"/>
          <w:lang w:eastAsia="zh-CN"/>
        </w:rPr>
        <w:t>1</w:t>
      </w:r>
      <w:r>
        <w:rPr>
          <w:sz w:val="24"/>
          <w:lang w:eastAsia="zh-CN"/>
        </w:rPr>
        <w:t>3</w:t>
      </w:r>
      <w:r>
        <w:rPr>
          <w:rFonts w:hint="eastAsia"/>
          <w:sz w:val="24"/>
          <w:lang w:eastAsia="zh-CN"/>
        </w:rPr>
        <w:t>、本合同一式</w:t>
      </w:r>
      <w:r>
        <w:rPr>
          <w:rFonts w:hint="eastAsia"/>
          <w:sz w:val="24"/>
          <w:lang w:eastAsia="zh-CN"/>
        </w:rPr>
        <w:t>肆</w:t>
      </w:r>
      <w:r>
        <w:rPr>
          <w:rFonts w:hint="eastAsia"/>
          <w:sz w:val="24"/>
          <w:lang w:eastAsia="zh-CN"/>
        </w:rPr>
        <w:t>份，经双方签订后生效，甲方执叁份、乙方执</w:t>
      </w:r>
      <w:r>
        <w:rPr>
          <w:rFonts w:hint="eastAsia"/>
          <w:sz w:val="24"/>
          <w:lang w:eastAsia="zh-CN"/>
        </w:rPr>
        <w:t>壹</w:t>
      </w:r>
      <w:r>
        <w:rPr>
          <w:rFonts w:hint="eastAsia"/>
          <w:sz w:val="24"/>
          <w:lang w:eastAsia="zh-CN"/>
        </w:rPr>
        <w:t>份，具有同等效力。</w:t>
      </w:r>
    </w:p>
    <w:p w:rsidR="00755CA6" w:rsidRDefault="00E86AF3">
      <w:pPr>
        <w:pStyle w:val="12"/>
        <w:rPr>
          <w:sz w:val="24"/>
        </w:rPr>
      </w:pPr>
      <w:r>
        <w:rPr>
          <w:rFonts w:hint="eastAsia"/>
        </w:rPr>
        <w:t xml:space="preserve"> </w:t>
      </w:r>
      <w:r>
        <w:t xml:space="preserve">  </w:t>
      </w:r>
      <w:r>
        <w:rPr>
          <w:rFonts w:hint="eastAsia"/>
          <w:sz w:val="24"/>
        </w:rPr>
        <w:t>附件一：</w:t>
      </w:r>
      <w:r>
        <w:rPr>
          <w:rFonts w:hint="eastAsia"/>
          <w:sz w:val="24"/>
        </w:rPr>
        <w:t>LE</w:t>
      </w:r>
      <w:r>
        <w:rPr>
          <w:rFonts w:hint="eastAsia"/>
          <w:sz w:val="24"/>
        </w:rPr>
        <w:t>硬件维保要求</w:t>
      </w:r>
      <w:r>
        <w:rPr>
          <w:rFonts w:hint="eastAsia"/>
          <w:sz w:val="24"/>
        </w:rPr>
        <w:t>2024</w:t>
      </w:r>
    </w:p>
    <w:p w:rsidR="00755CA6" w:rsidRDefault="00755CA6">
      <w:pPr>
        <w:pStyle w:val="12"/>
      </w:pPr>
    </w:p>
    <w:p w:rsidR="00755CA6" w:rsidRDefault="00E86AF3">
      <w:pPr>
        <w:widowControl/>
        <w:autoSpaceDE/>
        <w:autoSpaceDN/>
        <w:spacing w:afterLines="50" w:after="120"/>
        <w:ind w:firstLineChars="100" w:firstLine="241"/>
        <w:rPr>
          <w:b/>
          <w:sz w:val="24"/>
          <w:lang w:eastAsia="zh-CN"/>
        </w:rPr>
      </w:pPr>
      <w:r>
        <w:rPr>
          <w:rFonts w:hint="eastAsia"/>
          <w:b/>
          <w:sz w:val="24"/>
          <w:lang w:eastAsia="zh-CN"/>
        </w:rPr>
        <w:t>（以下无正文，为合同盖章页）</w:t>
      </w:r>
    </w:p>
    <w:p w:rsidR="00755CA6" w:rsidRDefault="00E86AF3">
      <w:pPr>
        <w:pStyle w:val="12"/>
        <w:spacing w:line="440" w:lineRule="exact"/>
        <w:ind w:firstLineChars="200" w:firstLine="480"/>
        <w:rPr>
          <w:sz w:val="24"/>
          <w:szCs w:val="24"/>
        </w:rPr>
      </w:pPr>
      <w:r>
        <w:rPr>
          <w:rFonts w:hint="eastAsia"/>
          <w:sz w:val="24"/>
        </w:rPr>
        <w:t>甲方</w:t>
      </w:r>
      <w:r>
        <w:rPr>
          <w:rFonts w:hint="eastAsia"/>
          <w:sz w:val="24"/>
        </w:rPr>
        <w:t xml:space="preserve">: </w:t>
      </w:r>
      <w:r>
        <w:rPr>
          <w:rFonts w:hint="eastAsia"/>
          <w:sz w:val="24"/>
          <w:szCs w:val="24"/>
        </w:rPr>
        <w:t>翔鹭石化（漳州）有限公司</w:t>
      </w:r>
      <w:r>
        <w:rPr>
          <w:rFonts w:hint="eastAsia"/>
          <w:sz w:val="24"/>
          <w:szCs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r>
        <w:rPr>
          <w:rFonts w:hint="eastAsia"/>
          <w:sz w:val="24"/>
          <w:szCs w:val="24"/>
        </w:rPr>
        <w:t>腾龙芳</w:t>
      </w:r>
      <w:r>
        <w:rPr>
          <w:rFonts w:hint="eastAsia"/>
          <w:sz w:val="24"/>
          <w:szCs w:val="24"/>
        </w:rPr>
        <w:t>烃（漳州）有限公司</w:t>
      </w:r>
    </w:p>
    <w:p w:rsidR="00755CA6" w:rsidRDefault="00E86AF3">
      <w:pPr>
        <w:widowControl/>
        <w:spacing w:line="440" w:lineRule="exact"/>
        <w:ind w:firstLineChars="200" w:firstLine="480"/>
        <w:rPr>
          <w:sz w:val="24"/>
          <w:lang w:eastAsia="zh-CN"/>
        </w:rPr>
      </w:pPr>
      <w:r>
        <w:rPr>
          <w:rFonts w:hint="eastAsia"/>
          <w:sz w:val="24"/>
          <w:szCs w:val="24"/>
          <w:lang w:eastAsia="zh-CN"/>
        </w:rPr>
        <w:t>账号：</w:t>
      </w:r>
      <w:r>
        <w:rPr>
          <w:rFonts w:hint="eastAsia"/>
          <w:sz w:val="24"/>
          <w:szCs w:val="24"/>
          <w:lang w:eastAsia="zh-CN"/>
        </w:rPr>
        <w:t>4169 5836 9985</w:t>
      </w:r>
      <w:r>
        <w:rPr>
          <w:rFonts w:hint="eastAsia"/>
          <w:sz w:val="24"/>
          <w:lang w:eastAsia="zh-CN"/>
        </w:rPr>
        <w:t xml:space="preserve">                    </w:t>
      </w:r>
      <w:r>
        <w:rPr>
          <w:rFonts w:hint="eastAsia"/>
          <w:sz w:val="24"/>
          <w:szCs w:val="24"/>
          <w:lang w:eastAsia="zh-CN"/>
        </w:rPr>
        <w:t>账号：</w:t>
      </w:r>
      <w:r>
        <w:rPr>
          <w:rFonts w:hint="eastAsia"/>
          <w:sz w:val="24"/>
          <w:szCs w:val="24"/>
          <w:lang w:eastAsia="zh-CN"/>
        </w:rPr>
        <w:t>1620 7010 0100 0210 71</w:t>
      </w:r>
    </w:p>
    <w:p w:rsidR="00755CA6" w:rsidRDefault="00E86AF3">
      <w:pPr>
        <w:pStyle w:val="12"/>
        <w:spacing w:line="440" w:lineRule="exact"/>
        <w:ind w:firstLineChars="200" w:firstLine="480"/>
        <w:rPr>
          <w:sz w:val="24"/>
          <w:szCs w:val="24"/>
        </w:rPr>
      </w:pPr>
      <w:r>
        <w:rPr>
          <w:rFonts w:hint="eastAsia"/>
          <w:sz w:val="24"/>
          <w:szCs w:val="24"/>
        </w:rPr>
        <w:t>开户行：中国银行漳州分行</w:t>
      </w:r>
      <w:r>
        <w:rPr>
          <w:rFonts w:hint="eastAsia"/>
          <w:sz w:val="24"/>
          <w:szCs w:val="24"/>
        </w:rPr>
        <w:t xml:space="preserve">  </w:t>
      </w:r>
      <w:r>
        <w:rPr>
          <w:rFonts w:hint="eastAsia"/>
          <w:sz w:val="24"/>
        </w:rPr>
        <w:t xml:space="preserve">            </w:t>
      </w:r>
      <w:r>
        <w:rPr>
          <w:rFonts w:hint="eastAsia"/>
          <w:sz w:val="24"/>
        </w:rPr>
        <w:t xml:space="preserve"> </w:t>
      </w:r>
      <w:r>
        <w:rPr>
          <w:rFonts w:hint="eastAsia"/>
          <w:sz w:val="24"/>
          <w:szCs w:val="24"/>
        </w:rPr>
        <w:t>开户行：兴业银行漳州古雷支行</w:t>
      </w:r>
    </w:p>
    <w:p w:rsidR="00755CA6" w:rsidRDefault="00755CA6">
      <w:pPr>
        <w:pStyle w:val="12"/>
        <w:spacing w:line="440" w:lineRule="exact"/>
        <w:rPr>
          <w:sz w:val="24"/>
          <w:szCs w:val="24"/>
        </w:rPr>
      </w:pPr>
    </w:p>
    <w:p w:rsidR="00755CA6" w:rsidRDefault="00E86AF3">
      <w:pPr>
        <w:pStyle w:val="12"/>
        <w:spacing w:line="440" w:lineRule="exact"/>
        <w:rPr>
          <w:sz w:val="24"/>
          <w:szCs w:val="24"/>
        </w:rPr>
      </w:pPr>
      <w:r>
        <w:rPr>
          <w:rFonts w:hint="eastAsia"/>
          <w:sz w:val="24"/>
          <w:szCs w:val="24"/>
        </w:rPr>
        <w:t xml:space="preserve">     </w:t>
      </w:r>
      <w:r>
        <w:rPr>
          <w:rFonts w:hint="eastAsia"/>
          <w:sz w:val="24"/>
          <w:szCs w:val="24"/>
        </w:rPr>
        <w:t>乙方：</w:t>
      </w:r>
    </w:p>
    <w:p w:rsidR="00755CA6" w:rsidRDefault="00E86AF3">
      <w:pPr>
        <w:pStyle w:val="12"/>
        <w:spacing w:line="440" w:lineRule="exact"/>
        <w:rPr>
          <w:sz w:val="24"/>
          <w:szCs w:val="24"/>
        </w:rPr>
      </w:pPr>
      <w:r>
        <w:rPr>
          <w:rFonts w:hint="eastAsia"/>
          <w:sz w:val="24"/>
          <w:szCs w:val="24"/>
        </w:rPr>
        <w:t xml:space="preserve">     </w:t>
      </w:r>
      <w:r>
        <w:rPr>
          <w:rFonts w:hint="eastAsia"/>
          <w:sz w:val="24"/>
          <w:szCs w:val="24"/>
        </w:rPr>
        <w:t>账号：</w:t>
      </w:r>
    </w:p>
    <w:p w:rsidR="00755CA6" w:rsidRDefault="00E86AF3">
      <w:pPr>
        <w:pStyle w:val="12"/>
        <w:spacing w:line="440" w:lineRule="exact"/>
        <w:ind w:left="6240" w:hangingChars="2600" w:hanging="6240"/>
        <w:rPr>
          <w:sz w:val="24"/>
          <w:szCs w:val="24"/>
        </w:rPr>
      </w:pPr>
      <w:r>
        <w:rPr>
          <w:rFonts w:hint="eastAsia"/>
          <w:sz w:val="24"/>
          <w:szCs w:val="24"/>
        </w:rPr>
        <w:t xml:space="preserve">     </w:t>
      </w:r>
      <w:r>
        <w:rPr>
          <w:rFonts w:hint="eastAsia"/>
          <w:sz w:val="24"/>
          <w:szCs w:val="24"/>
        </w:rPr>
        <w:t>开户行：</w:t>
      </w: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755CA6">
      <w:pPr>
        <w:pStyle w:val="12"/>
        <w:rPr>
          <w:rFonts w:asciiTheme="minorEastAsia" w:eastAsiaTheme="minorEastAsia" w:hAnsiTheme="minorEastAsia"/>
          <w:b/>
          <w:bCs/>
          <w:sz w:val="24"/>
          <w:szCs w:val="24"/>
        </w:rPr>
      </w:pPr>
    </w:p>
    <w:p w:rsidR="00755CA6" w:rsidRDefault="00E86AF3">
      <w:pPr>
        <w:pStyle w:val="12"/>
        <w:rPr>
          <w:rFonts w:eastAsiaTheme="minorEastAsia"/>
          <w:sz w:val="24"/>
          <w:szCs w:val="24"/>
        </w:rPr>
      </w:pPr>
      <w:r>
        <w:rPr>
          <w:rFonts w:asciiTheme="minorEastAsia" w:eastAsiaTheme="minorEastAsia" w:hAnsiTheme="minorEastAsia" w:hint="eastAsia"/>
          <w:b/>
          <w:bCs/>
          <w:sz w:val="24"/>
          <w:szCs w:val="24"/>
        </w:rPr>
        <w:lastRenderedPageBreak/>
        <w:t>附件一：</w:t>
      </w:r>
      <w:r>
        <w:rPr>
          <w:rFonts w:asciiTheme="minorEastAsia" w:eastAsiaTheme="minorEastAsia" w:hAnsiTheme="minorEastAsia" w:hint="eastAsia"/>
          <w:b/>
          <w:bCs/>
          <w:sz w:val="24"/>
          <w:szCs w:val="24"/>
        </w:rPr>
        <w:t>LE</w:t>
      </w:r>
      <w:r>
        <w:rPr>
          <w:rFonts w:asciiTheme="minorEastAsia" w:eastAsiaTheme="minorEastAsia" w:hAnsiTheme="minorEastAsia" w:hint="eastAsia"/>
          <w:b/>
          <w:bCs/>
          <w:sz w:val="24"/>
          <w:szCs w:val="24"/>
        </w:rPr>
        <w:t>硬件维保要求</w:t>
      </w:r>
      <w:r>
        <w:rPr>
          <w:rFonts w:asciiTheme="minorEastAsia" w:eastAsiaTheme="minorEastAsia" w:hAnsiTheme="minorEastAsia" w:hint="eastAsia"/>
          <w:b/>
          <w:bCs/>
          <w:sz w:val="24"/>
          <w:szCs w:val="24"/>
        </w:rPr>
        <w:t>2024</w:t>
      </w:r>
    </w:p>
    <w:p w:rsidR="00755CA6" w:rsidRDefault="00755CA6">
      <w:pPr>
        <w:widowControl/>
        <w:autoSpaceDE/>
        <w:autoSpaceDN/>
        <w:snapToGrid w:val="0"/>
        <w:spacing w:line="360" w:lineRule="auto"/>
        <w:jc w:val="both"/>
        <w:rPr>
          <w:rFonts w:cs="Calibri"/>
          <w:b/>
          <w:bCs/>
          <w:sz w:val="24"/>
          <w:szCs w:val="24"/>
          <w:lang w:eastAsia="zh-CN"/>
        </w:rPr>
      </w:pPr>
    </w:p>
    <w:p w:rsidR="00755CA6" w:rsidRDefault="00E86AF3">
      <w:pPr>
        <w:rPr>
          <w:rFonts w:ascii="Arial" w:hAnsi="Arial" w:cs="Arial"/>
          <w:b/>
          <w:sz w:val="24"/>
          <w:szCs w:val="24"/>
          <w:lang w:eastAsia="zh-CN"/>
        </w:rPr>
      </w:pPr>
      <w:r>
        <w:rPr>
          <w:rFonts w:ascii="Arial" w:hAnsi="Arial" w:cs="Arial" w:hint="eastAsia"/>
          <w:b/>
          <w:sz w:val="24"/>
          <w:szCs w:val="24"/>
          <w:lang w:eastAsia="zh-CN"/>
        </w:rPr>
        <w:t>一、维保</w:t>
      </w:r>
      <w:r>
        <w:rPr>
          <w:rFonts w:ascii="Arial" w:hAnsi="Arial" w:cs="Arial"/>
          <w:b/>
          <w:sz w:val="24"/>
          <w:szCs w:val="24"/>
          <w:lang w:eastAsia="zh-CN"/>
        </w:rPr>
        <w:t>内容</w:t>
      </w:r>
    </w:p>
    <w:p w:rsidR="00755CA6" w:rsidRDefault="00E86AF3">
      <w:pPr>
        <w:ind w:firstLineChars="200" w:firstLine="480"/>
        <w:rPr>
          <w:rFonts w:ascii="Arial" w:hAnsi="Arial" w:cs="Arial"/>
          <w:sz w:val="24"/>
          <w:szCs w:val="24"/>
          <w:lang w:eastAsia="zh-CN"/>
        </w:rPr>
      </w:pPr>
      <w:r>
        <w:rPr>
          <w:rFonts w:ascii="Arial" w:hAnsi="Arial" w:cs="Arial" w:hint="eastAsia"/>
          <w:sz w:val="24"/>
          <w:szCs w:val="24"/>
          <w:lang w:eastAsia="zh-CN"/>
        </w:rPr>
        <w:t>L</w:t>
      </w:r>
      <w:r>
        <w:rPr>
          <w:rFonts w:ascii="Arial" w:hAnsi="Arial" w:cs="Arial"/>
          <w:sz w:val="24"/>
          <w:szCs w:val="24"/>
          <w:lang w:eastAsia="zh-CN"/>
        </w:rPr>
        <w:t>E</w:t>
      </w:r>
      <w:r>
        <w:rPr>
          <w:rFonts w:ascii="Arial" w:hAnsi="Arial" w:cs="Arial" w:hint="eastAsia"/>
          <w:sz w:val="24"/>
          <w:szCs w:val="24"/>
          <w:lang w:eastAsia="zh-CN"/>
        </w:rPr>
        <w:t>硬件专业维修与质保，</w:t>
      </w:r>
      <w:r>
        <w:rPr>
          <w:rFonts w:ascii="Arial" w:hAnsi="Arial" w:cs="Arial"/>
          <w:sz w:val="24"/>
          <w:szCs w:val="24"/>
          <w:lang w:eastAsia="zh-CN"/>
        </w:rPr>
        <w:t>当</w:t>
      </w:r>
      <w:r>
        <w:rPr>
          <w:rFonts w:ascii="Arial" w:hAnsi="Arial" w:cs="Arial" w:hint="eastAsia"/>
          <w:sz w:val="24"/>
          <w:szCs w:val="24"/>
          <w:lang w:eastAsia="zh-CN"/>
        </w:rPr>
        <w:t>L</w:t>
      </w:r>
      <w:r>
        <w:rPr>
          <w:rFonts w:ascii="Arial" w:hAnsi="Arial" w:cs="Arial"/>
          <w:sz w:val="24"/>
          <w:szCs w:val="24"/>
          <w:lang w:eastAsia="zh-CN"/>
        </w:rPr>
        <w:t>E</w:t>
      </w:r>
      <w:r>
        <w:rPr>
          <w:rFonts w:ascii="Arial" w:hAnsi="Arial" w:cs="Arial" w:hint="eastAsia"/>
          <w:sz w:val="24"/>
          <w:szCs w:val="24"/>
          <w:lang w:eastAsia="zh-CN"/>
        </w:rPr>
        <w:t>出现</w:t>
      </w:r>
      <w:r>
        <w:rPr>
          <w:rFonts w:ascii="Arial" w:hAnsi="Arial" w:cs="Arial" w:hint="eastAsia"/>
          <w:sz w:val="24"/>
          <w:szCs w:val="24"/>
          <w:lang w:eastAsia="zh-CN"/>
        </w:rPr>
        <w:t>硬件</w:t>
      </w:r>
      <w:r>
        <w:rPr>
          <w:rFonts w:ascii="Arial" w:hAnsi="Arial" w:cs="Arial" w:hint="eastAsia"/>
          <w:sz w:val="24"/>
          <w:szCs w:val="24"/>
          <w:lang w:eastAsia="zh-CN"/>
        </w:rPr>
        <w:t>故障时，由投标单位提供专业故障诊断，如确定为损坏，由投标单位负责系统的专业维修服务，并在约定时间内返回修复件</w:t>
      </w:r>
      <w:r>
        <w:rPr>
          <w:rFonts w:ascii="Arial" w:hAnsi="Arial" w:cs="Arial" w:hint="eastAsia"/>
          <w:sz w:val="24"/>
          <w:szCs w:val="24"/>
          <w:lang w:eastAsia="zh-CN"/>
        </w:rPr>
        <w:t>,</w:t>
      </w:r>
      <w:r>
        <w:rPr>
          <w:rFonts w:ascii="Arial" w:hAnsi="Arial" w:cs="Arial" w:hint="eastAsia"/>
          <w:sz w:val="24"/>
          <w:szCs w:val="24"/>
          <w:lang w:eastAsia="zh-CN"/>
        </w:rPr>
        <w:t>无法修复时使用等同于或者优于原坏件性能指标的配件替换。</w:t>
      </w:r>
    </w:p>
    <w:p w:rsidR="00755CA6" w:rsidRDefault="00E86AF3">
      <w:pPr>
        <w:ind w:firstLineChars="200" w:firstLine="480"/>
        <w:rPr>
          <w:rFonts w:ascii="Arial" w:hAnsi="Arial" w:cs="Arial"/>
          <w:sz w:val="24"/>
          <w:szCs w:val="24"/>
          <w:lang w:eastAsia="zh-CN"/>
        </w:rPr>
      </w:pPr>
      <w:r>
        <w:rPr>
          <w:rFonts w:ascii="Arial" w:hAnsi="Arial" w:cs="Arial" w:hint="eastAsia"/>
          <w:sz w:val="24"/>
          <w:szCs w:val="24"/>
          <w:lang w:eastAsia="zh-CN"/>
        </w:rPr>
        <w:t>硬件系统专业维修期间保证系统业务持续，投标单位可采用临时备件等方式保障，具体方式由投标单位自行选择。</w:t>
      </w:r>
    </w:p>
    <w:p w:rsidR="00755CA6" w:rsidRDefault="00755CA6">
      <w:pPr>
        <w:rPr>
          <w:rFonts w:ascii="Arial" w:hAnsi="Arial" w:cs="Arial"/>
          <w:sz w:val="24"/>
          <w:szCs w:val="24"/>
          <w:lang w:eastAsia="zh-CN"/>
        </w:rPr>
      </w:pPr>
    </w:p>
    <w:p w:rsidR="00755CA6" w:rsidRDefault="00E86AF3">
      <w:pPr>
        <w:numPr>
          <w:ilvl w:val="0"/>
          <w:numId w:val="4"/>
        </w:numPr>
        <w:rPr>
          <w:rFonts w:ascii="Arial" w:hAnsi="Arial" w:cs="Arial"/>
          <w:b/>
          <w:sz w:val="24"/>
          <w:szCs w:val="24"/>
        </w:rPr>
      </w:pPr>
      <w:r>
        <w:rPr>
          <w:rFonts w:ascii="Arial" w:hAnsi="Arial" w:cs="Arial" w:hint="eastAsia"/>
          <w:b/>
          <w:sz w:val="24"/>
          <w:szCs w:val="24"/>
        </w:rPr>
        <w:t>维保</w:t>
      </w:r>
      <w:r>
        <w:rPr>
          <w:rFonts w:ascii="Arial" w:hAnsi="Arial" w:cs="Arial"/>
          <w:b/>
          <w:sz w:val="24"/>
          <w:szCs w:val="24"/>
        </w:rPr>
        <w:t>范围</w:t>
      </w:r>
    </w:p>
    <w:p w:rsidR="00755CA6" w:rsidRDefault="00755CA6">
      <w:pPr>
        <w:rPr>
          <w:rFonts w:ascii="Arial" w:hAnsi="Arial" w:cs="Arial"/>
          <w:b/>
          <w:sz w:val="24"/>
          <w:szCs w:val="24"/>
        </w:rPr>
      </w:pPr>
    </w:p>
    <w:p w:rsidR="00755CA6" w:rsidRDefault="00E86AF3">
      <w:pPr>
        <w:ind w:firstLineChars="200" w:firstLine="480"/>
        <w:rPr>
          <w:rFonts w:ascii="Arial" w:hAnsi="Arial" w:cs="Arial"/>
          <w:sz w:val="24"/>
          <w:szCs w:val="24"/>
          <w:lang w:eastAsia="zh-CN"/>
        </w:rPr>
      </w:pPr>
      <w:r>
        <w:rPr>
          <w:rFonts w:ascii="Arial" w:hAnsi="Arial" w:cs="Arial" w:hint="eastAsia"/>
          <w:sz w:val="24"/>
          <w:szCs w:val="24"/>
          <w:lang w:eastAsia="zh-CN"/>
        </w:rPr>
        <w:t>福海创</w:t>
      </w:r>
      <w:r>
        <w:rPr>
          <w:rFonts w:ascii="Arial" w:hAnsi="Arial" w:cs="Arial" w:hint="eastAsia"/>
          <w:sz w:val="24"/>
          <w:szCs w:val="24"/>
          <w:lang w:eastAsia="zh-CN"/>
        </w:rPr>
        <w:t>P</w:t>
      </w:r>
      <w:r>
        <w:rPr>
          <w:rFonts w:ascii="Arial" w:hAnsi="Arial" w:cs="Arial"/>
          <w:sz w:val="24"/>
          <w:szCs w:val="24"/>
          <w:lang w:eastAsia="zh-CN"/>
        </w:rPr>
        <w:t>X</w:t>
      </w:r>
      <w:r>
        <w:rPr>
          <w:rFonts w:ascii="Arial" w:hAnsi="Arial" w:cs="Arial" w:hint="eastAsia"/>
          <w:sz w:val="24"/>
          <w:szCs w:val="24"/>
          <w:lang w:eastAsia="zh-CN"/>
        </w:rPr>
        <w:t>、</w:t>
      </w:r>
      <w:r>
        <w:rPr>
          <w:rFonts w:ascii="Arial" w:hAnsi="Arial" w:cs="Arial" w:hint="eastAsia"/>
          <w:sz w:val="24"/>
          <w:szCs w:val="24"/>
          <w:lang w:eastAsia="zh-CN"/>
        </w:rPr>
        <w:t>PTA</w:t>
      </w:r>
      <w:r>
        <w:rPr>
          <w:rFonts w:ascii="Arial" w:hAnsi="Arial" w:cs="Arial" w:hint="eastAsia"/>
          <w:sz w:val="24"/>
          <w:szCs w:val="24"/>
          <w:lang w:eastAsia="zh-CN"/>
        </w:rPr>
        <w:t>厂区</w:t>
      </w:r>
      <w:r>
        <w:rPr>
          <w:rFonts w:ascii="Arial" w:hAnsi="Arial" w:cs="Arial" w:hint="eastAsia"/>
          <w:sz w:val="24"/>
          <w:szCs w:val="24"/>
          <w:lang w:eastAsia="zh-CN"/>
        </w:rPr>
        <w:t>LE</w:t>
      </w:r>
      <w:r>
        <w:rPr>
          <w:rFonts w:ascii="Arial" w:hAnsi="Arial" w:cs="Arial" w:hint="eastAsia"/>
          <w:sz w:val="24"/>
          <w:szCs w:val="24"/>
          <w:lang w:eastAsia="zh-CN"/>
        </w:rPr>
        <w:t>地磅</w:t>
      </w:r>
      <w:r>
        <w:rPr>
          <w:rFonts w:ascii="Arial" w:hAnsi="Arial" w:cs="Arial" w:hint="eastAsia"/>
          <w:sz w:val="24"/>
          <w:szCs w:val="24"/>
          <w:lang w:eastAsia="zh-CN"/>
        </w:rPr>
        <w:t>。</w:t>
      </w:r>
    </w:p>
    <w:p w:rsidR="00755CA6" w:rsidRDefault="00755CA6">
      <w:pPr>
        <w:rPr>
          <w:rFonts w:ascii="Arial" w:hAnsi="Arial" w:cs="Arial"/>
          <w:sz w:val="24"/>
          <w:szCs w:val="24"/>
          <w:lang w:eastAsia="zh-CN"/>
        </w:rPr>
      </w:pPr>
    </w:p>
    <w:p w:rsidR="00755CA6" w:rsidRDefault="00E86AF3">
      <w:pPr>
        <w:numPr>
          <w:ilvl w:val="0"/>
          <w:numId w:val="5"/>
        </w:numPr>
        <w:rPr>
          <w:rFonts w:ascii="Arial" w:hAnsi="Arial" w:cs="Arial"/>
          <w:b/>
          <w:sz w:val="24"/>
          <w:szCs w:val="24"/>
        </w:rPr>
      </w:pPr>
      <w:r>
        <w:rPr>
          <w:rFonts w:ascii="Arial" w:hAnsi="Arial" w:cs="Arial" w:hint="eastAsia"/>
          <w:b/>
          <w:sz w:val="24"/>
          <w:szCs w:val="24"/>
        </w:rPr>
        <w:t>维保要求</w:t>
      </w:r>
    </w:p>
    <w:p w:rsidR="00755CA6" w:rsidRDefault="00755CA6">
      <w:pPr>
        <w:rPr>
          <w:rFonts w:ascii="Arial" w:hAnsi="Arial" w:cs="Arial"/>
          <w:b/>
          <w:sz w:val="24"/>
          <w:szCs w:val="24"/>
        </w:rPr>
      </w:pPr>
    </w:p>
    <w:p w:rsidR="00755CA6" w:rsidRDefault="00E86AF3">
      <w:pPr>
        <w:rPr>
          <w:rFonts w:ascii="Arial" w:hAnsi="Arial" w:cs="Arial"/>
          <w:sz w:val="24"/>
          <w:szCs w:val="24"/>
          <w:lang w:eastAsia="zh-CN"/>
        </w:rPr>
      </w:pPr>
      <w:r>
        <w:rPr>
          <w:rFonts w:ascii="Arial" w:hAnsi="Arial" w:cs="Arial" w:hint="eastAsia"/>
          <w:sz w:val="24"/>
          <w:szCs w:val="24"/>
          <w:lang w:eastAsia="zh-CN"/>
        </w:rPr>
        <w:t>1</w:t>
      </w:r>
      <w:r>
        <w:rPr>
          <w:rFonts w:ascii="Arial" w:hAnsi="Arial" w:cs="Arial" w:hint="eastAsia"/>
          <w:sz w:val="24"/>
          <w:szCs w:val="24"/>
          <w:lang w:eastAsia="zh-CN"/>
        </w:rPr>
        <w:t>、投标单位按协议时间为甲方提供上门维修服务，保证甲方</w:t>
      </w:r>
      <w:r>
        <w:rPr>
          <w:rFonts w:ascii="Arial" w:hAnsi="Arial" w:cs="Arial" w:hint="eastAsia"/>
          <w:sz w:val="24"/>
          <w:szCs w:val="24"/>
          <w:lang w:eastAsia="zh-CN"/>
        </w:rPr>
        <w:t>LE</w:t>
      </w:r>
      <w:r>
        <w:rPr>
          <w:rFonts w:ascii="Arial" w:hAnsi="Arial" w:cs="Arial" w:hint="eastAsia"/>
          <w:sz w:val="24"/>
          <w:szCs w:val="24"/>
          <w:lang w:eastAsia="zh-CN"/>
        </w:rPr>
        <w:t>正常工作</w:t>
      </w:r>
      <w:r>
        <w:rPr>
          <w:rFonts w:ascii="Arial" w:hAnsi="Arial" w:cs="Arial" w:hint="eastAsia"/>
          <w:sz w:val="24"/>
          <w:szCs w:val="24"/>
          <w:lang w:eastAsia="zh-CN"/>
        </w:rPr>
        <w:t>;</w:t>
      </w:r>
    </w:p>
    <w:p w:rsidR="00755CA6" w:rsidRDefault="00E86AF3">
      <w:pPr>
        <w:rPr>
          <w:rFonts w:ascii="Arial" w:hAnsi="Arial" w:cs="Arial"/>
          <w:sz w:val="24"/>
          <w:szCs w:val="24"/>
          <w:lang w:eastAsia="zh-CN"/>
        </w:rPr>
      </w:pPr>
      <w:r>
        <w:rPr>
          <w:rFonts w:ascii="Arial" w:hAnsi="Arial" w:cs="Arial" w:hint="eastAsia"/>
          <w:sz w:val="24"/>
          <w:szCs w:val="24"/>
          <w:lang w:eastAsia="zh-CN"/>
        </w:rPr>
        <w:t>2</w:t>
      </w:r>
      <w:r>
        <w:rPr>
          <w:rFonts w:ascii="Arial" w:hAnsi="Arial" w:cs="Arial" w:hint="eastAsia"/>
          <w:sz w:val="24"/>
          <w:szCs w:val="24"/>
          <w:lang w:eastAsia="zh-CN"/>
        </w:rPr>
        <w:t>、投标单位为甲方提供本项目期内的</w:t>
      </w:r>
      <w:r>
        <w:rPr>
          <w:rFonts w:ascii="Arial" w:hAnsi="Arial" w:cs="Arial"/>
          <w:sz w:val="24"/>
          <w:szCs w:val="24"/>
          <w:lang w:eastAsia="zh-CN"/>
        </w:rPr>
        <w:t>7*24</w:t>
      </w:r>
      <w:r>
        <w:rPr>
          <w:rFonts w:ascii="Arial" w:hAnsi="Arial" w:cs="Arial" w:hint="eastAsia"/>
          <w:sz w:val="24"/>
          <w:szCs w:val="24"/>
          <w:lang w:eastAsia="zh-CN"/>
        </w:rPr>
        <w:t>小时的电话技术支持服务。</w:t>
      </w:r>
    </w:p>
    <w:p w:rsidR="00755CA6" w:rsidRDefault="00E86AF3">
      <w:pPr>
        <w:pStyle w:val="a0"/>
        <w:tabs>
          <w:tab w:val="left" w:pos="426"/>
          <w:tab w:val="left" w:pos="1134"/>
          <w:tab w:val="left" w:pos="1560"/>
        </w:tabs>
        <w:suppressAutoHyphens/>
        <w:snapToGrid w:val="0"/>
        <w:spacing w:line="360" w:lineRule="auto"/>
        <w:ind w:firstLine="0"/>
        <w:rPr>
          <w:rFonts w:ascii="Arial" w:eastAsiaTheme="minorEastAsia" w:hAnsi="Arial" w:cs="Arial"/>
          <w:szCs w:val="24"/>
        </w:rPr>
      </w:pPr>
      <w:r>
        <w:rPr>
          <w:rFonts w:ascii="Arial" w:eastAsiaTheme="minorEastAsia" w:hAnsi="Arial" w:cs="Arial"/>
          <w:szCs w:val="24"/>
        </w:rPr>
        <w:t>3</w:t>
      </w:r>
      <w:r>
        <w:rPr>
          <w:rFonts w:ascii="Arial" w:eastAsiaTheme="minorEastAsia" w:hAnsi="Arial" w:cs="Arial" w:hint="eastAsia"/>
          <w:szCs w:val="24"/>
        </w:rPr>
        <w:t>、</w:t>
      </w:r>
      <w:r>
        <w:rPr>
          <w:rFonts w:ascii="Arial" w:eastAsiaTheme="minorEastAsia" w:hAnsi="Arial" w:cs="Arial" w:hint="eastAsia"/>
          <w:szCs w:val="24"/>
        </w:rPr>
        <w:t>对于采购、维修的部件，投标单位应在</w:t>
      </w:r>
      <w:r>
        <w:rPr>
          <w:rFonts w:ascii="Arial" w:eastAsiaTheme="minorEastAsia" w:hAnsi="Arial" w:cs="Arial"/>
          <w:szCs w:val="24"/>
        </w:rPr>
        <w:t>15</w:t>
      </w:r>
      <w:r>
        <w:rPr>
          <w:rFonts w:ascii="Arial" w:eastAsiaTheme="minorEastAsia" w:hAnsi="Arial" w:cs="Arial" w:hint="eastAsia"/>
          <w:szCs w:val="24"/>
        </w:rPr>
        <w:t>个工作日内将修复后的故障件返回甲方。</w:t>
      </w:r>
    </w:p>
    <w:p w:rsidR="00755CA6" w:rsidRDefault="00E86AF3">
      <w:pPr>
        <w:pStyle w:val="1"/>
        <w:adjustRightInd w:val="0"/>
        <w:snapToGrid w:val="0"/>
        <w:spacing w:line="360" w:lineRule="auto"/>
        <w:ind w:left="0"/>
        <w:rPr>
          <w:rFonts w:ascii="Arial" w:eastAsiaTheme="minorEastAsia" w:hAnsi="Arial" w:cs="Arial"/>
          <w:b w:val="0"/>
          <w:kern w:val="2"/>
          <w:sz w:val="24"/>
          <w:szCs w:val="24"/>
          <w:lang w:eastAsia="zh-CN"/>
        </w:rPr>
      </w:pPr>
      <w:r>
        <w:rPr>
          <w:rFonts w:ascii="Arial" w:eastAsiaTheme="minorEastAsia" w:hAnsi="Arial" w:cs="Arial" w:hint="eastAsia"/>
          <w:b w:val="0"/>
          <w:kern w:val="2"/>
          <w:sz w:val="24"/>
          <w:szCs w:val="24"/>
          <w:lang w:eastAsia="zh-CN"/>
        </w:rPr>
        <w:t>4</w:t>
      </w:r>
      <w:r>
        <w:rPr>
          <w:rFonts w:ascii="Arial" w:eastAsiaTheme="minorEastAsia" w:hAnsi="Arial" w:cs="Arial" w:hint="eastAsia"/>
          <w:b w:val="0"/>
          <w:kern w:val="2"/>
          <w:sz w:val="24"/>
          <w:szCs w:val="24"/>
          <w:lang w:eastAsia="zh-CN"/>
        </w:rPr>
        <w:t>、所有配件为原厂产品（在配件停产的情况下，可以选择优于原件的替代配件），并为新配件提供一年质保。</w:t>
      </w:r>
    </w:p>
    <w:p w:rsidR="00755CA6" w:rsidRDefault="00755CA6">
      <w:pPr>
        <w:rPr>
          <w:rFonts w:ascii="Arial" w:hAnsi="Arial" w:cs="Arial"/>
          <w:b/>
          <w:sz w:val="24"/>
          <w:szCs w:val="24"/>
          <w:lang w:eastAsia="zh-CN"/>
        </w:rPr>
      </w:pPr>
    </w:p>
    <w:p w:rsidR="00755CA6" w:rsidRDefault="00E86AF3">
      <w:pPr>
        <w:rPr>
          <w:rFonts w:ascii="Arial" w:eastAsiaTheme="minorEastAsia" w:hAnsi="Arial" w:cs="Arial"/>
          <w:kern w:val="2"/>
          <w:sz w:val="24"/>
          <w:szCs w:val="24"/>
          <w:lang w:eastAsia="zh-CN"/>
        </w:rPr>
      </w:pPr>
      <w:r>
        <w:rPr>
          <w:rFonts w:ascii="Arial" w:hAnsi="Arial" w:cs="Arial" w:hint="eastAsia"/>
          <w:b/>
          <w:sz w:val="24"/>
          <w:szCs w:val="24"/>
          <w:lang w:eastAsia="zh-CN"/>
        </w:rPr>
        <w:t>四</w:t>
      </w:r>
      <w:r>
        <w:rPr>
          <w:rFonts w:ascii="Arial" w:hAnsi="Arial" w:cs="Arial"/>
          <w:b/>
          <w:sz w:val="24"/>
          <w:szCs w:val="24"/>
        </w:rPr>
        <w:t>、</w:t>
      </w:r>
      <w:r>
        <w:rPr>
          <w:rFonts w:ascii="Arial" w:hAnsi="Arial" w:cs="Arial" w:hint="eastAsia"/>
          <w:b/>
          <w:sz w:val="24"/>
          <w:szCs w:val="24"/>
          <w:lang w:eastAsia="zh-CN"/>
        </w:rPr>
        <w:t>LE</w:t>
      </w:r>
      <w:r>
        <w:rPr>
          <w:rFonts w:ascii="Arial" w:hAnsi="Arial" w:cs="Arial" w:hint="eastAsia"/>
          <w:b/>
          <w:sz w:val="24"/>
          <w:szCs w:val="24"/>
          <w:lang w:eastAsia="zh-CN"/>
        </w:rPr>
        <w:t>硬件清单</w:t>
      </w:r>
    </w:p>
    <w:p w:rsidR="00755CA6" w:rsidRDefault="00755CA6">
      <w:pPr>
        <w:rPr>
          <w:rFonts w:ascii="Arial" w:eastAsiaTheme="minorEastAsia" w:hAnsi="Arial" w:cs="Arial"/>
          <w:kern w:val="2"/>
          <w:sz w:val="24"/>
          <w:szCs w:val="24"/>
          <w:lang w:eastAsia="zh-CN"/>
        </w:rPr>
      </w:pPr>
    </w:p>
    <w:tbl>
      <w:tblPr>
        <w:tblW w:w="9000" w:type="dxa"/>
        <w:tblInd w:w="93" w:type="dxa"/>
        <w:tblLook w:val="04A0" w:firstRow="1" w:lastRow="0" w:firstColumn="1" w:lastColumn="0" w:noHBand="0" w:noVBand="1"/>
      </w:tblPr>
      <w:tblGrid>
        <w:gridCol w:w="645"/>
        <w:gridCol w:w="2753"/>
        <w:gridCol w:w="3605"/>
        <w:gridCol w:w="1170"/>
        <w:gridCol w:w="831"/>
      </w:tblGrid>
      <w:tr w:rsidR="00755CA6">
        <w:trPr>
          <w:trHeight w:val="480"/>
        </w:trPr>
        <w:tc>
          <w:tcPr>
            <w:tcW w:w="645" w:type="dxa"/>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b/>
                <w:bCs/>
                <w:color w:val="000000"/>
                <w:sz w:val="24"/>
                <w:szCs w:val="24"/>
              </w:rPr>
            </w:pPr>
            <w:r>
              <w:rPr>
                <w:rFonts w:ascii="Calibri" w:hAnsi="Calibri" w:cs="Calibri"/>
                <w:b/>
                <w:bCs/>
                <w:color w:val="000000"/>
                <w:sz w:val="24"/>
                <w:szCs w:val="24"/>
                <w:lang w:eastAsia="zh-CN" w:bidi="ar"/>
              </w:rPr>
              <w:t>序号</w:t>
            </w:r>
          </w:p>
        </w:tc>
        <w:tc>
          <w:tcPr>
            <w:tcW w:w="2753" w:type="dxa"/>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b/>
                <w:bCs/>
                <w:color w:val="000000"/>
                <w:sz w:val="24"/>
                <w:szCs w:val="24"/>
              </w:rPr>
            </w:pPr>
            <w:r>
              <w:rPr>
                <w:rFonts w:ascii="Calibri" w:hAnsi="Calibri" w:cs="Calibri"/>
                <w:b/>
                <w:bCs/>
                <w:color w:val="000000"/>
                <w:sz w:val="24"/>
                <w:szCs w:val="24"/>
                <w:lang w:eastAsia="zh-CN" w:bidi="ar"/>
              </w:rPr>
              <w:t>名称</w:t>
            </w:r>
          </w:p>
        </w:tc>
        <w:tc>
          <w:tcPr>
            <w:tcW w:w="3605" w:type="dxa"/>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b/>
                <w:bCs/>
                <w:color w:val="000000"/>
                <w:sz w:val="24"/>
                <w:szCs w:val="24"/>
              </w:rPr>
            </w:pPr>
            <w:r>
              <w:rPr>
                <w:rFonts w:ascii="Calibri" w:hAnsi="Calibri" w:cs="Calibri"/>
                <w:b/>
                <w:bCs/>
                <w:color w:val="000000"/>
                <w:sz w:val="24"/>
                <w:szCs w:val="24"/>
                <w:lang w:eastAsia="zh-CN" w:bidi="ar"/>
              </w:rPr>
              <w:t>品牌、型号</w:t>
            </w:r>
          </w:p>
        </w:tc>
        <w:tc>
          <w:tcPr>
            <w:tcW w:w="1170" w:type="dxa"/>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b/>
                <w:bCs/>
                <w:color w:val="000000"/>
                <w:sz w:val="24"/>
                <w:szCs w:val="24"/>
              </w:rPr>
            </w:pPr>
            <w:r>
              <w:rPr>
                <w:rFonts w:ascii="Calibri" w:hAnsi="Calibri" w:cs="Calibri" w:hint="eastAsia"/>
                <w:b/>
                <w:bCs/>
                <w:color w:val="000000"/>
                <w:sz w:val="24"/>
                <w:szCs w:val="24"/>
                <w:lang w:eastAsia="zh-CN" w:bidi="ar"/>
              </w:rPr>
              <w:t>预估</w:t>
            </w:r>
            <w:r>
              <w:rPr>
                <w:rFonts w:ascii="Calibri" w:hAnsi="Calibri" w:cs="Calibri"/>
                <w:b/>
                <w:bCs/>
                <w:color w:val="000000"/>
                <w:sz w:val="24"/>
                <w:szCs w:val="24"/>
                <w:lang w:eastAsia="zh-CN" w:bidi="ar"/>
              </w:rPr>
              <w:t>数量</w:t>
            </w:r>
          </w:p>
        </w:tc>
        <w:tc>
          <w:tcPr>
            <w:tcW w:w="831" w:type="dxa"/>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b/>
                <w:bCs/>
                <w:color w:val="000000"/>
                <w:sz w:val="24"/>
                <w:szCs w:val="24"/>
              </w:rPr>
            </w:pPr>
            <w:r>
              <w:rPr>
                <w:rFonts w:ascii="Calibri" w:hAnsi="Calibri" w:cs="Calibri"/>
                <w:b/>
                <w:bCs/>
                <w:color w:val="000000"/>
                <w:sz w:val="24"/>
                <w:szCs w:val="24"/>
                <w:lang w:eastAsia="zh-CN" w:bidi="ar"/>
              </w:rPr>
              <w:t>单位</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车牌识别摄像头</w:t>
            </w:r>
          </w:p>
        </w:tc>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海康威视</w:t>
            </w:r>
            <w:r>
              <w:rPr>
                <w:rFonts w:ascii="Calibri" w:hAnsi="Calibri" w:cs="Calibri"/>
                <w:color w:val="000000"/>
                <w:lang w:eastAsia="zh-CN" w:bidi="ar"/>
              </w:rPr>
              <w:t>DS-TCG205</w:t>
            </w:r>
          </w:p>
        </w:tc>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发卡器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创自、</w:t>
            </w:r>
            <w:r>
              <w:rPr>
                <w:rFonts w:ascii="Calibri" w:hAnsi="Calibri" w:cs="Calibri"/>
                <w:color w:val="000000"/>
                <w:lang w:eastAsia="zh-CN" w:bidi="ar"/>
              </w:rPr>
              <w:t>CRT-591-MR01-EBNJ</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收卡器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创自、</w:t>
            </w:r>
            <w:r>
              <w:rPr>
                <w:rFonts w:ascii="Calibri" w:hAnsi="Calibri" w:cs="Calibri"/>
                <w:color w:val="000000"/>
                <w:lang w:eastAsia="zh-CN" w:bidi="ar"/>
              </w:rPr>
              <w:t>CRT-310-(004)H-1CY</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呼叫主机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深圳悦视</w:t>
            </w:r>
            <w:r>
              <w:rPr>
                <w:rFonts w:ascii="Calibri" w:hAnsi="Calibri" w:cs="Calibri"/>
                <w:color w:val="000000"/>
                <w:lang w:eastAsia="zh-CN" w:bidi="ar"/>
              </w:rPr>
              <w:t>NT-HV1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呼叫终端</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深圳悦视</w:t>
            </w:r>
            <w:r>
              <w:rPr>
                <w:rFonts w:ascii="Calibri" w:hAnsi="Calibri" w:cs="Calibri"/>
                <w:color w:val="000000"/>
                <w:lang w:eastAsia="zh-CN" w:bidi="ar"/>
              </w:rPr>
              <w:t>NT-D</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自助机触摸显示屏</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LG</w:t>
            </w:r>
            <w:r>
              <w:rPr>
                <w:rFonts w:ascii="Calibri" w:hAnsi="Calibri" w:cs="Calibri"/>
                <w:color w:val="000000"/>
                <w:lang w:eastAsia="zh-CN" w:bidi="ar"/>
              </w:rPr>
              <w:t>、</w:t>
            </w:r>
            <w:r>
              <w:rPr>
                <w:rFonts w:ascii="Calibri" w:hAnsi="Calibri" w:cs="Calibri"/>
                <w:color w:val="000000"/>
                <w:lang w:eastAsia="zh-CN" w:bidi="ar"/>
              </w:rPr>
              <w:t>LM190E08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道闸</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海康威视、</w:t>
            </w:r>
            <w:r>
              <w:rPr>
                <w:rFonts w:ascii="Calibri" w:hAnsi="Calibri" w:cs="Calibri"/>
                <w:color w:val="000000"/>
                <w:lang w:eastAsia="zh-CN" w:bidi="ar"/>
              </w:rPr>
              <w:t>NP-TMG4B0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道闸雷达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海康威视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9</w:t>
            </w:r>
          </w:p>
        </w:tc>
        <w:tc>
          <w:tcPr>
            <w:tcW w:w="27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jc w:val="center"/>
              <w:textAlignment w:val="center"/>
              <w:rPr>
                <w:rFonts w:ascii="Calibri" w:hAnsi="Calibri" w:cs="Calibri"/>
                <w:color w:val="000000"/>
                <w:lang w:eastAsia="zh-CN"/>
              </w:rPr>
            </w:pPr>
            <w:r>
              <w:rPr>
                <w:rFonts w:ascii="Calibri" w:hAnsi="Calibri" w:cs="Calibri"/>
                <w:color w:val="000000"/>
                <w:lang w:eastAsia="zh-CN" w:bidi="ar"/>
              </w:rPr>
              <w:t>自助计量终端身份证读卡器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华视、</w:t>
            </w:r>
            <w:r>
              <w:rPr>
                <w:rFonts w:ascii="Calibri" w:hAnsi="Calibri" w:cs="Calibri"/>
                <w:color w:val="000000"/>
                <w:lang w:eastAsia="zh-CN" w:bidi="ar"/>
              </w:rPr>
              <w:t>CVR-100N</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10</w:t>
            </w:r>
          </w:p>
        </w:tc>
        <w:tc>
          <w:tcPr>
            <w:tcW w:w="27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jc w:val="center"/>
              <w:textAlignment w:val="center"/>
              <w:rPr>
                <w:rFonts w:ascii="Calibri" w:hAnsi="Calibri" w:cs="Calibri"/>
                <w:color w:val="000000"/>
                <w:lang w:eastAsia="zh-CN"/>
              </w:rPr>
            </w:pPr>
            <w:r>
              <w:rPr>
                <w:rFonts w:ascii="Calibri" w:hAnsi="Calibri" w:cs="Calibri"/>
                <w:color w:val="000000"/>
                <w:lang w:eastAsia="zh-CN" w:bidi="ar"/>
              </w:rPr>
              <w:t>自助计量终端</w:t>
            </w:r>
            <w:r>
              <w:rPr>
                <w:rFonts w:ascii="Calibri" w:hAnsi="Calibri" w:cs="Calibri"/>
                <w:color w:val="000000"/>
                <w:lang w:eastAsia="zh-CN" w:bidi="ar"/>
              </w:rPr>
              <w:t>IC</w:t>
            </w:r>
            <w:r>
              <w:rPr>
                <w:rFonts w:ascii="Calibri" w:hAnsi="Calibri" w:cs="Calibri"/>
                <w:color w:val="000000"/>
                <w:lang w:eastAsia="zh-CN" w:bidi="ar"/>
              </w:rPr>
              <w:t>卡读卡器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明华澳汉、</w:t>
            </w:r>
            <w:r>
              <w:rPr>
                <w:rFonts w:ascii="Calibri" w:hAnsi="Calibri" w:cs="Calibri"/>
                <w:color w:val="000000"/>
                <w:lang w:eastAsia="zh-CN" w:bidi="ar"/>
              </w:rPr>
              <w:t>RF-530Z-GY</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11</w:t>
            </w:r>
          </w:p>
        </w:tc>
        <w:tc>
          <w:tcPr>
            <w:tcW w:w="27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串口服务器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摩莎，</w:t>
            </w:r>
            <w:r>
              <w:rPr>
                <w:rFonts w:ascii="Calibri" w:hAnsi="Calibri" w:cs="Calibri"/>
                <w:color w:val="000000"/>
                <w:lang w:eastAsia="zh-CN" w:bidi="ar"/>
              </w:rPr>
              <w:t>NPORT5110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12</w:t>
            </w:r>
          </w:p>
        </w:tc>
        <w:tc>
          <w:tcPr>
            <w:tcW w:w="27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IC</w:t>
            </w:r>
            <w:r>
              <w:rPr>
                <w:rFonts w:ascii="Calibri" w:hAnsi="Calibri" w:cs="Calibri"/>
                <w:color w:val="000000"/>
                <w:lang w:eastAsia="zh-CN" w:bidi="ar"/>
              </w:rPr>
              <w:t>卡读卡器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明华澳汉、</w:t>
            </w:r>
            <w:r>
              <w:rPr>
                <w:rFonts w:ascii="Calibri" w:hAnsi="Calibri" w:cs="Calibri"/>
                <w:color w:val="000000"/>
                <w:lang w:eastAsia="zh-CN" w:bidi="ar"/>
              </w:rPr>
              <w:t>RF-EYE-U010-MEM</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lastRenderedPageBreak/>
              <w:t>13</w:t>
            </w:r>
          </w:p>
        </w:tc>
        <w:tc>
          <w:tcPr>
            <w:tcW w:w="27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红外对射光栅</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lang w:eastAsia="zh-CN"/>
              </w:rPr>
            </w:pPr>
            <w:r>
              <w:rPr>
                <w:rFonts w:ascii="Calibri" w:hAnsi="Calibri" w:cs="Calibri"/>
                <w:color w:val="000000"/>
                <w:lang w:eastAsia="zh-CN" w:bidi="ar"/>
              </w:rPr>
              <w:t>艾礼富，</w:t>
            </w:r>
            <w:r>
              <w:rPr>
                <w:rFonts w:ascii="Calibri" w:hAnsi="Calibri" w:cs="Calibri"/>
                <w:color w:val="000000"/>
                <w:lang w:eastAsia="zh-CN" w:bidi="ar"/>
              </w:rPr>
              <w:t>6</w:t>
            </w:r>
            <w:r>
              <w:rPr>
                <w:rFonts w:ascii="Calibri" w:hAnsi="Calibri" w:cs="Calibri"/>
                <w:color w:val="000000"/>
                <w:lang w:eastAsia="zh-CN" w:bidi="ar"/>
              </w:rPr>
              <w:t>束</w:t>
            </w:r>
            <w:r>
              <w:rPr>
                <w:rFonts w:ascii="Calibri" w:hAnsi="Calibri" w:cs="Calibri"/>
                <w:color w:val="000000"/>
                <w:lang w:eastAsia="zh-CN" w:bidi="ar"/>
              </w:rPr>
              <w:t>10</w:t>
            </w:r>
            <w:r>
              <w:rPr>
                <w:rFonts w:ascii="Calibri" w:hAnsi="Calibri" w:cs="Calibri"/>
                <w:color w:val="000000"/>
                <w:lang w:eastAsia="zh-CN" w:bidi="ar"/>
              </w:rPr>
              <w:t>米</w:t>
            </w:r>
            <w:r>
              <w:rPr>
                <w:rFonts w:ascii="Calibri" w:hAnsi="Calibri" w:cs="Calibri"/>
                <w:color w:val="000000"/>
                <w:lang w:eastAsia="zh-CN" w:bidi="ar"/>
              </w:rPr>
              <w:t>(</w:t>
            </w:r>
            <w:r>
              <w:rPr>
                <w:rFonts w:ascii="Calibri" w:hAnsi="Calibri" w:cs="Calibri"/>
                <w:color w:val="000000"/>
                <w:lang w:eastAsia="zh-CN" w:bidi="ar"/>
              </w:rPr>
              <w:t>含不锈钢外罩</w:t>
            </w:r>
            <w:r>
              <w:rPr>
                <w:rFonts w:ascii="Calibri" w:hAnsi="Calibri" w:cs="Calibri"/>
                <w:color w:val="000000"/>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对</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IO</w:t>
            </w:r>
            <w:r>
              <w:rPr>
                <w:rFonts w:ascii="Calibri" w:hAnsi="Calibri" w:cs="Calibri"/>
                <w:color w:val="000000"/>
                <w:lang w:eastAsia="zh-CN" w:bidi="ar"/>
              </w:rPr>
              <w:t>控制器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北京科瑞兴业、</w:t>
            </w:r>
            <w:r>
              <w:rPr>
                <w:rFonts w:ascii="Calibri" w:hAnsi="Calibri" w:cs="Calibri"/>
                <w:color w:val="000000"/>
                <w:lang w:eastAsia="zh-CN" w:bidi="ar"/>
              </w:rPr>
              <w:t>K-8623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个</w:t>
            </w:r>
          </w:p>
        </w:tc>
      </w:tr>
      <w:tr w:rsidR="00755CA6">
        <w:trPr>
          <w:trHeight w:val="124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自助机工控主机</w:t>
            </w:r>
          </w:p>
        </w:tc>
        <w:tc>
          <w:tcPr>
            <w:tcW w:w="3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CUP:I3 J1900</w:t>
            </w:r>
            <w:r>
              <w:rPr>
                <w:rFonts w:ascii="Calibri" w:hAnsi="Calibri" w:cs="Calibri"/>
                <w:color w:val="000000"/>
                <w:lang w:eastAsia="zh-CN" w:bidi="ar"/>
              </w:rPr>
              <w:t>，内存</w:t>
            </w:r>
            <w:r>
              <w:rPr>
                <w:rFonts w:ascii="Calibri" w:hAnsi="Calibri" w:cs="Calibri"/>
                <w:color w:val="000000"/>
                <w:lang w:eastAsia="zh-CN" w:bidi="ar"/>
              </w:rPr>
              <w:t>DDR3 8G</w:t>
            </w:r>
            <w:r>
              <w:rPr>
                <w:rFonts w:ascii="Calibri" w:hAnsi="Calibri" w:cs="Calibri"/>
                <w:color w:val="000000"/>
                <w:lang w:eastAsia="zh-CN" w:bidi="ar"/>
              </w:rPr>
              <w:t>以上，硬盘</w:t>
            </w:r>
            <w:r>
              <w:rPr>
                <w:rFonts w:ascii="Calibri" w:hAnsi="Calibri" w:cs="Calibri"/>
                <w:color w:val="000000"/>
                <w:lang w:eastAsia="zh-CN" w:bidi="ar"/>
              </w:rPr>
              <w:t>SSD 256G</w:t>
            </w:r>
            <w:r>
              <w:rPr>
                <w:rFonts w:ascii="Calibri" w:hAnsi="Calibri" w:cs="Calibri"/>
                <w:color w:val="000000"/>
                <w:lang w:eastAsia="zh-CN" w:bidi="ar"/>
              </w:rPr>
              <w:t>以上</w:t>
            </w:r>
            <w:r>
              <w:rPr>
                <w:rFonts w:ascii="Calibri" w:hAnsi="Calibri" w:cs="Calibri"/>
                <w:color w:val="000000"/>
                <w:lang w:eastAsia="zh-CN" w:bidi="ar"/>
              </w:rPr>
              <w:t>,</w:t>
            </w:r>
            <w:r>
              <w:rPr>
                <w:rFonts w:ascii="Calibri" w:hAnsi="Calibri" w:cs="Calibri"/>
                <w:color w:val="000000"/>
                <w:lang w:eastAsia="zh-CN" w:bidi="ar"/>
              </w:rPr>
              <w:t>两个串口以上</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900"/>
        </w:trPr>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ITX</w:t>
            </w:r>
            <w:r>
              <w:rPr>
                <w:rFonts w:ascii="Calibri" w:hAnsi="Calibri" w:cs="Calibri"/>
                <w:color w:val="000000"/>
                <w:lang w:eastAsia="zh-CN" w:bidi="ar"/>
              </w:rPr>
              <w:t>工控主板</w:t>
            </w:r>
          </w:p>
        </w:tc>
        <w:tc>
          <w:tcPr>
            <w:tcW w:w="3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textAlignment w:val="center"/>
              <w:rPr>
                <w:rFonts w:ascii="Calibri" w:hAnsi="Calibri" w:cs="Calibri"/>
                <w:color w:val="000000"/>
                <w:lang w:eastAsia="zh-CN"/>
              </w:rPr>
            </w:pPr>
            <w:r>
              <w:rPr>
                <w:rFonts w:ascii="Calibri" w:hAnsi="Calibri" w:cs="Calibri"/>
                <w:color w:val="000000"/>
                <w:lang w:eastAsia="zh-CN" w:bidi="ar"/>
              </w:rPr>
              <w:t>集成</w:t>
            </w:r>
            <w:r>
              <w:rPr>
                <w:rFonts w:ascii="Calibri" w:hAnsi="Calibri" w:cs="Calibri"/>
                <w:color w:val="000000"/>
                <w:lang w:eastAsia="zh-CN" w:bidi="ar"/>
              </w:rPr>
              <w:t>J1900CPU</w:t>
            </w:r>
            <w:r>
              <w:rPr>
                <w:rFonts w:ascii="Calibri" w:hAnsi="Calibri" w:cs="Calibri"/>
                <w:color w:val="000000"/>
                <w:lang w:eastAsia="zh-CN" w:bidi="ar"/>
              </w:rPr>
              <w:t>以上，支持至少两个</w:t>
            </w:r>
            <w:r>
              <w:rPr>
                <w:rFonts w:ascii="Calibri" w:hAnsi="Calibri" w:cs="Calibri"/>
                <w:color w:val="000000"/>
                <w:lang w:eastAsia="zh-CN" w:bidi="ar"/>
              </w:rPr>
              <w:t>COM</w:t>
            </w:r>
            <w:r>
              <w:rPr>
                <w:rFonts w:ascii="Calibri" w:hAnsi="Calibri" w:cs="Calibri"/>
                <w:color w:val="000000"/>
                <w:lang w:eastAsia="zh-CN" w:bidi="ar"/>
              </w:rPr>
              <w:t>口</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MSATA</w:t>
            </w:r>
            <w:r>
              <w:rPr>
                <w:rFonts w:ascii="Calibri" w:hAnsi="Calibri" w:cs="Calibri"/>
                <w:color w:val="000000"/>
                <w:lang w:eastAsia="zh-CN" w:bidi="ar"/>
              </w:rPr>
              <w:t>固态硬盘</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256G</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笔记本内存</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DDR3L,8G</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条</w:t>
            </w:r>
          </w:p>
        </w:tc>
      </w:tr>
      <w:tr w:rsidR="00755CA6">
        <w:trPr>
          <w:trHeight w:val="600"/>
        </w:trPr>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工业金属键盘</w:t>
            </w:r>
          </w:p>
        </w:tc>
        <w:tc>
          <w:tcPr>
            <w:tcW w:w="3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textAlignment w:val="center"/>
              <w:rPr>
                <w:rFonts w:ascii="Calibri" w:hAnsi="Calibri" w:cs="Calibri"/>
                <w:color w:val="000000"/>
                <w:lang w:eastAsia="zh-CN"/>
              </w:rPr>
            </w:pPr>
            <w:r>
              <w:rPr>
                <w:rFonts w:ascii="Calibri" w:hAnsi="Calibri" w:cs="Calibri"/>
                <w:color w:val="000000"/>
                <w:lang w:eastAsia="zh-CN" w:bidi="ar"/>
              </w:rPr>
              <w:t>65</w:t>
            </w:r>
            <w:r>
              <w:rPr>
                <w:rFonts w:ascii="Calibri" w:hAnsi="Calibri" w:cs="Calibri"/>
                <w:color w:val="000000"/>
                <w:lang w:eastAsia="zh-CN" w:bidi="ar"/>
              </w:rPr>
              <w:t>键，外观尺寸</w:t>
            </w:r>
            <w:r>
              <w:rPr>
                <w:rFonts w:ascii="Calibri" w:hAnsi="Calibri" w:cs="Calibri"/>
                <w:color w:val="000000"/>
                <w:lang w:eastAsia="zh-CN" w:bidi="ar"/>
              </w:rPr>
              <w:t>323*134mm,</w:t>
            </w:r>
            <w:r>
              <w:rPr>
                <w:rFonts w:ascii="Calibri" w:hAnsi="Calibri" w:cs="Calibri"/>
                <w:color w:val="000000"/>
                <w:lang w:eastAsia="zh-CN" w:bidi="ar"/>
              </w:rPr>
              <w:t>操作区尺寸</w:t>
            </w:r>
            <w:r>
              <w:rPr>
                <w:rFonts w:ascii="Calibri" w:hAnsi="Calibri" w:cs="Calibri"/>
                <w:color w:val="000000"/>
                <w:lang w:eastAsia="zh-CN" w:bidi="ar"/>
              </w:rPr>
              <w:t>300*110mm</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电源适配器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12V5A,55*25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电源适配器</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24V10A,55*25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套</w:t>
            </w:r>
          </w:p>
        </w:tc>
      </w:tr>
      <w:tr w:rsidR="00755CA6">
        <w:trPr>
          <w:trHeight w:val="480"/>
        </w:trPr>
        <w:tc>
          <w:tcPr>
            <w:tcW w:w="0" w:type="auto"/>
            <w:tcBorders>
              <w:top w:val="single" w:sz="4" w:space="0" w:color="000000"/>
              <w:left w:val="single" w:sz="4" w:space="0" w:color="000000"/>
              <w:bottom w:val="single" w:sz="4" w:space="0" w:color="000000"/>
              <w:right w:val="single" w:sz="4" w:space="0" w:color="000000"/>
            </w:tcBorders>
            <w:shd w:val="clear" w:color="auto" w:fill="E7E6E6"/>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服务费</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现场安装维修服务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30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755CA6" w:rsidRDefault="00E86AF3">
            <w:pPr>
              <w:widowControl/>
              <w:jc w:val="center"/>
              <w:textAlignment w:val="center"/>
              <w:rPr>
                <w:rFonts w:ascii="Calibri" w:hAnsi="Calibri" w:cs="Calibri"/>
                <w:color w:val="000000"/>
              </w:rPr>
            </w:pPr>
            <w:r>
              <w:rPr>
                <w:rFonts w:ascii="Calibri" w:hAnsi="Calibri" w:cs="Calibri"/>
                <w:color w:val="000000"/>
                <w:lang w:eastAsia="zh-CN" w:bidi="ar"/>
              </w:rPr>
              <w:t>人</w:t>
            </w:r>
            <w:r>
              <w:rPr>
                <w:rFonts w:ascii="Calibri" w:hAnsi="Calibri" w:cs="Calibri"/>
                <w:color w:val="000000"/>
                <w:lang w:eastAsia="zh-CN" w:bidi="ar"/>
              </w:rPr>
              <w:t>/</w:t>
            </w:r>
            <w:r>
              <w:rPr>
                <w:rFonts w:ascii="Calibri" w:hAnsi="Calibri" w:cs="Calibri"/>
                <w:color w:val="000000"/>
                <w:lang w:eastAsia="zh-CN" w:bidi="ar"/>
              </w:rPr>
              <w:t>天</w:t>
            </w:r>
          </w:p>
        </w:tc>
      </w:tr>
    </w:tbl>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rPr>
          <w:rFonts w:ascii="Arial" w:eastAsiaTheme="minorEastAsia" w:hAnsi="Arial" w:cs="Arial"/>
          <w:kern w:val="2"/>
          <w:sz w:val="24"/>
          <w:szCs w:val="24"/>
          <w:lang w:eastAsia="zh-CN"/>
        </w:rPr>
      </w:pPr>
    </w:p>
    <w:p w:rsidR="00755CA6" w:rsidRDefault="00755CA6">
      <w:pPr>
        <w:widowControl/>
        <w:autoSpaceDE/>
        <w:autoSpaceDN/>
        <w:jc w:val="both"/>
        <w:rPr>
          <w:rFonts w:ascii="Calibri" w:hAnsi="Calibri" w:cs="Calibri"/>
          <w:sz w:val="21"/>
          <w:szCs w:val="21"/>
          <w:lang w:eastAsia="zh-CN"/>
        </w:rPr>
      </w:pPr>
    </w:p>
    <w:p w:rsidR="00755CA6" w:rsidRDefault="00755CA6">
      <w:pPr>
        <w:autoSpaceDE/>
        <w:autoSpaceDN/>
        <w:spacing w:line="360" w:lineRule="auto"/>
        <w:jc w:val="both"/>
        <w:rPr>
          <w:rFonts w:cs="Times New Roman"/>
          <w:b/>
          <w:kern w:val="2"/>
          <w:sz w:val="21"/>
          <w:szCs w:val="21"/>
          <w:lang w:eastAsia="zh-CN"/>
        </w:rPr>
      </w:pPr>
    </w:p>
    <w:p w:rsidR="00755CA6" w:rsidRDefault="00755CA6">
      <w:pPr>
        <w:rPr>
          <w:lang w:eastAsia="zh-CN"/>
        </w:rPr>
      </w:pPr>
    </w:p>
    <w:p w:rsidR="00755CA6" w:rsidRDefault="00E86AF3">
      <w:pPr>
        <w:spacing w:line="360" w:lineRule="auto"/>
        <w:ind w:left="8674" w:hangingChars="2700" w:hanging="8674"/>
        <w:jc w:val="center"/>
        <w:rPr>
          <w:sz w:val="24"/>
          <w:lang w:eastAsia="zh-CN"/>
        </w:rPr>
      </w:pPr>
      <w:r>
        <w:rPr>
          <w:rFonts w:ascii="Times New Roman" w:hAnsi="Times New Roman" w:cs="Times New Roman"/>
          <w:b/>
          <w:bCs/>
          <w:sz w:val="32"/>
          <w:szCs w:val="32"/>
          <w:lang w:eastAsia="zh-CN"/>
        </w:rPr>
        <w:lastRenderedPageBreak/>
        <w:t>附件</w:t>
      </w:r>
      <w:r>
        <w:rPr>
          <w:rFonts w:ascii="Times New Roman" w:hAnsi="Times New Roman" w:cs="Times New Roman" w:hint="eastAsia"/>
          <w:b/>
          <w:bCs/>
          <w:sz w:val="32"/>
          <w:szCs w:val="32"/>
          <w:lang w:eastAsia="zh-CN"/>
        </w:rPr>
        <w:t>2</w:t>
      </w:r>
      <w:r>
        <w:rPr>
          <w:rFonts w:ascii="Times New Roman" w:hAnsi="Times New Roman" w:cs="Times New Roman"/>
          <w:b/>
          <w:bCs/>
          <w:sz w:val="32"/>
          <w:szCs w:val="32"/>
          <w:lang w:eastAsia="zh-CN"/>
        </w:rPr>
        <w:t>、安全环保协议书</w:t>
      </w:r>
    </w:p>
    <w:p w:rsidR="00755CA6" w:rsidRDefault="00755CA6">
      <w:pPr>
        <w:spacing w:line="360" w:lineRule="auto"/>
        <w:rPr>
          <w:rFonts w:ascii="Times New Roman" w:hAnsi="Times New Roman" w:cs="Times New Roman"/>
          <w:sz w:val="21"/>
          <w:szCs w:val="21"/>
          <w:lang w:eastAsia="zh-CN"/>
        </w:rPr>
      </w:pPr>
    </w:p>
    <w:p w:rsidR="00755CA6" w:rsidRDefault="00E86AF3">
      <w:pPr>
        <w:spacing w:line="360" w:lineRule="auto"/>
        <w:rPr>
          <w:rFonts w:ascii="Times New Roman" w:hAnsi="Times New Roman" w:cs="Times New Roman"/>
          <w:b/>
          <w:bCs/>
          <w:sz w:val="24"/>
          <w:szCs w:val="24"/>
          <w:lang w:eastAsia="zh-CN"/>
        </w:rPr>
      </w:pPr>
      <w:r>
        <w:rPr>
          <w:rFonts w:ascii="Times New Roman" w:hAnsi="Times New Roman" w:cs="Times New Roman"/>
          <w:b/>
          <w:bCs/>
          <w:sz w:val="24"/>
          <w:szCs w:val="24"/>
          <w:lang w:eastAsia="zh-CN"/>
        </w:rPr>
        <w:t>甲方（委托方）：</w:t>
      </w:r>
      <w:r>
        <w:rPr>
          <w:rFonts w:ascii="Times New Roman" w:hAnsi="Times New Roman" w:cs="Times New Roman" w:hint="eastAsia"/>
          <w:b/>
          <w:bCs/>
          <w:sz w:val="24"/>
          <w:szCs w:val="24"/>
          <w:lang w:eastAsia="zh-CN"/>
        </w:rPr>
        <w:t>腾龙芳烃（漳州）有限公司</w:t>
      </w:r>
      <w:r>
        <w:rPr>
          <w:rFonts w:ascii="Times New Roman" w:hAnsi="Times New Roman" w:cs="Times New Roman" w:hint="eastAsia"/>
          <w:b/>
          <w:bCs/>
          <w:sz w:val="24"/>
          <w:szCs w:val="24"/>
          <w:lang w:eastAsia="zh-CN"/>
        </w:rPr>
        <w:t xml:space="preserve">  </w:t>
      </w:r>
      <w:r>
        <w:rPr>
          <w:rFonts w:ascii="Times New Roman" w:hAnsi="Times New Roman" w:cs="Times New Roman" w:hint="eastAsia"/>
          <w:b/>
          <w:bCs/>
          <w:sz w:val="24"/>
          <w:szCs w:val="24"/>
          <w:lang w:eastAsia="zh-CN"/>
        </w:rPr>
        <w:t>翔鹭石化（漳州）有限公司</w:t>
      </w:r>
    </w:p>
    <w:p w:rsidR="00755CA6" w:rsidRDefault="00E86AF3">
      <w:pPr>
        <w:spacing w:line="360" w:lineRule="auto"/>
        <w:rPr>
          <w:rFonts w:ascii="Times New Roman" w:hAnsi="Times New Roman" w:cs="Times New Roman"/>
          <w:b/>
          <w:bCs/>
          <w:sz w:val="24"/>
          <w:szCs w:val="24"/>
          <w:lang w:eastAsia="zh-CN"/>
        </w:rPr>
      </w:pPr>
      <w:r>
        <w:rPr>
          <w:rFonts w:ascii="Times New Roman" w:hAnsi="Times New Roman" w:cs="Times New Roman"/>
          <w:b/>
          <w:bCs/>
          <w:sz w:val="24"/>
          <w:szCs w:val="24"/>
          <w:lang w:eastAsia="zh-CN"/>
        </w:rPr>
        <w:t>乙方（受托方）：</w:t>
      </w:r>
    </w:p>
    <w:p w:rsidR="00755CA6" w:rsidRDefault="00E86AF3">
      <w:pPr>
        <w:widowControl/>
        <w:spacing w:line="360" w:lineRule="auto"/>
        <w:rPr>
          <w:rFonts w:ascii="Times New Roman" w:hAnsi="Times New Roman" w:cs="Times New Roman"/>
          <w:sz w:val="21"/>
          <w:szCs w:val="21"/>
          <w:lang w:eastAsia="zh-CN"/>
        </w:rPr>
      </w:pPr>
      <w:r>
        <w:rPr>
          <w:rFonts w:ascii="Times New Roman" w:hAnsi="Times New Roman" w:cs="Times New Roman"/>
          <w:sz w:val="21"/>
          <w:szCs w:val="21"/>
          <w:lang w:eastAsia="zh-CN"/>
        </w:rPr>
        <w:t xml:space="preserve"> </w:t>
      </w:r>
      <w:r>
        <w:rPr>
          <w:rFonts w:ascii="Times New Roman" w:hAnsi="Times New Roman" w:cs="Times New Roman" w:hint="eastAsia"/>
          <w:sz w:val="21"/>
          <w:szCs w:val="21"/>
          <w:lang w:eastAsia="zh-CN"/>
        </w:rPr>
        <w:t xml:space="preserve">    </w:t>
      </w:r>
      <w:r>
        <w:rPr>
          <w:rFonts w:ascii="Times New Roman" w:hAnsi="Times New Roman" w:cs="Times New Roman"/>
          <w:sz w:val="21"/>
          <w:szCs w:val="21"/>
          <w:lang w:eastAsia="zh-CN"/>
        </w:rPr>
        <w:t>甲乙双方就</w:t>
      </w:r>
      <w:r>
        <w:rPr>
          <w:rFonts w:ascii="Times New Roman" w:hAnsi="Times New Roman" w:cs="Times New Roman"/>
          <w:sz w:val="21"/>
          <w:szCs w:val="21"/>
          <w:lang w:eastAsia="zh-CN"/>
        </w:rPr>
        <w:t xml:space="preserve"> </w:t>
      </w:r>
      <w:r>
        <w:rPr>
          <w:rFonts w:ascii="Times New Roman" w:hAnsi="Times New Roman" w:cs="Times New Roman" w:hint="eastAsia"/>
          <w:sz w:val="21"/>
          <w:szCs w:val="21"/>
          <w:u w:val="single"/>
          <w:lang w:eastAsia="zh-CN"/>
        </w:rPr>
        <w:t>LE</w:t>
      </w:r>
      <w:r>
        <w:rPr>
          <w:rFonts w:ascii="Times New Roman" w:hAnsi="Times New Roman" w:cs="Times New Roman" w:hint="eastAsia"/>
          <w:sz w:val="21"/>
          <w:szCs w:val="21"/>
          <w:u w:val="single"/>
          <w:lang w:eastAsia="zh-CN"/>
        </w:rPr>
        <w:t>硬件</w:t>
      </w:r>
      <w:r>
        <w:rPr>
          <w:rFonts w:ascii="Times New Roman" w:hAnsi="Times New Roman" w:cs="Times New Roman" w:hint="eastAsia"/>
          <w:sz w:val="21"/>
          <w:szCs w:val="21"/>
          <w:u w:val="single"/>
          <w:lang w:eastAsia="zh-CN"/>
        </w:rPr>
        <w:t>备品备件框架协议</w:t>
      </w:r>
      <w:r>
        <w:rPr>
          <w:rFonts w:ascii="Times New Roman" w:hAnsi="Times New Roman" w:cs="Times New Roman"/>
          <w:sz w:val="21"/>
          <w:szCs w:val="21"/>
          <w:u w:val="single"/>
          <w:lang w:eastAsia="zh-CN"/>
        </w:rPr>
        <w:t>项目</w:t>
      </w:r>
      <w:r>
        <w:rPr>
          <w:rFonts w:ascii="Times New Roman" w:hAnsi="Times New Roman" w:cs="Times New Roman"/>
          <w:sz w:val="21"/>
          <w:szCs w:val="21"/>
          <w:lang w:eastAsia="zh-CN"/>
        </w:rPr>
        <w:t>签订了</w:t>
      </w:r>
      <w:r>
        <w:rPr>
          <w:rFonts w:ascii="Times New Roman" w:hAnsi="Times New Roman" w:cs="Times New Roman" w:hint="eastAsia"/>
          <w:sz w:val="21"/>
          <w:szCs w:val="21"/>
          <w:u w:val="single"/>
          <w:lang w:eastAsia="zh-CN"/>
        </w:rPr>
        <w:t>采购</w:t>
      </w:r>
      <w:r>
        <w:rPr>
          <w:rFonts w:ascii="Times New Roman" w:hAnsi="Times New Roman" w:cs="Times New Roman"/>
          <w:sz w:val="21"/>
          <w:szCs w:val="21"/>
          <w:u w:val="single"/>
          <w:lang w:eastAsia="zh-CN"/>
        </w:rPr>
        <w:t>合同</w:t>
      </w:r>
      <w:r>
        <w:rPr>
          <w:rFonts w:ascii="Times New Roman" w:hAnsi="Times New Roman" w:cs="Times New Roman"/>
          <w:sz w:val="21"/>
          <w:szCs w:val="21"/>
          <w:lang w:eastAsia="zh-CN"/>
        </w:rPr>
        <w:t>，为进一步明确甲乙双方在工程承包合同履行过程中的权利和义务及责任，保障人身安全和企业财产安全，依据《中华人民共和国安全生产法》、《中华人民共和国环境保护法》等相关法规及福建福海创石油化工有限公司</w:t>
      </w:r>
      <w:r>
        <w:rPr>
          <w:rFonts w:ascii="Times New Roman" w:hAnsi="Times New Roman" w:cs="Times New Roman"/>
          <w:sz w:val="21"/>
          <w:szCs w:val="21"/>
          <w:lang w:eastAsia="zh-CN"/>
        </w:rPr>
        <w:t>HSE</w:t>
      </w:r>
      <w:r>
        <w:rPr>
          <w:rFonts w:ascii="Times New Roman" w:hAnsi="Times New Roman" w:cs="Times New Roman"/>
          <w:sz w:val="21"/>
          <w:szCs w:val="21"/>
          <w:lang w:eastAsia="zh-CN"/>
        </w:rPr>
        <w:t>管理制度，经双方协商，双方自愿签订本安全环保协议，作为主合同的附件。</w:t>
      </w:r>
    </w:p>
    <w:p w:rsidR="00755CA6" w:rsidRDefault="00E86AF3">
      <w:pPr>
        <w:numPr>
          <w:ilvl w:val="0"/>
          <w:numId w:val="6"/>
        </w:numPr>
        <w:spacing w:line="360" w:lineRule="auto"/>
        <w:rPr>
          <w:rFonts w:ascii="Times New Roman" w:hAnsi="Times New Roman" w:cs="Times New Roman"/>
          <w:b/>
          <w:sz w:val="21"/>
          <w:szCs w:val="21"/>
          <w:lang w:eastAsia="zh-CN"/>
        </w:rPr>
      </w:pPr>
      <w:r>
        <w:rPr>
          <w:rFonts w:ascii="Times New Roman" w:hAnsi="Times New Roman" w:cs="Times New Roman"/>
          <w:b/>
          <w:sz w:val="21"/>
          <w:szCs w:val="21"/>
          <w:lang w:eastAsia="zh-CN"/>
        </w:rPr>
        <w:t>甲方的权利和义务：</w:t>
      </w:r>
    </w:p>
    <w:p w:rsidR="00755CA6" w:rsidRDefault="00E86AF3">
      <w:pPr>
        <w:spacing w:line="360" w:lineRule="auto"/>
        <w:ind w:left="330" w:hangingChars="157" w:hanging="330"/>
        <w:rPr>
          <w:rFonts w:ascii="Times New Roman" w:hAnsi="Times New Roman" w:cs="Times New Roman"/>
          <w:sz w:val="21"/>
          <w:szCs w:val="21"/>
          <w:lang w:eastAsia="zh-CN"/>
        </w:rPr>
      </w:pPr>
      <w:r>
        <w:rPr>
          <w:rFonts w:ascii="Times New Roman" w:hAnsi="Times New Roman" w:cs="Times New Roman"/>
          <w:sz w:val="21"/>
          <w:szCs w:val="21"/>
          <w:lang w:eastAsia="zh-CN"/>
        </w:rPr>
        <w:t>1</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甲方有权对乙方的资质进行审查，确认其符合且具备进厂条件，方可进厂施工。</w:t>
      </w:r>
    </w:p>
    <w:p w:rsidR="00755CA6" w:rsidRDefault="00E86AF3">
      <w:pPr>
        <w:spacing w:line="360" w:lineRule="auto"/>
        <w:ind w:left="330" w:hangingChars="157" w:hanging="330"/>
        <w:rPr>
          <w:rFonts w:ascii="Times New Roman" w:hAnsi="Times New Roman" w:cs="Times New Roman"/>
          <w:sz w:val="21"/>
          <w:szCs w:val="21"/>
          <w:lang w:eastAsia="zh-CN"/>
        </w:rPr>
      </w:pPr>
      <w:r>
        <w:rPr>
          <w:rFonts w:ascii="Times New Roman" w:hAnsi="Times New Roman" w:cs="Times New Roman"/>
          <w:sz w:val="21"/>
          <w:szCs w:val="21"/>
          <w:lang w:eastAsia="zh-CN"/>
        </w:rPr>
        <w:t>2</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甲方有权要求乙方维护好甲方相关的安全环保设施、设备和器材。</w:t>
      </w:r>
    </w:p>
    <w:p w:rsidR="00755CA6" w:rsidRDefault="00E86AF3">
      <w:pPr>
        <w:tabs>
          <w:tab w:val="left" w:pos="360"/>
          <w:tab w:val="left" w:pos="840"/>
        </w:tabs>
        <w:spacing w:line="360" w:lineRule="auto"/>
        <w:ind w:left="330" w:hangingChars="157" w:hanging="330"/>
        <w:rPr>
          <w:rFonts w:ascii="Times New Roman" w:hAnsi="Times New Roman" w:cs="Times New Roman"/>
          <w:sz w:val="21"/>
          <w:szCs w:val="21"/>
          <w:lang w:eastAsia="zh-CN"/>
        </w:rPr>
      </w:pPr>
      <w:r>
        <w:rPr>
          <w:rFonts w:ascii="Times New Roman" w:hAnsi="Times New Roman" w:cs="Times New Roman"/>
          <w:sz w:val="21"/>
          <w:szCs w:val="21"/>
          <w:lang w:eastAsia="zh-CN"/>
        </w:rPr>
        <w:t>3</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甲方有权全程检查乙方施工作业现场，对乙方人员在施工作业中违反有关安全生产规章制度的行为予以制止、纠正和处罚，并发出书面整改通知书；对严重违章的行为立即勒令其停止工作。</w:t>
      </w:r>
    </w:p>
    <w:p w:rsidR="00755CA6" w:rsidRDefault="00E86AF3">
      <w:pPr>
        <w:tabs>
          <w:tab w:val="left" w:pos="360"/>
          <w:tab w:val="left" w:pos="840"/>
        </w:tabs>
        <w:spacing w:line="360" w:lineRule="auto"/>
        <w:ind w:left="330" w:hangingChars="157" w:hanging="330"/>
        <w:rPr>
          <w:rFonts w:ascii="Times New Roman" w:hAnsi="Times New Roman" w:cs="Times New Roman"/>
          <w:sz w:val="21"/>
          <w:szCs w:val="21"/>
          <w:lang w:eastAsia="zh-CN"/>
        </w:rPr>
      </w:pPr>
      <w:r>
        <w:rPr>
          <w:rFonts w:ascii="Times New Roman" w:hAnsi="Times New Roman" w:cs="Times New Roman"/>
          <w:sz w:val="21"/>
          <w:szCs w:val="21"/>
          <w:lang w:eastAsia="zh-CN"/>
        </w:rPr>
        <w:t>4</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甲方有权要求乙方制定施工方案，对危险性较大的分项工程，乙方必须制定专项安全环保施工方案，明确组织措施、安全环保措施、技术措施，经甲方各相关管理部门审查合格后方可进行施工作业。</w:t>
      </w:r>
    </w:p>
    <w:p w:rsidR="00755CA6" w:rsidRDefault="00E86AF3">
      <w:pPr>
        <w:tabs>
          <w:tab w:val="left" w:pos="360"/>
          <w:tab w:val="left" w:pos="840"/>
        </w:tabs>
        <w:spacing w:line="360" w:lineRule="auto"/>
        <w:ind w:left="330" w:hangingChars="157" w:hanging="330"/>
        <w:rPr>
          <w:rFonts w:ascii="Times New Roman" w:hAnsi="Times New Roman" w:cs="Times New Roman"/>
          <w:sz w:val="21"/>
          <w:szCs w:val="21"/>
          <w:lang w:eastAsia="zh-CN"/>
        </w:rPr>
      </w:pPr>
      <w:r>
        <w:rPr>
          <w:rFonts w:ascii="Times New Roman" w:hAnsi="Times New Roman" w:cs="Times New Roman"/>
          <w:sz w:val="21"/>
          <w:szCs w:val="21"/>
          <w:lang w:eastAsia="zh-CN"/>
        </w:rPr>
        <w:t>5</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甲方有权对乙方不服从管理和严重违章者，驱除施工现场。</w:t>
      </w:r>
    </w:p>
    <w:p w:rsidR="00755CA6" w:rsidRDefault="00E86AF3">
      <w:pPr>
        <w:tabs>
          <w:tab w:val="left" w:pos="360"/>
          <w:tab w:val="left" w:pos="840"/>
        </w:tabs>
        <w:spacing w:line="360" w:lineRule="auto"/>
        <w:ind w:left="330" w:hangingChars="157" w:hanging="330"/>
        <w:rPr>
          <w:rFonts w:ascii="Times New Roman" w:hAnsi="Times New Roman" w:cs="Times New Roman"/>
          <w:sz w:val="21"/>
          <w:szCs w:val="21"/>
          <w:lang w:eastAsia="zh-CN"/>
        </w:rPr>
      </w:pPr>
      <w:r>
        <w:rPr>
          <w:rFonts w:ascii="Times New Roman" w:hAnsi="Times New Roman" w:cs="Times New Roman"/>
          <w:sz w:val="21"/>
          <w:szCs w:val="21"/>
          <w:lang w:eastAsia="zh-CN"/>
        </w:rPr>
        <w:t>6</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甲方负责对乙方进行厂级和部门级安全培训教育和考核，考核合格方可办理入厂手续。</w:t>
      </w:r>
    </w:p>
    <w:p w:rsidR="00755CA6" w:rsidRDefault="00E86AF3">
      <w:pPr>
        <w:tabs>
          <w:tab w:val="left" w:pos="360"/>
          <w:tab w:val="left" w:pos="840"/>
        </w:tabs>
        <w:spacing w:line="360" w:lineRule="auto"/>
        <w:ind w:left="330" w:hangingChars="157" w:hanging="330"/>
        <w:rPr>
          <w:rFonts w:ascii="Times New Roman" w:hAnsi="Times New Roman" w:cs="Times New Roman"/>
          <w:sz w:val="21"/>
          <w:szCs w:val="21"/>
          <w:lang w:eastAsia="zh-CN"/>
        </w:rPr>
      </w:pPr>
      <w:r>
        <w:rPr>
          <w:rFonts w:ascii="Times New Roman" w:hAnsi="Times New Roman" w:cs="Times New Roman"/>
          <w:sz w:val="21"/>
          <w:szCs w:val="21"/>
          <w:lang w:eastAsia="zh-CN"/>
        </w:rPr>
        <w:t>7</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甲方负责各装</w:t>
      </w:r>
      <w:r>
        <w:rPr>
          <w:rFonts w:ascii="Times New Roman" w:hAnsi="Times New Roman" w:cs="Times New Roman"/>
          <w:sz w:val="21"/>
          <w:szCs w:val="21"/>
          <w:lang w:eastAsia="zh-CN"/>
        </w:rPr>
        <w:t>置的工艺处理、退料、置换、吹扫及盲板隔离工作，为本项目提供安全的施工条件。</w:t>
      </w:r>
    </w:p>
    <w:p w:rsidR="00755CA6" w:rsidRDefault="00E86AF3">
      <w:pPr>
        <w:tabs>
          <w:tab w:val="left" w:pos="360"/>
          <w:tab w:val="left" w:pos="840"/>
        </w:tabs>
        <w:spacing w:line="360" w:lineRule="auto"/>
        <w:ind w:left="330" w:hangingChars="157" w:hanging="330"/>
        <w:rPr>
          <w:rFonts w:ascii="Times New Roman" w:hAnsi="Times New Roman" w:cs="Times New Roman"/>
          <w:sz w:val="21"/>
          <w:szCs w:val="21"/>
          <w:lang w:eastAsia="zh-CN"/>
        </w:rPr>
      </w:pPr>
      <w:r>
        <w:rPr>
          <w:rFonts w:ascii="Times New Roman" w:hAnsi="Times New Roman" w:cs="Times New Roman"/>
          <w:sz w:val="21"/>
          <w:szCs w:val="21"/>
          <w:lang w:eastAsia="zh-CN"/>
        </w:rPr>
        <w:t>8</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甲方应乙方要求，向乙方提供与乙方作业相关的甲方有毒有害、易燃易爆物品的数据。</w:t>
      </w:r>
    </w:p>
    <w:p w:rsidR="00755CA6" w:rsidRDefault="00E86AF3">
      <w:pPr>
        <w:tabs>
          <w:tab w:val="left" w:pos="360"/>
          <w:tab w:val="left" w:pos="840"/>
        </w:tabs>
        <w:spacing w:line="360" w:lineRule="auto"/>
        <w:ind w:left="330" w:hangingChars="157" w:hanging="330"/>
        <w:rPr>
          <w:rFonts w:ascii="Times New Roman" w:hAnsi="Times New Roman" w:cs="Times New Roman"/>
          <w:sz w:val="21"/>
          <w:szCs w:val="21"/>
          <w:lang w:eastAsia="zh-CN"/>
        </w:rPr>
      </w:pPr>
      <w:r>
        <w:rPr>
          <w:rFonts w:ascii="Times New Roman" w:hAnsi="Times New Roman" w:cs="Times New Roman"/>
          <w:sz w:val="21"/>
          <w:szCs w:val="21"/>
          <w:lang w:eastAsia="zh-CN"/>
        </w:rPr>
        <w:t>9</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甲方在开工前必须对乙方进行全面的安全技术及文明施工交底。</w:t>
      </w:r>
    </w:p>
    <w:p w:rsidR="00755CA6" w:rsidRDefault="00E86AF3">
      <w:pPr>
        <w:spacing w:line="360" w:lineRule="auto"/>
        <w:ind w:left="331" w:hangingChars="157" w:hanging="331"/>
        <w:rPr>
          <w:rFonts w:ascii="Times New Roman" w:hAnsi="Times New Roman" w:cs="Times New Roman"/>
          <w:b/>
          <w:sz w:val="21"/>
          <w:szCs w:val="21"/>
          <w:lang w:eastAsia="zh-CN"/>
        </w:rPr>
      </w:pPr>
      <w:r>
        <w:rPr>
          <w:rFonts w:ascii="Times New Roman" w:hAnsi="Times New Roman" w:cs="Times New Roman"/>
          <w:b/>
          <w:sz w:val="21"/>
          <w:szCs w:val="21"/>
          <w:lang w:eastAsia="zh-CN"/>
        </w:rPr>
        <w:t>二、乙方的权利和义务：</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1</w:t>
      </w:r>
      <w:r>
        <w:rPr>
          <w:rFonts w:ascii="Times New Roman" w:hAnsi="Times New Roman" w:cs="Times New Roman"/>
          <w:sz w:val="21"/>
          <w:szCs w:val="21"/>
          <w:lang w:eastAsia="zh-CN"/>
        </w:rPr>
        <w:t>、乙方必须严格执行国家有关安全生产的方针、政策、法令、法规，遵守国家、行业及甲方各项</w:t>
      </w:r>
      <w:r>
        <w:rPr>
          <w:rFonts w:ascii="Times New Roman" w:hAnsi="Times New Roman" w:cs="Times New Roman"/>
          <w:sz w:val="21"/>
          <w:szCs w:val="21"/>
          <w:lang w:eastAsia="zh-CN"/>
        </w:rPr>
        <w:t>HSE</w:t>
      </w:r>
      <w:r>
        <w:rPr>
          <w:rFonts w:ascii="Times New Roman" w:hAnsi="Times New Roman" w:cs="Times New Roman"/>
          <w:sz w:val="21"/>
          <w:szCs w:val="21"/>
          <w:lang w:eastAsia="zh-CN"/>
        </w:rPr>
        <w:t>管理制度。现场施工作业时按照甲方的各项</w:t>
      </w:r>
      <w:r>
        <w:rPr>
          <w:rFonts w:ascii="Times New Roman" w:hAnsi="Times New Roman" w:cs="Times New Roman"/>
          <w:sz w:val="21"/>
          <w:szCs w:val="21"/>
          <w:lang w:eastAsia="zh-CN"/>
        </w:rPr>
        <w:t>HSE</w:t>
      </w:r>
      <w:r>
        <w:rPr>
          <w:rFonts w:ascii="Times New Roman" w:hAnsi="Times New Roman" w:cs="Times New Roman"/>
          <w:sz w:val="21"/>
          <w:szCs w:val="21"/>
          <w:lang w:eastAsia="zh-CN"/>
        </w:rPr>
        <w:t>管理制度等规定办理作业许可证，服从甲方的监督管理。对甲方检查提出的安全整改通知，必须按照甲方要求及时整改。</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2</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乙方有权对甲方</w:t>
      </w:r>
      <w:r>
        <w:rPr>
          <w:rFonts w:ascii="Times New Roman" w:hAnsi="Times New Roman" w:cs="Times New Roman"/>
          <w:sz w:val="21"/>
          <w:szCs w:val="21"/>
          <w:lang w:eastAsia="zh-CN"/>
        </w:rPr>
        <w:t>安全管理工作提出合理化建议或改进措施。</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3</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乙方对甲方管理人员违章指挥、强令冒险作业、有权拒绝执行。对打击和报复行为有权向上级和有关部门汇报。</w:t>
      </w:r>
      <w:r>
        <w:rPr>
          <w:rFonts w:ascii="Times New Roman" w:hAnsi="Times New Roman" w:cs="Times New Roman"/>
          <w:sz w:val="21"/>
          <w:szCs w:val="21"/>
          <w:lang w:eastAsia="zh-CN"/>
        </w:rPr>
        <w:t xml:space="preserve"> </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4</w:t>
      </w:r>
      <w:r>
        <w:rPr>
          <w:rFonts w:ascii="Times New Roman" w:hAnsi="Times New Roman" w:cs="Times New Roman"/>
          <w:sz w:val="21"/>
          <w:szCs w:val="21"/>
          <w:lang w:eastAsia="zh-CN"/>
        </w:rPr>
        <w:t>、乙方对危及生命安全和身体健康的施工作业条件和环境，有权提出整改建议或拒绝施工作业。</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5</w:t>
      </w:r>
      <w:r>
        <w:rPr>
          <w:rFonts w:ascii="Times New Roman" w:hAnsi="Times New Roman" w:cs="Times New Roman"/>
          <w:sz w:val="21"/>
          <w:szCs w:val="21"/>
          <w:lang w:eastAsia="zh-CN"/>
        </w:rPr>
        <w:t>、乙方施工过程中在发生严重危及作业人员生命安全的不可抗拒紧急情况时，有权采取必要的避险措施，并立即向管理部门报告。</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6</w:t>
      </w:r>
      <w:r>
        <w:rPr>
          <w:rFonts w:ascii="Times New Roman" w:hAnsi="Times New Roman" w:cs="Times New Roman"/>
          <w:sz w:val="21"/>
          <w:szCs w:val="21"/>
          <w:lang w:eastAsia="zh-CN"/>
        </w:rPr>
        <w:t>、乙方有权要求甲方提供相关的安全资料。</w:t>
      </w:r>
    </w:p>
    <w:p w:rsidR="00755CA6" w:rsidRDefault="00E86AF3">
      <w:pPr>
        <w:spacing w:line="360" w:lineRule="auto"/>
        <w:ind w:leftChars="-9" w:left="289" w:hangingChars="147" w:hanging="309"/>
        <w:rPr>
          <w:rFonts w:ascii="Times New Roman" w:hAnsi="Times New Roman" w:cs="Times New Roman"/>
          <w:b/>
          <w:sz w:val="21"/>
          <w:szCs w:val="21"/>
          <w:lang w:eastAsia="zh-CN"/>
        </w:rPr>
      </w:pPr>
      <w:r>
        <w:rPr>
          <w:rFonts w:ascii="Times New Roman" w:hAnsi="Times New Roman" w:cs="Times New Roman"/>
          <w:sz w:val="21"/>
          <w:szCs w:val="21"/>
          <w:lang w:eastAsia="zh-CN"/>
        </w:rPr>
        <w:t>7</w:t>
      </w:r>
      <w:r>
        <w:rPr>
          <w:rFonts w:ascii="Times New Roman" w:hAnsi="Times New Roman" w:cs="Times New Roman"/>
          <w:sz w:val="21"/>
          <w:szCs w:val="21"/>
          <w:lang w:eastAsia="zh-CN"/>
        </w:rPr>
        <w:t>、乙方必须建立健全</w:t>
      </w:r>
      <w:r>
        <w:rPr>
          <w:rFonts w:ascii="Times New Roman" w:hAnsi="Times New Roman" w:cs="Times New Roman"/>
          <w:sz w:val="21"/>
          <w:szCs w:val="21"/>
          <w:lang w:eastAsia="zh-CN"/>
        </w:rPr>
        <w:t>HSE</w:t>
      </w:r>
      <w:r>
        <w:rPr>
          <w:rFonts w:ascii="Times New Roman" w:hAnsi="Times New Roman" w:cs="Times New Roman"/>
          <w:sz w:val="21"/>
          <w:szCs w:val="21"/>
          <w:lang w:eastAsia="zh-CN"/>
        </w:rPr>
        <w:t>管理网络、</w:t>
      </w:r>
      <w:r>
        <w:rPr>
          <w:rFonts w:ascii="Times New Roman" w:hAnsi="Times New Roman" w:cs="Times New Roman"/>
          <w:sz w:val="21"/>
          <w:szCs w:val="21"/>
          <w:lang w:eastAsia="zh-CN"/>
        </w:rPr>
        <w:t>HSE</w:t>
      </w:r>
      <w:r>
        <w:rPr>
          <w:rFonts w:ascii="Times New Roman" w:hAnsi="Times New Roman" w:cs="Times New Roman"/>
          <w:sz w:val="21"/>
          <w:szCs w:val="21"/>
          <w:lang w:eastAsia="zh-CN"/>
        </w:rPr>
        <w:t>保证体系和</w:t>
      </w:r>
      <w:r>
        <w:rPr>
          <w:rFonts w:ascii="Times New Roman" w:hAnsi="Times New Roman" w:cs="Times New Roman"/>
          <w:sz w:val="21"/>
          <w:szCs w:val="21"/>
          <w:lang w:eastAsia="zh-CN"/>
        </w:rPr>
        <w:t>HSE</w:t>
      </w:r>
      <w:r>
        <w:rPr>
          <w:rFonts w:ascii="Times New Roman" w:hAnsi="Times New Roman" w:cs="Times New Roman"/>
          <w:sz w:val="21"/>
          <w:szCs w:val="21"/>
          <w:lang w:eastAsia="zh-CN"/>
        </w:rPr>
        <w:t>责任制，成立专职</w:t>
      </w:r>
      <w:r>
        <w:rPr>
          <w:rFonts w:ascii="Times New Roman" w:hAnsi="Times New Roman" w:cs="Times New Roman"/>
          <w:sz w:val="21"/>
          <w:szCs w:val="21"/>
          <w:lang w:eastAsia="zh-CN"/>
        </w:rPr>
        <w:t>HSE</w:t>
      </w:r>
      <w:r>
        <w:rPr>
          <w:rFonts w:ascii="Times New Roman" w:hAnsi="Times New Roman" w:cs="Times New Roman"/>
          <w:sz w:val="21"/>
          <w:szCs w:val="21"/>
          <w:lang w:eastAsia="zh-CN"/>
        </w:rPr>
        <w:t>管理机构，依照《安全生产法》的要求配</w:t>
      </w:r>
      <w:r>
        <w:rPr>
          <w:rFonts w:ascii="Times New Roman" w:hAnsi="Times New Roman" w:cs="Times New Roman"/>
          <w:sz w:val="21"/>
          <w:szCs w:val="21"/>
          <w:lang w:eastAsia="zh-CN"/>
        </w:rPr>
        <w:t>备专职或兼职安全生产管理人员；施工队伍超过</w:t>
      </w:r>
      <w:r>
        <w:rPr>
          <w:rFonts w:ascii="Times New Roman" w:hAnsi="Times New Roman" w:cs="Times New Roman"/>
          <w:sz w:val="21"/>
          <w:szCs w:val="21"/>
          <w:lang w:eastAsia="zh-CN"/>
        </w:rPr>
        <w:t>50</w:t>
      </w:r>
      <w:r>
        <w:rPr>
          <w:rFonts w:ascii="Times New Roman" w:hAnsi="Times New Roman" w:cs="Times New Roman"/>
          <w:sz w:val="21"/>
          <w:szCs w:val="21"/>
          <w:lang w:eastAsia="zh-CN"/>
        </w:rPr>
        <w:t>人的应按比例配足专职安全员，并佩戴明显标志；编制和实施各安全环保施工方案和专项应急预案。</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lastRenderedPageBreak/>
        <w:t>8</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乙方必须按照国家安全生产的要求及甲方的</w:t>
      </w:r>
      <w:r>
        <w:rPr>
          <w:rFonts w:ascii="Times New Roman" w:hAnsi="Times New Roman" w:cs="Times New Roman"/>
          <w:sz w:val="21"/>
          <w:szCs w:val="21"/>
          <w:lang w:eastAsia="zh-CN"/>
        </w:rPr>
        <w:t>HSE</w:t>
      </w:r>
      <w:r>
        <w:rPr>
          <w:rFonts w:ascii="Times New Roman" w:hAnsi="Times New Roman" w:cs="Times New Roman"/>
          <w:sz w:val="21"/>
          <w:szCs w:val="21"/>
          <w:lang w:eastAsia="zh-CN"/>
        </w:rPr>
        <w:t>管理制度的要求提供相关资料，接受安全资质和条件审查，签订安全承诺书等。人员和机动车辆入厂必需按甲方</w:t>
      </w:r>
      <w:r>
        <w:rPr>
          <w:rFonts w:ascii="Times New Roman" w:hAnsi="Times New Roman" w:cs="Times New Roman"/>
          <w:sz w:val="21"/>
          <w:szCs w:val="21"/>
          <w:lang w:eastAsia="zh-CN"/>
        </w:rPr>
        <w:t>HSE</w:t>
      </w:r>
      <w:r>
        <w:rPr>
          <w:rFonts w:ascii="Times New Roman" w:hAnsi="Times New Roman" w:cs="Times New Roman"/>
          <w:sz w:val="21"/>
          <w:szCs w:val="21"/>
          <w:lang w:eastAsia="zh-CN"/>
        </w:rPr>
        <w:t>管理制度办理入场证。特种作业人员必需持证上岗。</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9</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在工程开工前，乙方必须对全体施工作业人员分工种进行安全教育、技能考试，合格后方可进行施工作业。施工作业前，必须向作业人员进行安全环保技术交底，掌握工程特点及施工安全环保</w:t>
      </w:r>
      <w:r>
        <w:rPr>
          <w:rFonts w:ascii="Times New Roman" w:hAnsi="Times New Roman" w:cs="Times New Roman"/>
          <w:sz w:val="21"/>
          <w:szCs w:val="21"/>
          <w:lang w:eastAsia="zh-CN"/>
        </w:rPr>
        <w:t>措施。</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10</w:t>
      </w:r>
      <w:r>
        <w:rPr>
          <w:rFonts w:ascii="Times New Roman" w:hAnsi="Times New Roman" w:cs="Times New Roman"/>
          <w:sz w:val="21"/>
          <w:szCs w:val="21"/>
          <w:lang w:eastAsia="zh-CN"/>
        </w:rPr>
        <w:t>、乙方开工前应对施工机械、工器具及安全防护设施进行检查，确保符合安全规定并不超过检验周期。</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11</w:t>
      </w:r>
      <w:r>
        <w:rPr>
          <w:rFonts w:ascii="Times New Roman" w:hAnsi="Times New Roman" w:cs="Times New Roman"/>
          <w:sz w:val="21"/>
          <w:szCs w:val="21"/>
          <w:lang w:eastAsia="zh-CN"/>
        </w:rPr>
        <w:t>、乙方应按《中华人民共和国劳动法》等法律、法规、规定用工，严禁使用未成年工和有职业禁忌的人员进行施工作业。</w:t>
      </w:r>
      <w:r>
        <w:rPr>
          <w:rFonts w:ascii="Times New Roman" w:hAnsi="Times New Roman" w:cs="Times New Roman"/>
          <w:sz w:val="21"/>
          <w:szCs w:val="21"/>
          <w:lang w:eastAsia="zh-CN"/>
        </w:rPr>
        <w:t xml:space="preserve"> </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12</w:t>
      </w:r>
      <w:r>
        <w:rPr>
          <w:rFonts w:ascii="Times New Roman" w:hAnsi="Times New Roman" w:cs="Times New Roman"/>
          <w:sz w:val="21"/>
          <w:szCs w:val="21"/>
          <w:lang w:eastAsia="zh-CN"/>
        </w:rPr>
        <w:t>、乙</w:t>
      </w:r>
      <w:r>
        <w:rPr>
          <w:rFonts w:ascii="Times New Roman" w:hAnsi="Times New Roman" w:cs="Times New Roman"/>
          <w:sz w:val="21"/>
          <w:szCs w:val="21"/>
          <w:lang w:eastAsia="zh-CN"/>
        </w:rPr>
        <w:t>方必须按国家有关规定，为施工人员办理工伤保险、意外伤害保险（施工人员较多的承包商建议购买建筑工程团体意外险），为施工人员配备合格的劳动防护用品、安全用具及应急救援设施，并保证施工工具、器械使用安全。</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13</w:t>
      </w:r>
      <w:r>
        <w:rPr>
          <w:rFonts w:ascii="Times New Roman" w:hAnsi="Times New Roman" w:cs="Times New Roman"/>
          <w:sz w:val="21"/>
          <w:szCs w:val="21"/>
          <w:lang w:eastAsia="zh-CN"/>
        </w:rPr>
        <w:t>、乙方需建立安全检查制度，指定专人负责现场安全监督检查工作，认真开展安全检查，发现作业过程中不安全行为、隐患、重大险情，应采取有效措施及时处理并报告甲方。</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14</w:t>
      </w:r>
      <w:r>
        <w:rPr>
          <w:rFonts w:ascii="Times New Roman" w:hAnsi="Times New Roman" w:cs="Times New Roman"/>
          <w:sz w:val="21"/>
          <w:szCs w:val="21"/>
          <w:lang w:eastAsia="zh-CN"/>
        </w:rPr>
        <w:t>、发生事故时，乙方必须及时向甲方报告。同时根据指令迅速组织实施现场人员疏散和抢救工作、采取相应的措施保护好现场，并要积极配合甲方或上级有关部门对事故</w:t>
      </w:r>
      <w:r>
        <w:rPr>
          <w:rFonts w:ascii="Times New Roman" w:hAnsi="Times New Roman" w:cs="Times New Roman"/>
          <w:sz w:val="21"/>
          <w:szCs w:val="21"/>
          <w:lang w:eastAsia="zh-CN"/>
        </w:rPr>
        <w:t>的调查和现场勘查。</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15</w:t>
      </w:r>
      <w:r>
        <w:rPr>
          <w:rFonts w:ascii="Times New Roman" w:hAnsi="Times New Roman" w:cs="Times New Roman"/>
          <w:sz w:val="21"/>
          <w:szCs w:val="21"/>
          <w:lang w:eastAsia="zh-CN"/>
        </w:rPr>
        <w:t>、乙方进入现场的施工人员，严禁动用装置区机泵、容器、塔、加热炉等任何部位阀门，防止误开误关，造成意外事故。如确实需用，经与装置有关人员联系，同意后，由操作人员启闭阀门。</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16</w:t>
      </w:r>
      <w:r>
        <w:rPr>
          <w:rFonts w:ascii="Times New Roman" w:hAnsi="Times New Roman" w:cs="Times New Roman"/>
          <w:sz w:val="21"/>
          <w:szCs w:val="21"/>
          <w:lang w:eastAsia="zh-CN"/>
        </w:rPr>
        <w:t>、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17</w:t>
      </w:r>
      <w:r>
        <w:rPr>
          <w:rFonts w:ascii="Times New Roman" w:hAnsi="Times New Roman" w:cs="Times New Roman"/>
          <w:sz w:val="21"/>
          <w:szCs w:val="21"/>
          <w:lang w:eastAsia="zh-CN"/>
        </w:rPr>
        <w:t>、</w:t>
      </w:r>
      <w:r>
        <w:rPr>
          <w:rFonts w:ascii="Times New Roman" w:hAnsi="Times New Roman" w:cs="Times New Roman"/>
          <w:bCs/>
          <w:sz w:val="21"/>
          <w:szCs w:val="21"/>
          <w:lang w:eastAsia="zh-CN"/>
        </w:rPr>
        <w:t>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755CA6" w:rsidRDefault="00E86AF3">
      <w:pPr>
        <w:spacing w:line="360" w:lineRule="auto"/>
        <w:ind w:leftChars="-9" w:left="289" w:hangingChars="147" w:hanging="309"/>
        <w:rPr>
          <w:rFonts w:ascii="Times New Roman" w:hAnsi="Times New Roman" w:cs="Times New Roman"/>
          <w:bCs/>
          <w:sz w:val="21"/>
          <w:szCs w:val="21"/>
          <w:lang w:eastAsia="zh-CN"/>
        </w:rPr>
      </w:pPr>
      <w:r>
        <w:rPr>
          <w:rFonts w:ascii="Times New Roman" w:hAnsi="Times New Roman" w:cs="Times New Roman"/>
          <w:bCs/>
          <w:sz w:val="21"/>
          <w:szCs w:val="21"/>
          <w:lang w:eastAsia="zh-CN"/>
        </w:rPr>
        <w:t>18</w:t>
      </w:r>
      <w:r>
        <w:rPr>
          <w:rFonts w:ascii="Times New Roman" w:hAnsi="Times New Roman" w:cs="Times New Roman"/>
          <w:bCs/>
          <w:sz w:val="21"/>
          <w:szCs w:val="21"/>
          <w:lang w:eastAsia="zh-CN"/>
        </w:rPr>
        <w:t>、</w:t>
      </w:r>
      <w:r>
        <w:rPr>
          <w:rFonts w:ascii="Times New Roman" w:hAnsi="Times New Roman" w:cs="Times New Roman"/>
          <w:bCs/>
          <w:sz w:val="21"/>
          <w:szCs w:val="21"/>
          <w:lang w:eastAsia="zh-CN"/>
        </w:rPr>
        <w:t xml:space="preserve"> </w:t>
      </w:r>
      <w:r>
        <w:rPr>
          <w:rFonts w:ascii="Times New Roman" w:hAnsi="Times New Roman" w:cs="Times New Roman"/>
          <w:sz w:val="21"/>
          <w:szCs w:val="21"/>
          <w:lang w:eastAsia="zh-CN"/>
        </w:rPr>
        <w:t>乙方</w:t>
      </w:r>
      <w:r>
        <w:rPr>
          <w:rFonts w:ascii="Times New Roman" w:hAnsi="Times New Roman" w:cs="Times New Roman"/>
          <w:bCs/>
          <w:sz w:val="21"/>
          <w:szCs w:val="21"/>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ascii="Times New Roman" w:hAnsi="Times New Roman" w:cs="Times New Roman"/>
          <w:sz w:val="21"/>
          <w:szCs w:val="21"/>
          <w:lang w:eastAsia="zh-CN"/>
        </w:rPr>
        <w:t>GB 2894-2008</w:t>
      </w:r>
      <w:r>
        <w:rPr>
          <w:rFonts w:ascii="Times New Roman" w:hAnsi="Times New Roman" w:cs="Times New Roman"/>
          <w:sz w:val="21"/>
          <w:szCs w:val="21"/>
          <w:lang w:eastAsia="zh-CN"/>
        </w:rPr>
        <w:t>）</w:t>
      </w:r>
      <w:r>
        <w:rPr>
          <w:rFonts w:ascii="Times New Roman" w:hAnsi="Times New Roman" w:cs="Times New Roman"/>
          <w:bCs/>
          <w:sz w:val="21"/>
          <w:szCs w:val="21"/>
          <w:lang w:eastAsia="zh-CN"/>
        </w:rPr>
        <w:t>的规定。</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bCs/>
          <w:sz w:val="21"/>
          <w:szCs w:val="21"/>
          <w:lang w:eastAsia="zh-CN"/>
        </w:rPr>
        <w:t>19</w:t>
      </w:r>
      <w:r>
        <w:rPr>
          <w:rFonts w:ascii="Times New Roman" w:hAnsi="Times New Roman" w:cs="Times New Roman"/>
          <w:bCs/>
          <w:sz w:val="21"/>
          <w:szCs w:val="21"/>
          <w:lang w:eastAsia="zh-CN"/>
        </w:rPr>
        <w:t>、</w:t>
      </w:r>
      <w:r>
        <w:rPr>
          <w:rFonts w:ascii="Times New Roman" w:hAnsi="Times New Roman" w:cs="Times New Roman"/>
          <w:sz w:val="21"/>
          <w:szCs w:val="21"/>
          <w:lang w:eastAsia="zh-CN"/>
        </w:rPr>
        <w:t>乙方</w:t>
      </w:r>
      <w:r>
        <w:rPr>
          <w:rFonts w:ascii="Times New Roman" w:hAnsi="Times New Roman" w:cs="Times New Roman"/>
          <w:bCs/>
          <w:sz w:val="21"/>
          <w:szCs w:val="21"/>
          <w:lang w:eastAsia="zh-CN"/>
        </w:rPr>
        <w:t>施工用配电开关箱、电焊机等临时用电设备须距离容易发生泄漏的设备及下水井、油沟和隔油池不得少于</w:t>
      </w:r>
      <w:r>
        <w:rPr>
          <w:rFonts w:ascii="Times New Roman" w:hAnsi="Times New Roman" w:cs="Times New Roman"/>
          <w:bCs/>
          <w:sz w:val="21"/>
          <w:szCs w:val="21"/>
          <w:lang w:eastAsia="zh-CN"/>
        </w:rPr>
        <w:t>15</w:t>
      </w:r>
      <w:r>
        <w:rPr>
          <w:rFonts w:ascii="Times New Roman" w:hAnsi="Times New Roman" w:cs="Times New Roman"/>
          <w:bCs/>
          <w:sz w:val="21"/>
          <w:szCs w:val="21"/>
          <w:lang w:eastAsia="zh-CN"/>
        </w:rPr>
        <w:t>米，确因客观条件距离达不到</w:t>
      </w:r>
      <w:r>
        <w:rPr>
          <w:rFonts w:ascii="Times New Roman" w:hAnsi="Times New Roman" w:cs="Times New Roman"/>
          <w:bCs/>
          <w:sz w:val="21"/>
          <w:szCs w:val="21"/>
          <w:lang w:eastAsia="zh-CN"/>
        </w:rPr>
        <w:t>15</w:t>
      </w:r>
      <w:r>
        <w:rPr>
          <w:rFonts w:ascii="Times New Roman" w:hAnsi="Times New Roman" w:cs="Times New Roman"/>
          <w:bCs/>
          <w:sz w:val="21"/>
          <w:szCs w:val="21"/>
          <w:lang w:eastAsia="zh-CN"/>
        </w:rPr>
        <w:t>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20</w:t>
      </w:r>
      <w:r>
        <w:rPr>
          <w:rFonts w:ascii="Times New Roman" w:hAnsi="Times New Roman" w:cs="Times New Roman"/>
          <w:sz w:val="21"/>
          <w:szCs w:val="21"/>
          <w:lang w:eastAsia="zh-CN"/>
        </w:rPr>
        <w:t>、乙方施工产生的</w:t>
      </w:r>
      <w:r>
        <w:rPr>
          <w:rFonts w:ascii="Times New Roman" w:hAnsi="Times New Roman" w:cs="Times New Roman"/>
          <w:bCs/>
          <w:sz w:val="21"/>
          <w:szCs w:val="21"/>
          <w:lang w:eastAsia="zh-CN"/>
        </w:rPr>
        <w:t>任何有毒、有害物质，油类，化学品，废水，生活污水及其它污染物绝不能排入雨边沟、地井或污染地表土，必须按国家及地方的相关规定进行妥善处置。</w:t>
      </w:r>
      <w:r>
        <w:rPr>
          <w:rFonts w:ascii="Times New Roman" w:hAnsi="Times New Roman" w:cs="Times New Roman"/>
          <w:sz w:val="21"/>
          <w:szCs w:val="21"/>
          <w:lang w:eastAsia="zh-CN"/>
        </w:rPr>
        <w:t>产生的废物应进行鉴别，</w:t>
      </w:r>
      <w:r>
        <w:rPr>
          <w:rFonts w:ascii="Times New Roman" w:hAnsi="Times New Roman" w:cs="Times New Roman"/>
          <w:sz w:val="21"/>
          <w:szCs w:val="21"/>
          <w:lang w:eastAsia="zh-CN"/>
        </w:rPr>
        <w:lastRenderedPageBreak/>
        <w:t>一般</w:t>
      </w:r>
      <w:r>
        <w:rPr>
          <w:rFonts w:ascii="Times New Roman" w:hAnsi="Times New Roman" w:cs="Times New Roman"/>
          <w:sz w:val="21"/>
          <w:szCs w:val="21"/>
          <w:lang w:eastAsia="zh-CN"/>
        </w:rPr>
        <w:t>固废和危险废物应妥善包装、分类堆放，并及时清理。不能任意排放和丢弃。不依法合规处置固体废物，在厂外随意丢弃的，直接解除合同，清除出厂。</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21</w:t>
      </w:r>
      <w:r>
        <w:rPr>
          <w:rFonts w:ascii="Times New Roman" w:hAnsi="Times New Roman" w:cs="Times New Roman"/>
          <w:sz w:val="21"/>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rsidR="00755CA6" w:rsidRDefault="00E86AF3">
      <w:pPr>
        <w:spacing w:line="360" w:lineRule="auto"/>
        <w:ind w:leftChars="-9" w:left="289" w:hangingChars="147" w:hanging="309"/>
        <w:rPr>
          <w:rFonts w:ascii="Times New Roman" w:hAnsi="Times New Roman" w:cs="Times New Roman"/>
          <w:sz w:val="21"/>
          <w:szCs w:val="21"/>
          <w:lang w:eastAsia="zh-CN"/>
        </w:rPr>
      </w:pPr>
      <w:r>
        <w:rPr>
          <w:rFonts w:ascii="Times New Roman" w:hAnsi="Times New Roman" w:cs="Times New Roman"/>
          <w:sz w:val="21"/>
          <w:szCs w:val="21"/>
          <w:lang w:eastAsia="zh-CN"/>
        </w:rPr>
        <w:t>22</w:t>
      </w:r>
      <w:r>
        <w:rPr>
          <w:rFonts w:ascii="Times New Roman" w:hAnsi="Times New Roman" w:cs="Times New Roman"/>
          <w:sz w:val="21"/>
          <w:szCs w:val="21"/>
          <w:lang w:eastAsia="zh-CN"/>
        </w:rPr>
        <w:t>、</w:t>
      </w:r>
      <w:r>
        <w:rPr>
          <w:rFonts w:ascii="Times New Roman" w:hAnsi="Times New Roman" w:cs="Times New Roman"/>
          <w:bCs/>
          <w:sz w:val="21"/>
          <w:szCs w:val="21"/>
          <w:lang w:eastAsia="zh-CN"/>
        </w:rPr>
        <w:t>两个以上承包商在同一作业区域内进行生产经营活动，可能危及对方生产安全的，应当签订安全生产管理协议，明确各自的安全生产管理职责和应</w:t>
      </w:r>
      <w:r>
        <w:rPr>
          <w:rFonts w:ascii="Times New Roman" w:hAnsi="Times New Roman" w:cs="Times New Roman"/>
          <w:bCs/>
          <w:sz w:val="21"/>
          <w:szCs w:val="21"/>
          <w:lang w:eastAsia="zh-CN"/>
        </w:rPr>
        <w:t>当采取的安全措施，并指定专职安全生产管理人员进行安全检查与协调。</w:t>
      </w:r>
    </w:p>
    <w:p w:rsidR="00755CA6" w:rsidRDefault="00E86AF3">
      <w:pPr>
        <w:spacing w:line="360" w:lineRule="auto"/>
        <w:rPr>
          <w:rFonts w:ascii="Times New Roman" w:hAnsi="Times New Roman" w:cs="Times New Roman"/>
          <w:b/>
          <w:sz w:val="21"/>
          <w:szCs w:val="21"/>
          <w:lang w:eastAsia="zh-CN"/>
        </w:rPr>
      </w:pPr>
      <w:r>
        <w:rPr>
          <w:rFonts w:ascii="Times New Roman" w:hAnsi="Times New Roman" w:cs="Times New Roman"/>
          <w:b/>
          <w:sz w:val="21"/>
          <w:szCs w:val="21"/>
          <w:lang w:eastAsia="zh-CN"/>
        </w:rPr>
        <w:t>三、违约责任及处理</w:t>
      </w:r>
    </w:p>
    <w:p w:rsidR="00755CA6" w:rsidRDefault="00E86AF3">
      <w:pPr>
        <w:spacing w:line="360" w:lineRule="auto"/>
        <w:ind w:left="328" w:hangingChars="156" w:hanging="328"/>
        <w:rPr>
          <w:rFonts w:ascii="Times New Roman" w:hAnsi="Times New Roman" w:cs="Times New Roman"/>
          <w:sz w:val="21"/>
          <w:szCs w:val="21"/>
          <w:lang w:eastAsia="zh-CN"/>
        </w:rPr>
      </w:pPr>
      <w:r>
        <w:rPr>
          <w:rFonts w:ascii="Times New Roman" w:hAnsi="Times New Roman" w:cs="Times New Roman"/>
          <w:sz w:val="21"/>
          <w:szCs w:val="21"/>
          <w:lang w:eastAsia="zh-CN"/>
        </w:rPr>
        <w:t>1</w:t>
      </w:r>
      <w:r>
        <w:rPr>
          <w:rFonts w:ascii="Times New Roman" w:hAnsi="Times New Roman" w:cs="Times New Roman"/>
          <w:sz w:val="21"/>
          <w:szCs w:val="21"/>
          <w:lang w:eastAsia="zh-CN"/>
        </w:rPr>
        <w:t>、乙方不得转包、违法分包及挂靠等违法行为；未经福海创许可，不得将工程分包。</w:t>
      </w:r>
    </w:p>
    <w:p w:rsidR="00755CA6" w:rsidRDefault="00E86AF3">
      <w:pPr>
        <w:spacing w:line="360" w:lineRule="auto"/>
        <w:ind w:left="328" w:hangingChars="156" w:hanging="328"/>
        <w:rPr>
          <w:rFonts w:ascii="Times New Roman" w:hAnsi="Times New Roman" w:cs="Times New Roman"/>
          <w:sz w:val="21"/>
          <w:szCs w:val="21"/>
          <w:lang w:eastAsia="zh-CN"/>
        </w:rPr>
      </w:pPr>
      <w:r>
        <w:rPr>
          <w:rFonts w:ascii="Times New Roman" w:hAnsi="Times New Roman" w:cs="Times New Roman"/>
          <w:sz w:val="21"/>
          <w:szCs w:val="21"/>
          <w:lang w:eastAsia="zh-CN"/>
        </w:rPr>
        <w:t>2</w:t>
      </w:r>
      <w:r>
        <w:rPr>
          <w:rFonts w:ascii="Times New Roman" w:hAnsi="Times New Roman" w:cs="Times New Roman"/>
          <w:sz w:val="21"/>
          <w:szCs w:val="21"/>
          <w:lang w:eastAsia="zh-CN"/>
        </w:rPr>
        <w:t>、发生安全事故时，甲乙双方均有抢险、救灾的义务，所发生的费用由责任方承担。</w:t>
      </w:r>
    </w:p>
    <w:p w:rsidR="00755CA6" w:rsidRDefault="00E86AF3">
      <w:pPr>
        <w:spacing w:line="360" w:lineRule="auto"/>
        <w:ind w:left="328" w:hangingChars="156" w:hanging="328"/>
        <w:rPr>
          <w:rFonts w:ascii="Times New Roman" w:hAnsi="Times New Roman" w:cs="Times New Roman"/>
          <w:sz w:val="21"/>
          <w:szCs w:val="21"/>
          <w:lang w:eastAsia="zh-CN"/>
        </w:rPr>
      </w:pPr>
      <w:r>
        <w:rPr>
          <w:rFonts w:ascii="Times New Roman" w:hAnsi="Times New Roman" w:cs="Times New Roman"/>
          <w:sz w:val="21"/>
          <w:szCs w:val="21"/>
          <w:lang w:eastAsia="zh-CN"/>
        </w:rPr>
        <w:t>3</w:t>
      </w:r>
      <w:r>
        <w:rPr>
          <w:rFonts w:ascii="Times New Roman" w:hAnsi="Times New Roman" w:cs="Times New Roman"/>
          <w:sz w:val="21"/>
          <w:szCs w:val="21"/>
          <w:lang w:eastAsia="zh-CN"/>
        </w:rPr>
        <w:t>、发生安全事故，由甲方或者政府安全管理机构按事故调查处理的，乙方参与配合调查。因乙方主要责任造成的人身伤亡、设备损坏事故及其造成的经济损失</w:t>
      </w:r>
      <w:r>
        <w:rPr>
          <w:rFonts w:ascii="Times New Roman" w:hAnsi="Times New Roman" w:cs="Times New Roman"/>
          <w:sz w:val="21"/>
          <w:szCs w:val="21"/>
          <w:lang w:eastAsia="zh-CN"/>
        </w:rPr>
        <w:t>,</w:t>
      </w:r>
      <w:r>
        <w:rPr>
          <w:rFonts w:ascii="Times New Roman" w:hAnsi="Times New Roman" w:cs="Times New Roman"/>
          <w:sz w:val="21"/>
          <w:szCs w:val="21"/>
          <w:lang w:eastAsia="zh-CN"/>
        </w:rPr>
        <w:t>一切责任及损失由乙方承担，并由乙方上报有关政府部门调查处理、统计上报。</w:t>
      </w:r>
    </w:p>
    <w:p w:rsidR="00755CA6" w:rsidRDefault="00E86AF3">
      <w:pPr>
        <w:spacing w:line="360" w:lineRule="auto"/>
        <w:ind w:left="328" w:hangingChars="156" w:hanging="328"/>
        <w:rPr>
          <w:rFonts w:ascii="Times New Roman" w:hAnsi="Times New Roman" w:cs="Times New Roman"/>
          <w:sz w:val="21"/>
          <w:szCs w:val="21"/>
          <w:lang w:eastAsia="zh-CN"/>
        </w:rPr>
      </w:pPr>
      <w:r>
        <w:rPr>
          <w:rFonts w:ascii="Times New Roman" w:hAnsi="Times New Roman" w:cs="Times New Roman"/>
          <w:sz w:val="21"/>
          <w:szCs w:val="21"/>
          <w:lang w:eastAsia="zh-CN"/>
        </w:rPr>
        <w:t>4</w:t>
      </w:r>
      <w:r>
        <w:rPr>
          <w:rFonts w:ascii="Times New Roman" w:hAnsi="Times New Roman" w:cs="Times New Roman"/>
          <w:sz w:val="21"/>
          <w:szCs w:val="21"/>
          <w:lang w:eastAsia="zh-CN"/>
        </w:rPr>
        <w:t>、甲方违约造成的事故，甲方承担全部责任，并按规定追究有</w:t>
      </w:r>
      <w:r>
        <w:rPr>
          <w:rFonts w:ascii="Times New Roman" w:hAnsi="Times New Roman" w:cs="Times New Roman"/>
          <w:sz w:val="21"/>
          <w:szCs w:val="21"/>
          <w:lang w:eastAsia="zh-CN"/>
        </w:rPr>
        <w:t>关人员责任及上报。</w:t>
      </w:r>
    </w:p>
    <w:p w:rsidR="00755CA6" w:rsidRDefault="00E86AF3">
      <w:pPr>
        <w:spacing w:line="360" w:lineRule="auto"/>
        <w:ind w:left="328" w:hangingChars="156" w:hanging="328"/>
        <w:rPr>
          <w:rFonts w:ascii="Times New Roman" w:hAnsi="Times New Roman" w:cs="Times New Roman"/>
          <w:sz w:val="21"/>
          <w:szCs w:val="21"/>
          <w:lang w:eastAsia="zh-CN"/>
        </w:rPr>
      </w:pPr>
      <w:r>
        <w:rPr>
          <w:rFonts w:ascii="Times New Roman" w:hAnsi="Times New Roman" w:cs="Times New Roman"/>
          <w:sz w:val="21"/>
          <w:szCs w:val="21"/>
          <w:lang w:eastAsia="zh-CN"/>
        </w:rPr>
        <w:t>5</w:t>
      </w:r>
      <w:r>
        <w:rPr>
          <w:rFonts w:ascii="Times New Roman" w:hAnsi="Times New Roman" w:cs="Times New Roman"/>
          <w:sz w:val="21"/>
          <w:szCs w:val="21"/>
          <w:lang w:eastAsia="zh-CN"/>
        </w:rPr>
        <w:t>、乙方在施工过程中如果有违法、违规和违章行为，甲方将按照按国家法律、法规和甲方的</w:t>
      </w:r>
      <w:r>
        <w:rPr>
          <w:rFonts w:ascii="Times New Roman" w:hAnsi="Times New Roman" w:cs="Times New Roman"/>
          <w:sz w:val="21"/>
          <w:szCs w:val="21"/>
          <w:lang w:eastAsia="zh-CN"/>
        </w:rPr>
        <w:t>HSE</w:t>
      </w:r>
      <w:r>
        <w:rPr>
          <w:rFonts w:ascii="Times New Roman" w:hAnsi="Times New Roman" w:cs="Times New Roman"/>
          <w:sz w:val="21"/>
          <w:szCs w:val="21"/>
          <w:lang w:eastAsia="zh-CN"/>
        </w:rPr>
        <w:t>管理制度进行处罚。处罚款由乙方现金形式交到甲方财务部，对不按时缴纳罚款的，甲方可以从乙方工程款双倍扣除。</w:t>
      </w:r>
    </w:p>
    <w:p w:rsidR="00755CA6" w:rsidRDefault="00E86AF3">
      <w:pPr>
        <w:spacing w:line="360" w:lineRule="auto"/>
        <w:ind w:left="328" w:hangingChars="156" w:hanging="328"/>
        <w:rPr>
          <w:rFonts w:ascii="Times New Roman" w:hAnsi="Times New Roman" w:cs="Times New Roman"/>
          <w:sz w:val="21"/>
          <w:szCs w:val="21"/>
          <w:lang w:eastAsia="zh-CN"/>
        </w:rPr>
      </w:pPr>
      <w:r>
        <w:rPr>
          <w:rFonts w:ascii="Times New Roman" w:hAnsi="Times New Roman" w:cs="Times New Roman"/>
          <w:sz w:val="21"/>
          <w:szCs w:val="21"/>
          <w:lang w:eastAsia="zh-CN"/>
        </w:rPr>
        <w:t>6</w:t>
      </w:r>
      <w:r>
        <w:rPr>
          <w:rFonts w:ascii="Times New Roman" w:hAnsi="Times New Roman" w:cs="Times New Roman"/>
          <w:sz w:val="21"/>
          <w:szCs w:val="21"/>
          <w:lang w:eastAsia="zh-CN"/>
        </w:rPr>
        <w:t>、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w:t>
      </w:r>
      <w:r>
        <w:rPr>
          <w:rFonts w:ascii="Times New Roman" w:hAnsi="Times New Roman" w:cs="Times New Roman"/>
          <w:sz w:val="21"/>
          <w:szCs w:val="21"/>
          <w:lang w:eastAsia="zh-CN"/>
        </w:rPr>
        <w:t>构成犯罪的，依法追究刑事责任。</w:t>
      </w:r>
    </w:p>
    <w:p w:rsidR="00755CA6" w:rsidRDefault="00E86AF3">
      <w:pPr>
        <w:spacing w:line="360" w:lineRule="auto"/>
        <w:ind w:left="328" w:hangingChars="156" w:hanging="328"/>
        <w:rPr>
          <w:rFonts w:ascii="Times New Roman" w:hAnsi="Times New Roman" w:cs="Times New Roman"/>
          <w:sz w:val="21"/>
          <w:szCs w:val="21"/>
          <w:lang w:eastAsia="zh-CN"/>
        </w:rPr>
      </w:pPr>
      <w:r>
        <w:rPr>
          <w:rFonts w:ascii="Times New Roman" w:hAnsi="Times New Roman" w:cs="Times New Roman"/>
          <w:sz w:val="21"/>
          <w:szCs w:val="21"/>
          <w:lang w:eastAsia="zh-CN"/>
        </w:rPr>
        <w:t>7</w:t>
      </w:r>
      <w:r>
        <w:rPr>
          <w:rFonts w:ascii="Times New Roman" w:hAnsi="Times New Roman" w:cs="Times New Roman"/>
          <w:sz w:val="21"/>
          <w:szCs w:val="21"/>
          <w:lang w:eastAsia="zh-CN"/>
        </w:rPr>
        <w:t>、</w:t>
      </w: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对乙方发生事故后弄虚作假、隐瞒不报、迟报或谎报，一经查出，按有关规定处罚，并向所有在甲方范围内施工的其它承包商进行通报，并将通报送达承包商。情节严重的，取消其进入甲方的市场资格。</w:t>
      </w:r>
    </w:p>
    <w:p w:rsidR="00755CA6" w:rsidRDefault="00E86AF3">
      <w:pPr>
        <w:spacing w:line="360" w:lineRule="auto"/>
        <w:rPr>
          <w:rFonts w:ascii="Times New Roman" w:hAnsi="Times New Roman" w:cs="Times New Roman"/>
          <w:b/>
          <w:sz w:val="21"/>
          <w:szCs w:val="21"/>
          <w:lang w:eastAsia="zh-CN"/>
        </w:rPr>
      </w:pPr>
      <w:r>
        <w:rPr>
          <w:rFonts w:ascii="Times New Roman" w:hAnsi="Times New Roman" w:cs="Times New Roman"/>
          <w:b/>
          <w:sz w:val="21"/>
          <w:szCs w:val="21"/>
          <w:lang w:eastAsia="zh-CN"/>
        </w:rPr>
        <w:t>四、</w:t>
      </w:r>
      <w:r>
        <w:rPr>
          <w:rFonts w:ascii="Times New Roman" w:hAnsi="Times New Roman" w:cs="Times New Roman"/>
          <w:b/>
          <w:sz w:val="21"/>
          <w:szCs w:val="21"/>
          <w:lang w:eastAsia="zh-CN"/>
        </w:rPr>
        <w:t xml:space="preserve"> </w:t>
      </w:r>
      <w:r>
        <w:rPr>
          <w:rFonts w:ascii="Times New Roman" w:hAnsi="Times New Roman" w:cs="Times New Roman"/>
          <w:b/>
          <w:sz w:val="21"/>
          <w:szCs w:val="21"/>
          <w:lang w:eastAsia="zh-CN"/>
        </w:rPr>
        <w:t>不可抗力：</w:t>
      </w:r>
    </w:p>
    <w:p w:rsidR="00755CA6" w:rsidRDefault="00E86AF3">
      <w:pPr>
        <w:spacing w:line="360" w:lineRule="auto"/>
        <w:rPr>
          <w:rFonts w:ascii="Times New Roman" w:hAnsi="Times New Roman" w:cs="Times New Roman"/>
          <w:sz w:val="21"/>
          <w:szCs w:val="21"/>
          <w:lang w:eastAsia="zh-CN"/>
        </w:rPr>
      </w:pPr>
      <w:r>
        <w:rPr>
          <w:rFonts w:ascii="Times New Roman" w:hAnsi="Times New Roman" w:cs="Times New Roman"/>
          <w:sz w:val="21"/>
          <w:szCs w:val="21"/>
          <w:lang w:eastAsia="zh-CN"/>
        </w:rPr>
        <w:t xml:space="preserve">    </w:t>
      </w:r>
      <w:r>
        <w:rPr>
          <w:rFonts w:ascii="Times New Roman" w:hAnsi="Times New Roman" w:cs="Times New Roman"/>
          <w:sz w:val="21"/>
          <w:szCs w:val="21"/>
          <w:lang w:eastAsia="zh-CN"/>
        </w:rPr>
        <w:t>由于不可抗力造成合同项目施工作业事故及产生的损失，甲乙双方各自承担相应的损失。</w:t>
      </w:r>
    </w:p>
    <w:p w:rsidR="00755CA6" w:rsidRDefault="00E86AF3">
      <w:pPr>
        <w:spacing w:line="360" w:lineRule="auto"/>
        <w:rPr>
          <w:rFonts w:ascii="Times New Roman" w:hAnsi="Times New Roman" w:cs="Times New Roman"/>
          <w:b/>
          <w:sz w:val="21"/>
          <w:szCs w:val="21"/>
          <w:lang w:eastAsia="zh-CN"/>
        </w:rPr>
      </w:pPr>
      <w:r>
        <w:rPr>
          <w:rFonts w:ascii="Times New Roman" w:hAnsi="Times New Roman" w:cs="Times New Roman"/>
          <w:b/>
          <w:sz w:val="21"/>
          <w:szCs w:val="21"/>
          <w:lang w:eastAsia="zh-CN"/>
        </w:rPr>
        <w:t>五、本协议书经双方盖章后生效。</w:t>
      </w:r>
    </w:p>
    <w:p w:rsidR="00755CA6" w:rsidRDefault="00E86AF3">
      <w:pPr>
        <w:spacing w:line="360" w:lineRule="auto"/>
        <w:rPr>
          <w:rFonts w:ascii="Times New Roman" w:hAnsi="Times New Roman" w:cs="Times New Roman"/>
          <w:b/>
          <w:sz w:val="21"/>
          <w:szCs w:val="21"/>
          <w:lang w:eastAsia="zh-CN"/>
        </w:rPr>
      </w:pPr>
      <w:r>
        <w:rPr>
          <w:rFonts w:ascii="Times New Roman" w:hAnsi="Times New Roman" w:cs="Times New Roman"/>
          <w:b/>
          <w:sz w:val="21"/>
          <w:szCs w:val="21"/>
          <w:lang w:eastAsia="zh-CN"/>
        </w:rPr>
        <w:t>六、协议期限：</w:t>
      </w:r>
    </w:p>
    <w:p w:rsidR="00755CA6" w:rsidRDefault="00E86AF3">
      <w:pPr>
        <w:spacing w:line="360" w:lineRule="auto"/>
        <w:ind w:firstLineChars="200" w:firstLine="420"/>
        <w:rPr>
          <w:rFonts w:ascii="Times New Roman" w:hAnsi="Times New Roman" w:cs="Times New Roman"/>
          <w:sz w:val="21"/>
          <w:szCs w:val="21"/>
          <w:lang w:eastAsia="zh-CN"/>
        </w:rPr>
      </w:pPr>
      <w:r>
        <w:rPr>
          <w:rFonts w:ascii="Times New Roman" w:hAnsi="Times New Roman" w:cs="Times New Roman"/>
          <w:sz w:val="21"/>
          <w:szCs w:val="21"/>
          <w:lang w:eastAsia="zh-CN"/>
        </w:rPr>
        <w:t>本协议期限应与主合同期限一致。如果主合同因故需要变更期限，本合同应与主同变更至相同期限。</w:t>
      </w:r>
    </w:p>
    <w:p w:rsidR="00755CA6" w:rsidRDefault="00755CA6">
      <w:pPr>
        <w:spacing w:line="360" w:lineRule="auto"/>
        <w:ind w:firstLineChars="300" w:firstLine="632"/>
        <w:rPr>
          <w:rFonts w:ascii="Times New Roman" w:hAnsi="Times New Roman" w:cs="Times New Roman"/>
          <w:b/>
          <w:bCs/>
          <w:color w:val="000000"/>
          <w:sz w:val="21"/>
          <w:szCs w:val="21"/>
          <w:lang w:eastAsia="zh-CN"/>
        </w:rPr>
      </w:pPr>
    </w:p>
    <w:p w:rsidR="00755CA6" w:rsidRDefault="00755CA6">
      <w:pPr>
        <w:spacing w:line="360" w:lineRule="auto"/>
        <w:ind w:firstLineChars="300" w:firstLine="632"/>
        <w:rPr>
          <w:rFonts w:ascii="Times New Roman" w:hAnsi="Times New Roman" w:cs="Times New Roman"/>
          <w:b/>
          <w:bCs/>
          <w:color w:val="000000"/>
          <w:sz w:val="21"/>
          <w:szCs w:val="21"/>
          <w:lang w:eastAsia="zh-CN"/>
        </w:rPr>
      </w:pPr>
    </w:p>
    <w:p w:rsidR="00755CA6" w:rsidRDefault="00755CA6">
      <w:pPr>
        <w:spacing w:line="360" w:lineRule="auto"/>
        <w:ind w:firstLineChars="300" w:firstLine="632"/>
        <w:rPr>
          <w:rFonts w:ascii="Times New Roman" w:hAnsi="Times New Roman" w:cs="Times New Roman"/>
          <w:b/>
          <w:bCs/>
          <w:color w:val="000000"/>
          <w:sz w:val="21"/>
          <w:szCs w:val="21"/>
          <w:lang w:eastAsia="zh-CN"/>
        </w:rPr>
      </w:pPr>
    </w:p>
    <w:p w:rsidR="00755CA6" w:rsidRDefault="00755CA6">
      <w:pPr>
        <w:spacing w:line="360" w:lineRule="auto"/>
        <w:ind w:firstLineChars="300" w:firstLine="632"/>
        <w:rPr>
          <w:rFonts w:ascii="Times New Roman" w:hAnsi="Times New Roman" w:cs="Times New Roman"/>
          <w:b/>
          <w:bCs/>
          <w:color w:val="000000"/>
          <w:sz w:val="21"/>
          <w:szCs w:val="21"/>
          <w:lang w:eastAsia="zh-CN"/>
        </w:rPr>
      </w:pPr>
    </w:p>
    <w:p w:rsidR="00755CA6" w:rsidRDefault="00755CA6">
      <w:pPr>
        <w:spacing w:line="360" w:lineRule="auto"/>
        <w:ind w:firstLineChars="300" w:firstLine="632"/>
        <w:rPr>
          <w:rFonts w:ascii="Times New Roman" w:hAnsi="Times New Roman" w:cs="Times New Roman"/>
          <w:b/>
          <w:bCs/>
          <w:color w:val="000000"/>
          <w:sz w:val="21"/>
          <w:szCs w:val="21"/>
          <w:lang w:eastAsia="zh-CN"/>
        </w:rPr>
      </w:pPr>
    </w:p>
    <w:p w:rsidR="00755CA6" w:rsidRDefault="00E86AF3">
      <w:pPr>
        <w:spacing w:line="360" w:lineRule="auto"/>
        <w:ind w:firstLineChars="300" w:firstLine="632"/>
        <w:rPr>
          <w:rFonts w:ascii="Times New Roman" w:hAnsi="Times New Roman" w:cs="Times New Roman"/>
          <w:b/>
          <w:bCs/>
          <w:color w:val="000000"/>
          <w:sz w:val="21"/>
          <w:szCs w:val="21"/>
          <w:lang w:eastAsia="zh-CN"/>
        </w:rPr>
      </w:pPr>
      <w:r>
        <w:rPr>
          <w:rFonts w:ascii="Times New Roman" w:hAnsi="Times New Roman" w:cs="Times New Roman"/>
          <w:b/>
          <w:bCs/>
          <w:color w:val="000000"/>
          <w:sz w:val="21"/>
          <w:szCs w:val="21"/>
          <w:lang w:eastAsia="zh-CN"/>
        </w:rPr>
        <w:lastRenderedPageBreak/>
        <w:t>以下无正文，为合同盖章页。</w:t>
      </w:r>
    </w:p>
    <w:p w:rsidR="00755CA6" w:rsidRDefault="00E86AF3">
      <w:pPr>
        <w:pStyle w:val="12"/>
        <w:spacing w:line="440" w:lineRule="exact"/>
        <w:ind w:firstLineChars="200" w:firstLine="480"/>
        <w:rPr>
          <w:sz w:val="24"/>
          <w:szCs w:val="24"/>
        </w:rPr>
      </w:pPr>
      <w:r>
        <w:rPr>
          <w:rFonts w:hint="eastAsia"/>
          <w:sz w:val="24"/>
        </w:rPr>
        <w:t>甲方</w:t>
      </w:r>
      <w:r>
        <w:rPr>
          <w:rFonts w:hint="eastAsia"/>
          <w:sz w:val="24"/>
        </w:rPr>
        <w:t xml:space="preserve">: </w:t>
      </w:r>
      <w:r>
        <w:rPr>
          <w:rFonts w:hint="eastAsia"/>
          <w:sz w:val="24"/>
          <w:szCs w:val="24"/>
        </w:rPr>
        <w:t>翔鹭石化（漳州）有限公司</w:t>
      </w:r>
      <w:r>
        <w:rPr>
          <w:rFonts w:hint="eastAsia"/>
          <w:sz w:val="24"/>
          <w:szCs w:val="24"/>
        </w:rPr>
        <w:t xml:space="preserve">  </w:t>
      </w:r>
      <w:r>
        <w:rPr>
          <w:sz w:val="24"/>
        </w:rPr>
        <w:t xml:space="preserve">    </w:t>
      </w:r>
      <w:r>
        <w:rPr>
          <w:rFonts w:hint="eastAsia"/>
          <w:sz w:val="24"/>
        </w:rPr>
        <w:t xml:space="preserve"> </w:t>
      </w:r>
      <w:r>
        <w:rPr>
          <w:sz w:val="24"/>
        </w:rPr>
        <w:t xml:space="preserve"> </w:t>
      </w:r>
      <w:r>
        <w:rPr>
          <w:rFonts w:hint="eastAsia"/>
          <w:sz w:val="24"/>
        </w:rPr>
        <w:t xml:space="preserve">  </w:t>
      </w:r>
      <w:r>
        <w:rPr>
          <w:rFonts w:hint="eastAsia"/>
          <w:sz w:val="24"/>
          <w:szCs w:val="24"/>
        </w:rPr>
        <w:t>腾龙芳烃（漳州）有限公司</w:t>
      </w:r>
    </w:p>
    <w:p w:rsidR="00755CA6" w:rsidRDefault="00E86AF3">
      <w:pPr>
        <w:widowControl/>
        <w:spacing w:line="440" w:lineRule="exact"/>
        <w:ind w:firstLineChars="200" w:firstLine="480"/>
        <w:rPr>
          <w:sz w:val="24"/>
          <w:lang w:eastAsia="zh-CN"/>
        </w:rPr>
      </w:pPr>
      <w:r>
        <w:rPr>
          <w:rFonts w:hint="eastAsia"/>
          <w:sz w:val="24"/>
          <w:szCs w:val="24"/>
          <w:lang w:eastAsia="zh-CN"/>
        </w:rPr>
        <w:t>账号：</w:t>
      </w:r>
      <w:r>
        <w:rPr>
          <w:rFonts w:hint="eastAsia"/>
          <w:sz w:val="24"/>
          <w:szCs w:val="24"/>
          <w:lang w:eastAsia="zh-CN"/>
        </w:rPr>
        <w:t>4169 5836 9985</w:t>
      </w:r>
      <w:r>
        <w:rPr>
          <w:rFonts w:hint="eastAsia"/>
          <w:sz w:val="24"/>
          <w:lang w:eastAsia="zh-CN"/>
        </w:rPr>
        <w:t xml:space="preserve">                    </w:t>
      </w:r>
      <w:r>
        <w:rPr>
          <w:rFonts w:hint="eastAsia"/>
          <w:sz w:val="24"/>
          <w:szCs w:val="24"/>
          <w:lang w:eastAsia="zh-CN"/>
        </w:rPr>
        <w:t>账号：</w:t>
      </w:r>
      <w:r>
        <w:rPr>
          <w:rFonts w:hint="eastAsia"/>
          <w:sz w:val="24"/>
          <w:szCs w:val="24"/>
          <w:lang w:eastAsia="zh-CN"/>
        </w:rPr>
        <w:t>1620 7010 0100 0210 71</w:t>
      </w:r>
    </w:p>
    <w:p w:rsidR="00755CA6" w:rsidRDefault="00E86AF3">
      <w:pPr>
        <w:pStyle w:val="12"/>
        <w:spacing w:line="440" w:lineRule="exact"/>
        <w:ind w:firstLineChars="200" w:firstLine="480"/>
        <w:rPr>
          <w:sz w:val="24"/>
          <w:szCs w:val="24"/>
        </w:rPr>
      </w:pPr>
      <w:r>
        <w:rPr>
          <w:rFonts w:hint="eastAsia"/>
          <w:sz w:val="24"/>
          <w:szCs w:val="24"/>
        </w:rPr>
        <w:t>开户行：中国银行漳州分行</w:t>
      </w:r>
      <w:r>
        <w:rPr>
          <w:rFonts w:hint="eastAsia"/>
          <w:sz w:val="24"/>
          <w:szCs w:val="24"/>
        </w:rPr>
        <w:t xml:space="preserve">  </w:t>
      </w:r>
      <w:r>
        <w:rPr>
          <w:rFonts w:hint="eastAsia"/>
          <w:sz w:val="24"/>
        </w:rPr>
        <w:t xml:space="preserve">            </w:t>
      </w:r>
      <w:r>
        <w:rPr>
          <w:rFonts w:hint="eastAsia"/>
          <w:sz w:val="24"/>
        </w:rPr>
        <w:t xml:space="preserve"> </w:t>
      </w:r>
      <w:r>
        <w:rPr>
          <w:rFonts w:hint="eastAsia"/>
          <w:sz w:val="24"/>
          <w:szCs w:val="24"/>
        </w:rPr>
        <w:t>开户行：兴业银行漳州古雷支行</w:t>
      </w:r>
    </w:p>
    <w:p w:rsidR="00755CA6" w:rsidRDefault="00755CA6">
      <w:pPr>
        <w:pStyle w:val="12"/>
        <w:spacing w:line="440" w:lineRule="exact"/>
        <w:rPr>
          <w:sz w:val="24"/>
          <w:szCs w:val="24"/>
        </w:rPr>
      </w:pPr>
    </w:p>
    <w:p w:rsidR="00755CA6" w:rsidRDefault="00E86AF3">
      <w:pPr>
        <w:pStyle w:val="12"/>
        <w:spacing w:line="440" w:lineRule="exact"/>
        <w:rPr>
          <w:sz w:val="24"/>
          <w:szCs w:val="24"/>
        </w:rPr>
      </w:pPr>
      <w:r>
        <w:rPr>
          <w:rFonts w:hint="eastAsia"/>
          <w:sz w:val="24"/>
          <w:szCs w:val="24"/>
        </w:rPr>
        <w:t xml:space="preserve">     </w:t>
      </w:r>
      <w:r>
        <w:rPr>
          <w:rFonts w:hint="eastAsia"/>
          <w:sz w:val="24"/>
          <w:szCs w:val="24"/>
        </w:rPr>
        <w:t>乙方：</w:t>
      </w:r>
    </w:p>
    <w:p w:rsidR="00755CA6" w:rsidRDefault="00E86AF3">
      <w:pPr>
        <w:pStyle w:val="12"/>
        <w:spacing w:line="440" w:lineRule="exact"/>
        <w:rPr>
          <w:sz w:val="24"/>
          <w:szCs w:val="24"/>
        </w:rPr>
      </w:pPr>
      <w:r>
        <w:rPr>
          <w:rFonts w:hint="eastAsia"/>
          <w:sz w:val="24"/>
          <w:szCs w:val="24"/>
        </w:rPr>
        <w:t xml:space="preserve">     </w:t>
      </w:r>
      <w:r>
        <w:rPr>
          <w:rFonts w:hint="eastAsia"/>
          <w:sz w:val="24"/>
          <w:szCs w:val="24"/>
        </w:rPr>
        <w:t>账号：</w:t>
      </w:r>
    </w:p>
    <w:p w:rsidR="00755CA6" w:rsidRDefault="00E86AF3">
      <w:pPr>
        <w:pStyle w:val="12"/>
        <w:spacing w:line="440" w:lineRule="exact"/>
        <w:ind w:left="6240" w:hangingChars="2600" w:hanging="6240"/>
        <w:rPr>
          <w:sz w:val="24"/>
          <w:szCs w:val="24"/>
        </w:rPr>
      </w:pPr>
      <w:r>
        <w:rPr>
          <w:rFonts w:hint="eastAsia"/>
          <w:sz w:val="24"/>
          <w:szCs w:val="24"/>
        </w:rPr>
        <w:t xml:space="preserve">     </w:t>
      </w:r>
      <w:r>
        <w:rPr>
          <w:rFonts w:hint="eastAsia"/>
          <w:sz w:val="24"/>
          <w:szCs w:val="24"/>
        </w:rPr>
        <w:t>开户行：</w:t>
      </w: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755CA6">
      <w:pPr>
        <w:pStyle w:val="12"/>
        <w:rPr>
          <w:b/>
          <w:bCs/>
          <w:sz w:val="24"/>
          <w:szCs w:val="24"/>
        </w:rPr>
      </w:pPr>
    </w:p>
    <w:p w:rsidR="00755CA6" w:rsidRDefault="00E86AF3">
      <w:pPr>
        <w:pStyle w:val="12"/>
        <w:rPr>
          <w:b/>
          <w:bCs/>
          <w:sz w:val="24"/>
          <w:szCs w:val="24"/>
        </w:rPr>
      </w:pPr>
      <w:r>
        <w:rPr>
          <w:rFonts w:hint="eastAsia"/>
          <w:b/>
          <w:bCs/>
          <w:sz w:val="24"/>
          <w:szCs w:val="24"/>
        </w:rPr>
        <w:lastRenderedPageBreak/>
        <w:t>附件二、参选文件范本</w:t>
      </w:r>
    </w:p>
    <w:p w:rsidR="00755CA6" w:rsidRDefault="00755CA6">
      <w:pPr>
        <w:pStyle w:val="ab"/>
        <w:jc w:val="center"/>
        <w:rPr>
          <w:rFonts w:ascii="Times New Roman" w:hAnsi="Times New Roman"/>
          <w:b/>
          <w:sz w:val="52"/>
          <w:szCs w:val="52"/>
          <w:lang w:eastAsia="zh-CN"/>
        </w:rPr>
      </w:pPr>
    </w:p>
    <w:p w:rsidR="00755CA6" w:rsidRDefault="00E86AF3">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755CA6" w:rsidRDefault="00755CA6">
      <w:pPr>
        <w:pStyle w:val="ab"/>
        <w:spacing w:line="615" w:lineRule="exact"/>
        <w:jc w:val="center"/>
        <w:rPr>
          <w:rFonts w:asciiTheme="minorEastAsia" w:eastAsiaTheme="minorEastAsia" w:hAnsiTheme="minorEastAsia" w:cs="方正小标宋简体"/>
          <w:b/>
          <w:sz w:val="44"/>
          <w:szCs w:val="44"/>
          <w:lang w:eastAsia="zh-CN"/>
        </w:rPr>
      </w:pPr>
    </w:p>
    <w:p w:rsidR="00755CA6" w:rsidRDefault="00755CA6">
      <w:pPr>
        <w:pStyle w:val="ab"/>
        <w:spacing w:line="615" w:lineRule="exact"/>
        <w:jc w:val="center"/>
        <w:rPr>
          <w:rFonts w:ascii="微软雅黑" w:eastAsia="微软雅黑" w:hAnsi="微软雅黑"/>
          <w:b/>
          <w:sz w:val="44"/>
          <w:szCs w:val="44"/>
          <w:lang w:eastAsia="zh-CN"/>
        </w:rPr>
      </w:pPr>
    </w:p>
    <w:p w:rsidR="00755CA6" w:rsidRDefault="00E86AF3">
      <w:pPr>
        <w:pStyle w:val="ab"/>
        <w:spacing w:line="615" w:lineRule="exact"/>
        <w:jc w:val="center"/>
        <w:rPr>
          <w:rFonts w:hAnsi="宋体"/>
          <w:b/>
          <w:sz w:val="44"/>
          <w:szCs w:val="44"/>
          <w:lang w:eastAsia="zh-CN"/>
        </w:rPr>
      </w:pPr>
      <w:r>
        <w:rPr>
          <w:rFonts w:hAnsi="宋体" w:hint="eastAsia"/>
          <w:b/>
          <w:sz w:val="44"/>
          <w:szCs w:val="44"/>
          <w:lang w:eastAsia="zh-CN"/>
        </w:rPr>
        <w:t xml:space="preserve">  </w:t>
      </w:r>
    </w:p>
    <w:p w:rsidR="00755CA6" w:rsidRDefault="00755CA6">
      <w:pPr>
        <w:pStyle w:val="ab"/>
        <w:spacing w:line="615" w:lineRule="exact"/>
        <w:jc w:val="center"/>
        <w:rPr>
          <w:rFonts w:hAnsi="宋体"/>
          <w:b/>
          <w:sz w:val="44"/>
          <w:szCs w:val="44"/>
          <w:lang w:eastAsia="zh-CN"/>
        </w:rPr>
      </w:pPr>
    </w:p>
    <w:p w:rsidR="00755CA6" w:rsidRDefault="00755CA6">
      <w:pPr>
        <w:pStyle w:val="ab"/>
        <w:spacing w:line="615" w:lineRule="exact"/>
        <w:jc w:val="center"/>
        <w:rPr>
          <w:rFonts w:hAnsi="宋体"/>
          <w:b/>
          <w:sz w:val="44"/>
          <w:szCs w:val="44"/>
          <w:lang w:eastAsia="zh-CN"/>
        </w:rPr>
      </w:pPr>
    </w:p>
    <w:p w:rsidR="00755CA6" w:rsidRDefault="00E86AF3">
      <w:pPr>
        <w:pStyle w:val="ab"/>
        <w:spacing w:line="615" w:lineRule="exact"/>
        <w:jc w:val="center"/>
        <w:rPr>
          <w:rFonts w:hAnsi="宋体" w:cs="方正小标宋简体"/>
          <w:b/>
          <w:sz w:val="44"/>
          <w:szCs w:val="44"/>
          <w:lang w:eastAsia="zh-CN"/>
        </w:rPr>
      </w:pPr>
      <w:r>
        <w:rPr>
          <w:rFonts w:hAnsi="宋体" w:hint="eastAsia"/>
          <w:b/>
          <w:sz w:val="44"/>
          <w:szCs w:val="44"/>
          <w:lang w:eastAsia="zh-CN"/>
        </w:rPr>
        <w:t xml:space="preserve"> </w:t>
      </w:r>
    </w:p>
    <w:p w:rsidR="00755CA6" w:rsidRDefault="00E86AF3">
      <w:pPr>
        <w:pStyle w:val="ab"/>
        <w:spacing w:line="615" w:lineRule="exact"/>
        <w:jc w:val="center"/>
        <w:rPr>
          <w:rFonts w:ascii="微软雅黑" w:eastAsia="微软雅黑" w:hAnsi="微软雅黑"/>
          <w:b/>
          <w:sz w:val="44"/>
          <w:szCs w:val="44"/>
          <w:lang w:eastAsia="zh-CN"/>
        </w:rPr>
      </w:pPr>
      <w:r>
        <w:rPr>
          <w:rFonts w:ascii="微软雅黑" w:eastAsia="微软雅黑" w:hAnsi="微软雅黑" w:hint="eastAsia"/>
          <w:b/>
          <w:sz w:val="44"/>
          <w:szCs w:val="44"/>
          <w:lang w:eastAsia="zh-CN"/>
        </w:rPr>
        <w:t>LE</w:t>
      </w:r>
      <w:r>
        <w:rPr>
          <w:rFonts w:ascii="微软雅黑" w:eastAsia="微软雅黑" w:hAnsi="微软雅黑" w:hint="eastAsia"/>
          <w:b/>
          <w:sz w:val="44"/>
          <w:szCs w:val="44"/>
          <w:lang w:eastAsia="zh-CN"/>
        </w:rPr>
        <w:t>硬件</w:t>
      </w:r>
      <w:r>
        <w:rPr>
          <w:rFonts w:ascii="微软雅黑" w:eastAsia="微软雅黑" w:hAnsi="微软雅黑" w:hint="eastAsia"/>
          <w:b/>
          <w:sz w:val="44"/>
          <w:szCs w:val="44"/>
          <w:lang w:eastAsia="zh-CN"/>
        </w:rPr>
        <w:t>备品备件框架协议</w:t>
      </w:r>
      <w:r>
        <w:rPr>
          <w:rFonts w:ascii="微软雅黑" w:eastAsia="微软雅黑" w:hAnsi="微软雅黑"/>
          <w:b/>
          <w:sz w:val="44"/>
          <w:szCs w:val="44"/>
          <w:lang w:eastAsia="zh-CN"/>
        </w:rPr>
        <w:t>项目</w:t>
      </w:r>
      <w:r>
        <w:rPr>
          <w:rFonts w:ascii="微软雅黑" w:eastAsia="微软雅黑" w:hAnsi="微软雅黑" w:hint="eastAsia"/>
          <w:b/>
          <w:sz w:val="44"/>
          <w:szCs w:val="44"/>
          <w:lang w:eastAsia="zh-CN"/>
        </w:rPr>
        <w:t xml:space="preserve">  </w:t>
      </w:r>
    </w:p>
    <w:p w:rsidR="00755CA6" w:rsidRDefault="00E86AF3">
      <w:pPr>
        <w:pStyle w:val="ab"/>
        <w:spacing w:line="615" w:lineRule="exact"/>
        <w:jc w:val="center"/>
        <w:rPr>
          <w:b/>
          <w:sz w:val="44"/>
          <w:szCs w:val="44"/>
          <w:lang w:eastAsia="zh-CN"/>
        </w:rPr>
      </w:pPr>
      <w:r>
        <w:rPr>
          <w:rFonts w:hint="eastAsia"/>
          <w:b/>
          <w:sz w:val="44"/>
          <w:szCs w:val="44"/>
          <w:lang w:eastAsia="zh-CN"/>
        </w:rPr>
        <w:t>参选</w:t>
      </w:r>
      <w:r>
        <w:rPr>
          <w:b/>
          <w:sz w:val="44"/>
          <w:szCs w:val="44"/>
          <w:lang w:eastAsia="zh-CN"/>
        </w:rPr>
        <w:t>文件</w:t>
      </w:r>
    </w:p>
    <w:p w:rsidR="00755CA6" w:rsidRDefault="00755CA6">
      <w:pPr>
        <w:pStyle w:val="ab"/>
        <w:spacing w:line="615" w:lineRule="exact"/>
        <w:jc w:val="center"/>
        <w:rPr>
          <w:b/>
          <w:sz w:val="44"/>
          <w:szCs w:val="44"/>
          <w:lang w:eastAsia="zh-CN"/>
        </w:rPr>
      </w:pPr>
    </w:p>
    <w:p w:rsidR="00755CA6" w:rsidRDefault="00755CA6">
      <w:pPr>
        <w:pStyle w:val="ab"/>
        <w:rPr>
          <w:rFonts w:ascii="Times New Roman" w:hAnsi="Times New Roman"/>
          <w:lang w:eastAsia="zh-CN"/>
        </w:rPr>
      </w:pPr>
    </w:p>
    <w:p w:rsidR="00755CA6" w:rsidRDefault="00755CA6">
      <w:pPr>
        <w:pStyle w:val="ab"/>
        <w:rPr>
          <w:rFonts w:ascii="Times New Roman" w:hAnsi="Times New Roman"/>
          <w:lang w:eastAsia="zh-CN"/>
        </w:rPr>
      </w:pPr>
    </w:p>
    <w:p w:rsidR="00755CA6" w:rsidRDefault="00755CA6">
      <w:pPr>
        <w:pStyle w:val="ab"/>
        <w:rPr>
          <w:rFonts w:ascii="Times New Roman" w:hAnsi="Times New Roman"/>
          <w:lang w:eastAsia="zh-CN"/>
        </w:rPr>
      </w:pPr>
    </w:p>
    <w:p w:rsidR="00755CA6" w:rsidRDefault="00755CA6">
      <w:pPr>
        <w:pStyle w:val="ab"/>
        <w:rPr>
          <w:rFonts w:ascii="Times New Roman" w:hAnsi="Times New Roman"/>
          <w:lang w:eastAsia="zh-CN"/>
        </w:rPr>
      </w:pPr>
    </w:p>
    <w:p w:rsidR="00755CA6" w:rsidRDefault="00755CA6">
      <w:pPr>
        <w:pStyle w:val="ab"/>
        <w:rPr>
          <w:rFonts w:ascii="Times New Roman" w:hAnsi="Times New Roman"/>
          <w:lang w:eastAsia="zh-CN"/>
        </w:rPr>
      </w:pPr>
    </w:p>
    <w:p w:rsidR="00755CA6" w:rsidRDefault="00755CA6">
      <w:pPr>
        <w:pStyle w:val="ab"/>
        <w:rPr>
          <w:rFonts w:ascii="Times New Roman" w:hAnsi="Times New Roman"/>
          <w:b/>
          <w:bCs/>
          <w:sz w:val="32"/>
          <w:szCs w:val="32"/>
          <w:lang w:eastAsia="zh-CN"/>
        </w:rPr>
      </w:pPr>
    </w:p>
    <w:p w:rsidR="00755CA6" w:rsidRDefault="00755CA6">
      <w:pPr>
        <w:pStyle w:val="ab"/>
        <w:rPr>
          <w:rFonts w:ascii="Times New Roman" w:hAnsi="Times New Roman"/>
          <w:b/>
          <w:bCs/>
          <w:sz w:val="32"/>
          <w:szCs w:val="32"/>
          <w:lang w:eastAsia="zh-CN"/>
        </w:rPr>
      </w:pPr>
    </w:p>
    <w:p w:rsidR="00755CA6" w:rsidRDefault="00755CA6">
      <w:pPr>
        <w:pStyle w:val="ab"/>
        <w:rPr>
          <w:rFonts w:ascii="Times New Roman" w:hAnsi="Times New Roman"/>
          <w:b/>
          <w:bCs/>
          <w:sz w:val="32"/>
          <w:szCs w:val="36"/>
          <w:lang w:eastAsia="zh-CN"/>
        </w:rPr>
      </w:pPr>
    </w:p>
    <w:p w:rsidR="00755CA6" w:rsidRDefault="00755CA6">
      <w:pPr>
        <w:pStyle w:val="ab"/>
        <w:rPr>
          <w:rFonts w:ascii="Times New Roman" w:hAnsi="Times New Roman"/>
          <w:b/>
          <w:bCs/>
          <w:sz w:val="32"/>
          <w:szCs w:val="36"/>
          <w:lang w:eastAsia="zh-CN"/>
        </w:rPr>
      </w:pPr>
    </w:p>
    <w:p w:rsidR="00755CA6" w:rsidRDefault="00755CA6">
      <w:pPr>
        <w:pStyle w:val="ab"/>
        <w:rPr>
          <w:rFonts w:ascii="Times New Roman" w:hAnsi="Times New Roman"/>
          <w:b/>
          <w:bCs/>
          <w:sz w:val="32"/>
          <w:szCs w:val="36"/>
          <w:lang w:eastAsia="zh-CN"/>
        </w:rPr>
      </w:pPr>
    </w:p>
    <w:p w:rsidR="00755CA6" w:rsidRDefault="00755CA6">
      <w:pPr>
        <w:pStyle w:val="ab"/>
        <w:rPr>
          <w:rFonts w:ascii="Times New Roman" w:hAnsi="Times New Roman"/>
          <w:b/>
          <w:bCs/>
          <w:sz w:val="32"/>
          <w:szCs w:val="36"/>
          <w:lang w:eastAsia="zh-CN"/>
        </w:rPr>
      </w:pPr>
    </w:p>
    <w:p w:rsidR="00755CA6" w:rsidRDefault="00755CA6">
      <w:pPr>
        <w:pStyle w:val="ab"/>
        <w:rPr>
          <w:rFonts w:ascii="Times New Roman" w:hAnsi="Times New Roman"/>
          <w:b/>
          <w:bCs/>
          <w:sz w:val="32"/>
          <w:szCs w:val="36"/>
          <w:lang w:eastAsia="zh-CN"/>
        </w:rPr>
      </w:pPr>
    </w:p>
    <w:p w:rsidR="00755CA6" w:rsidRDefault="00755CA6">
      <w:pPr>
        <w:pStyle w:val="ab"/>
        <w:rPr>
          <w:rFonts w:ascii="Times New Roman" w:hAnsi="Times New Roman"/>
          <w:b/>
          <w:bCs/>
          <w:sz w:val="32"/>
          <w:szCs w:val="36"/>
          <w:lang w:eastAsia="zh-CN"/>
        </w:rPr>
      </w:pPr>
    </w:p>
    <w:p w:rsidR="00755CA6" w:rsidRDefault="00E86AF3">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755CA6" w:rsidRDefault="00E86AF3">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202</w:t>
      </w:r>
      <w:r>
        <w:rPr>
          <w:rFonts w:ascii="Times New Roman" w:hAnsi="Times New Roman" w:hint="eastAsia"/>
          <w:b/>
          <w:bCs/>
          <w:w w:val="95"/>
          <w:sz w:val="32"/>
          <w:lang w:eastAsia="zh-CN"/>
        </w:rPr>
        <w:t>4</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hint="eastAsia"/>
          <w:b/>
          <w:bCs/>
          <w:w w:val="95"/>
          <w:sz w:val="32"/>
          <w:lang w:eastAsia="zh-CN"/>
        </w:rPr>
        <w:t>7</w:t>
      </w:r>
      <w:r>
        <w:rPr>
          <w:rFonts w:ascii="Times New Roman" w:hAnsi="Times New Roman"/>
          <w:b/>
          <w:bCs/>
          <w:w w:val="95"/>
          <w:sz w:val="32"/>
          <w:lang w:eastAsia="zh-CN"/>
        </w:rPr>
        <w:t>月</w:t>
      </w:r>
    </w:p>
    <w:p w:rsidR="00755CA6" w:rsidRDefault="00755CA6">
      <w:pPr>
        <w:spacing w:line="1000" w:lineRule="exact"/>
        <w:rPr>
          <w:b/>
          <w:i/>
          <w:iCs/>
          <w:color w:val="C00000"/>
          <w:sz w:val="44"/>
          <w:szCs w:val="44"/>
          <w:lang w:eastAsia="zh-CN"/>
        </w:rPr>
      </w:pPr>
    </w:p>
    <w:p w:rsidR="00755CA6" w:rsidRDefault="00755CA6">
      <w:pPr>
        <w:pStyle w:val="12"/>
      </w:pPr>
    </w:p>
    <w:p w:rsidR="00755CA6" w:rsidRDefault="00755CA6">
      <w:pPr>
        <w:spacing w:line="1000" w:lineRule="exact"/>
        <w:rPr>
          <w:b/>
          <w:i/>
          <w:iCs/>
          <w:color w:val="C00000"/>
          <w:sz w:val="44"/>
          <w:szCs w:val="44"/>
          <w:lang w:eastAsia="zh-CN"/>
        </w:rPr>
      </w:pPr>
    </w:p>
    <w:p w:rsidR="00755CA6" w:rsidRDefault="00E86AF3">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755CA6" w:rsidRDefault="00E86AF3">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755CA6" w:rsidRDefault="00E86AF3">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w:t>
      </w:r>
      <w:r>
        <w:rPr>
          <w:rFonts w:cs="Times New Roman" w:hint="eastAsia"/>
          <w:bCs w:val="0"/>
          <w:color w:val="C00000"/>
          <w:lang w:eastAsia="zh-CN"/>
        </w:rPr>
        <w:t>．参选人应按规定，向比选人递交参选文件，正本一份、副本一份，当正本与副本有不一致时，以正本为准。</w:t>
      </w:r>
    </w:p>
    <w:p w:rsidR="00755CA6" w:rsidRDefault="00E86AF3">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w:t>
      </w:r>
      <w:r>
        <w:rPr>
          <w:rFonts w:cs="Times New Roman" w:hint="eastAsia"/>
          <w:bCs w:val="0"/>
          <w:color w:val="C00000"/>
          <w:lang w:eastAsia="zh-CN"/>
        </w:rPr>
        <w:t>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755CA6" w:rsidRDefault="00E86AF3">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w:t>
      </w:r>
      <w:r>
        <w:rPr>
          <w:rFonts w:cs="Times New Roman" w:hint="eastAsia"/>
          <w:bCs w:val="0"/>
          <w:color w:val="C00000"/>
          <w:lang w:eastAsia="zh-CN"/>
        </w:rPr>
        <w:t>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755CA6" w:rsidRDefault="00E86AF3">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w:t>
      </w:r>
      <w:r>
        <w:rPr>
          <w:rFonts w:cs="Times New Roman" w:hint="eastAsia"/>
          <w:bCs w:val="0"/>
          <w:color w:val="C00000"/>
          <w:lang w:eastAsia="zh-CN"/>
        </w:rPr>
        <w:t>凡因参选文件不按规定填写，或填写不清晰、不完整、或密封不合要求而引起的一切后果，由参选人自行负责。</w:t>
      </w:r>
    </w:p>
    <w:p w:rsidR="00755CA6" w:rsidRDefault="00E86AF3">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w:t>
      </w:r>
      <w:r>
        <w:rPr>
          <w:rFonts w:cs="Times New Roman" w:hint="eastAsia"/>
          <w:bCs w:val="0"/>
          <w:color w:val="C00000"/>
          <w:lang w:eastAsia="zh-CN"/>
        </w:rPr>
        <w:t>参选文件正本必须逐页或骑缝加盖参选人公章或由法人代表或法人代表授权人逐页签字方视为有效，同时应注明提交日期，否则视为废标。</w:t>
      </w:r>
    </w:p>
    <w:p w:rsidR="00755CA6" w:rsidRDefault="00E86AF3">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w:t>
      </w:r>
      <w:r>
        <w:rPr>
          <w:rFonts w:cs="Times New Roman" w:hint="eastAsia"/>
          <w:bCs w:val="0"/>
          <w:color w:val="C00000"/>
          <w:lang w:eastAsia="zh-CN"/>
        </w:rPr>
        <w:t>在外层包封上应写明参选人的名称与地址、邮政编码，以便参选出现逾期送达时能原封退回。具体样式如下：</w:t>
      </w:r>
    </w:p>
    <w:p w:rsidR="00755CA6" w:rsidRDefault="00755CA6">
      <w:pPr>
        <w:rPr>
          <w:szCs w:val="21"/>
          <w:lang w:eastAsia="zh-CN"/>
        </w:rPr>
      </w:pPr>
    </w:p>
    <w:p w:rsidR="00755CA6" w:rsidRDefault="00E86AF3">
      <w:pPr>
        <w:rPr>
          <w:szCs w:val="21"/>
          <w:lang w:eastAsia="zh-CN"/>
        </w:rPr>
      </w:pPr>
      <w:r>
        <w:rPr>
          <w:rFonts w:ascii="Calibri"/>
          <w:noProof/>
          <w:lang w:eastAsia="zh-CN"/>
        </w:rPr>
        <mc:AlternateContent>
          <mc:Choice Requires="wps">
            <w:drawing>
              <wp:anchor distT="0" distB="0" distL="114300" distR="114300" simplePos="0" relativeHeight="251660288" behindDoc="0" locked="0" layoutInCell="1" allowOverlap="1">
                <wp:simplePos x="0" y="0"/>
                <wp:positionH relativeFrom="column">
                  <wp:posOffset>288925</wp:posOffset>
                </wp:positionH>
                <wp:positionV relativeFrom="paragraph">
                  <wp:posOffset>142875</wp:posOffset>
                </wp:positionV>
                <wp:extent cx="4612640" cy="1993265"/>
                <wp:effectExtent l="4445" t="5080" r="12065" b="2095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993265"/>
                        </a:xfrm>
                        <a:prstGeom prst="rect">
                          <a:avLst/>
                        </a:prstGeom>
                        <a:solidFill>
                          <a:srgbClr val="FFFFFF"/>
                        </a:solidFill>
                        <a:ln w="9525">
                          <a:solidFill>
                            <a:srgbClr val="000000"/>
                          </a:solidFill>
                          <a:miter lim="800000"/>
                        </a:ln>
                        <a:effectLst/>
                      </wps:spPr>
                      <wps:txbx>
                        <w:txbxContent>
                          <w:p w:rsidR="00755CA6" w:rsidRDefault="00E86AF3">
                            <w:pPr>
                              <w:rPr>
                                <w:rFonts w:cs="Arial"/>
                                <w:sz w:val="24"/>
                                <w:szCs w:val="24"/>
                                <w:u w:val="single"/>
                                <w:lang w:eastAsia="zh-CN"/>
                              </w:rPr>
                            </w:pPr>
                            <w:permStart w:id="1915361073" w:edGrp="everyone"/>
                            <w:r>
                              <w:rPr>
                                <w:rFonts w:cs="Arial" w:hint="eastAsia"/>
                                <w:sz w:val="24"/>
                                <w:szCs w:val="24"/>
                                <w:lang w:eastAsia="zh-CN"/>
                              </w:rPr>
                              <w:t>比选项目：</w:t>
                            </w:r>
                            <w:r>
                              <w:rPr>
                                <w:rFonts w:cs="Arial"/>
                                <w:sz w:val="24"/>
                                <w:szCs w:val="24"/>
                                <w:u w:val="single"/>
                                <w:lang w:eastAsia="zh-CN"/>
                              </w:rPr>
                              <w:t xml:space="preserve">                                      </w:t>
                            </w:r>
                          </w:p>
                          <w:p w:rsidR="00755CA6" w:rsidRDefault="00E86AF3">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r>
                              <w:rPr>
                                <w:rFonts w:cs="Arial"/>
                                <w:sz w:val="24"/>
                                <w:szCs w:val="24"/>
                                <w:u w:val="single"/>
                                <w:lang w:eastAsia="zh-CN"/>
                              </w:rPr>
                              <w:t xml:space="preserve"> </w:t>
                            </w:r>
                          </w:p>
                          <w:p w:rsidR="00755CA6" w:rsidRDefault="00E86AF3">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755CA6" w:rsidRDefault="00E86AF3">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755CA6" w:rsidRDefault="00E86AF3">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755CA6" w:rsidRDefault="00E86AF3">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755CA6" w:rsidRDefault="00E86AF3">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915361073"/>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">
                <v:textbox>
                  <w:txbxContent>
                    <w:p w:rsidR="00755CA6" w:rsidRDefault="00E86AF3">
                      <w:pPr>
                        <w:rPr>
                          <w:rFonts w:cs="Arial"/>
                          <w:sz w:val="24"/>
                          <w:szCs w:val="24"/>
                          <w:u w:val="single"/>
                          <w:lang w:eastAsia="zh-CN"/>
                        </w:rPr>
                      </w:pPr>
                      <w:permStart w:id="1915361073" w:edGrp="everyone"/>
                      <w:r>
                        <w:rPr>
                          <w:rFonts w:cs="Arial" w:hint="eastAsia"/>
                          <w:sz w:val="24"/>
                          <w:szCs w:val="24"/>
                          <w:lang w:eastAsia="zh-CN"/>
                        </w:rPr>
                        <w:t>比选项目：</w:t>
                      </w:r>
                      <w:r>
                        <w:rPr>
                          <w:rFonts w:cs="Arial"/>
                          <w:sz w:val="24"/>
                          <w:szCs w:val="24"/>
                          <w:u w:val="single"/>
                          <w:lang w:eastAsia="zh-CN"/>
                        </w:rPr>
                        <w:t xml:space="preserve">                                      </w:t>
                      </w:r>
                    </w:p>
                    <w:p w:rsidR="00755CA6" w:rsidRDefault="00E86AF3">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r>
                        <w:rPr>
                          <w:rFonts w:cs="Arial"/>
                          <w:sz w:val="24"/>
                          <w:szCs w:val="24"/>
                          <w:u w:val="single"/>
                          <w:lang w:eastAsia="zh-CN"/>
                        </w:rPr>
                        <w:t xml:space="preserve"> </w:t>
                      </w:r>
                    </w:p>
                    <w:p w:rsidR="00755CA6" w:rsidRDefault="00E86AF3">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755CA6" w:rsidRDefault="00E86AF3">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755CA6" w:rsidRDefault="00E86AF3">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755CA6" w:rsidRDefault="00E86AF3">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755CA6" w:rsidRDefault="00E86AF3">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915361073"/>
                    </w:p>
                  </w:txbxContent>
                </v:textbox>
              </v:shape>
            </w:pict>
          </mc:Fallback>
        </mc:AlternateContent>
      </w:r>
    </w:p>
    <w:p w:rsidR="00755CA6" w:rsidRDefault="00755CA6">
      <w:pPr>
        <w:rPr>
          <w:szCs w:val="21"/>
          <w:lang w:eastAsia="zh-CN"/>
        </w:rPr>
      </w:pPr>
    </w:p>
    <w:p w:rsidR="00755CA6" w:rsidRDefault="00755CA6">
      <w:pPr>
        <w:rPr>
          <w:szCs w:val="21"/>
          <w:lang w:eastAsia="zh-CN"/>
        </w:rPr>
      </w:pPr>
    </w:p>
    <w:p w:rsidR="00755CA6" w:rsidRDefault="00755CA6">
      <w:pPr>
        <w:rPr>
          <w:szCs w:val="21"/>
          <w:lang w:eastAsia="zh-CN"/>
        </w:rPr>
      </w:pPr>
    </w:p>
    <w:p w:rsidR="00755CA6" w:rsidRDefault="00755CA6">
      <w:pPr>
        <w:rPr>
          <w:szCs w:val="21"/>
          <w:lang w:eastAsia="zh-CN"/>
        </w:rPr>
      </w:pPr>
    </w:p>
    <w:p w:rsidR="00755CA6" w:rsidRDefault="00755CA6">
      <w:pPr>
        <w:rPr>
          <w:szCs w:val="21"/>
          <w:lang w:eastAsia="zh-CN"/>
        </w:rPr>
      </w:pPr>
    </w:p>
    <w:p w:rsidR="00755CA6" w:rsidRDefault="00755CA6">
      <w:pPr>
        <w:pStyle w:val="afd"/>
        <w:spacing w:beforeLines="0" w:afterLines="0" w:line="240" w:lineRule="auto"/>
        <w:ind w:firstLineChars="0" w:firstLine="0"/>
        <w:rPr>
          <w:rFonts w:cs="Times New Roman"/>
          <w:bCs w:val="0"/>
          <w:color w:val="C00000"/>
          <w:lang w:eastAsia="zh-CN"/>
        </w:rPr>
      </w:pPr>
    </w:p>
    <w:p w:rsidR="00755CA6" w:rsidRDefault="00755CA6">
      <w:pPr>
        <w:pStyle w:val="afd"/>
        <w:spacing w:beforeLines="0" w:afterLines="0" w:line="240" w:lineRule="auto"/>
        <w:ind w:firstLineChars="221" w:firstLine="619"/>
        <w:rPr>
          <w:rFonts w:cs="Times New Roman"/>
          <w:bCs w:val="0"/>
          <w:color w:val="C00000"/>
          <w:lang w:eastAsia="zh-CN"/>
        </w:rPr>
      </w:pPr>
    </w:p>
    <w:p w:rsidR="00755CA6" w:rsidRDefault="00755CA6">
      <w:pPr>
        <w:pStyle w:val="afd"/>
        <w:spacing w:beforeLines="0" w:afterLines="0" w:line="240" w:lineRule="auto"/>
        <w:ind w:firstLineChars="221" w:firstLine="619"/>
        <w:rPr>
          <w:rFonts w:cs="Times New Roman"/>
          <w:bCs w:val="0"/>
          <w:color w:val="C00000"/>
          <w:lang w:eastAsia="zh-CN"/>
        </w:rPr>
      </w:pPr>
    </w:p>
    <w:p w:rsidR="00755CA6" w:rsidRDefault="00755CA6">
      <w:pPr>
        <w:pStyle w:val="afd"/>
        <w:spacing w:beforeLines="0" w:afterLines="0" w:line="240" w:lineRule="auto"/>
        <w:ind w:firstLineChars="221" w:firstLine="619"/>
        <w:rPr>
          <w:rFonts w:cs="Times New Roman"/>
          <w:bCs w:val="0"/>
          <w:color w:val="C00000"/>
          <w:lang w:eastAsia="zh-CN"/>
        </w:rPr>
      </w:pPr>
    </w:p>
    <w:p w:rsidR="00755CA6" w:rsidRDefault="00755CA6">
      <w:pPr>
        <w:pStyle w:val="afd"/>
        <w:spacing w:beforeLines="0" w:afterLines="0" w:line="240" w:lineRule="auto"/>
        <w:ind w:firstLineChars="221" w:firstLine="619"/>
        <w:rPr>
          <w:rFonts w:cs="Times New Roman"/>
          <w:bCs w:val="0"/>
          <w:color w:val="C00000"/>
          <w:lang w:eastAsia="zh-CN"/>
        </w:rPr>
      </w:pPr>
    </w:p>
    <w:p w:rsidR="00755CA6" w:rsidRDefault="00E86AF3">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w:t>
      </w:r>
      <w:r>
        <w:rPr>
          <w:rFonts w:cs="Times New Roman" w:hint="eastAsia"/>
          <w:bCs w:val="0"/>
          <w:color w:val="C00000"/>
          <w:lang w:eastAsia="zh-CN"/>
        </w:rPr>
        <w:t>、以下文件中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755CA6" w:rsidRDefault="00E86AF3">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w:t>
      </w:r>
      <w:r>
        <w:rPr>
          <w:rFonts w:cs="Times New Roman" w:hint="eastAsia"/>
          <w:color w:val="C00000"/>
          <w:lang w:eastAsia="zh-CN"/>
        </w:rPr>
        <w:t>、以下文件中红色字体部分，打印时请删除。</w:t>
      </w:r>
    </w:p>
    <w:p w:rsidR="00755CA6" w:rsidRDefault="00755CA6">
      <w:pPr>
        <w:pStyle w:val="12"/>
      </w:pPr>
    </w:p>
    <w:p w:rsidR="00755CA6" w:rsidRDefault="00E86AF3">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755CA6">
        <w:trPr>
          <w:jc w:val="center"/>
        </w:trPr>
        <w:tc>
          <w:tcPr>
            <w:tcW w:w="971" w:type="dxa"/>
          </w:tcPr>
          <w:p w:rsidR="00755CA6" w:rsidRDefault="00E86AF3">
            <w:pPr>
              <w:spacing w:line="500" w:lineRule="exact"/>
              <w:jc w:val="center"/>
              <w:rPr>
                <w:b/>
                <w:bCs/>
                <w:sz w:val="24"/>
              </w:rPr>
            </w:pPr>
            <w:r>
              <w:rPr>
                <w:rFonts w:hint="eastAsia"/>
                <w:b/>
                <w:bCs/>
                <w:sz w:val="24"/>
              </w:rPr>
              <w:t>序号</w:t>
            </w:r>
          </w:p>
        </w:tc>
        <w:tc>
          <w:tcPr>
            <w:tcW w:w="6023" w:type="dxa"/>
          </w:tcPr>
          <w:p w:rsidR="00755CA6" w:rsidRDefault="00E86AF3">
            <w:pPr>
              <w:spacing w:line="500" w:lineRule="exact"/>
              <w:jc w:val="center"/>
              <w:rPr>
                <w:b/>
                <w:bCs/>
                <w:sz w:val="24"/>
              </w:rPr>
            </w:pPr>
            <w:r>
              <w:rPr>
                <w:rFonts w:hint="eastAsia"/>
                <w:b/>
                <w:bCs/>
                <w:sz w:val="24"/>
              </w:rPr>
              <w:t>内容</w:t>
            </w:r>
          </w:p>
        </w:tc>
        <w:tc>
          <w:tcPr>
            <w:tcW w:w="1843" w:type="dxa"/>
          </w:tcPr>
          <w:p w:rsidR="00755CA6" w:rsidRDefault="00E86AF3">
            <w:pPr>
              <w:spacing w:line="500" w:lineRule="exact"/>
              <w:jc w:val="center"/>
              <w:rPr>
                <w:b/>
                <w:bCs/>
                <w:sz w:val="24"/>
              </w:rPr>
            </w:pPr>
            <w:r>
              <w:rPr>
                <w:rFonts w:hint="eastAsia"/>
                <w:b/>
                <w:bCs/>
                <w:sz w:val="24"/>
              </w:rPr>
              <w:t>页码</w:t>
            </w:r>
          </w:p>
        </w:tc>
      </w:tr>
      <w:tr w:rsidR="00755CA6">
        <w:trPr>
          <w:jc w:val="center"/>
        </w:trPr>
        <w:tc>
          <w:tcPr>
            <w:tcW w:w="971" w:type="dxa"/>
          </w:tcPr>
          <w:p w:rsidR="00755CA6" w:rsidRDefault="00E86AF3">
            <w:pPr>
              <w:spacing w:line="500" w:lineRule="exact"/>
              <w:jc w:val="center"/>
              <w:rPr>
                <w:sz w:val="24"/>
              </w:rPr>
            </w:pPr>
            <w:r>
              <w:rPr>
                <w:rFonts w:hint="eastAsia"/>
                <w:sz w:val="24"/>
              </w:rPr>
              <w:t>1</w:t>
            </w:r>
          </w:p>
        </w:tc>
        <w:tc>
          <w:tcPr>
            <w:tcW w:w="6023" w:type="dxa"/>
          </w:tcPr>
          <w:p w:rsidR="00755CA6" w:rsidRDefault="00E86AF3">
            <w:pPr>
              <w:spacing w:line="500" w:lineRule="exact"/>
              <w:rPr>
                <w:sz w:val="24"/>
                <w:lang w:eastAsia="zh-CN"/>
              </w:rPr>
            </w:pPr>
            <w:r>
              <w:rPr>
                <w:rFonts w:hint="eastAsia"/>
                <w:sz w:val="24"/>
                <w:lang w:eastAsia="zh-CN"/>
              </w:rPr>
              <w:t>参选文件</w:t>
            </w:r>
          </w:p>
        </w:tc>
        <w:tc>
          <w:tcPr>
            <w:tcW w:w="1843" w:type="dxa"/>
          </w:tcPr>
          <w:p w:rsidR="00755CA6" w:rsidRDefault="00E86AF3">
            <w:pPr>
              <w:spacing w:line="500" w:lineRule="exact"/>
              <w:jc w:val="center"/>
              <w:rPr>
                <w:sz w:val="24"/>
                <w:lang w:eastAsia="zh-CN"/>
              </w:rPr>
            </w:pPr>
            <w:r>
              <w:rPr>
                <w:rFonts w:hint="eastAsia"/>
                <w:sz w:val="24"/>
                <w:lang w:eastAsia="zh-CN"/>
              </w:rPr>
              <w:t>技术文件</w:t>
            </w:r>
          </w:p>
        </w:tc>
      </w:tr>
      <w:tr w:rsidR="00755CA6">
        <w:trPr>
          <w:jc w:val="center"/>
        </w:trPr>
        <w:tc>
          <w:tcPr>
            <w:tcW w:w="971" w:type="dxa"/>
          </w:tcPr>
          <w:p w:rsidR="00755CA6" w:rsidRDefault="00E86AF3">
            <w:pPr>
              <w:spacing w:line="500" w:lineRule="exact"/>
              <w:jc w:val="center"/>
              <w:rPr>
                <w:sz w:val="24"/>
              </w:rPr>
            </w:pPr>
            <w:r>
              <w:rPr>
                <w:rFonts w:hint="eastAsia"/>
                <w:sz w:val="24"/>
              </w:rPr>
              <w:t>2</w:t>
            </w:r>
          </w:p>
        </w:tc>
        <w:tc>
          <w:tcPr>
            <w:tcW w:w="6023" w:type="dxa"/>
          </w:tcPr>
          <w:p w:rsidR="00755CA6" w:rsidRDefault="00E86AF3">
            <w:pPr>
              <w:spacing w:line="500" w:lineRule="exact"/>
              <w:rPr>
                <w:sz w:val="24"/>
                <w:lang w:eastAsia="zh-CN"/>
              </w:rPr>
            </w:pPr>
            <w:r>
              <w:rPr>
                <w:rFonts w:hint="eastAsia"/>
                <w:sz w:val="24"/>
                <w:lang w:eastAsia="zh-CN"/>
              </w:rPr>
              <w:t>法定代表人身份证复印件</w:t>
            </w:r>
          </w:p>
        </w:tc>
        <w:tc>
          <w:tcPr>
            <w:tcW w:w="1843" w:type="dxa"/>
          </w:tcPr>
          <w:p w:rsidR="00755CA6" w:rsidRDefault="00E86AF3">
            <w:pPr>
              <w:spacing w:line="500" w:lineRule="exact"/>
              <w:jc w:val="center"/>
              <w:rPr>
                <w:sz w:val="24"/>
              </w:rPr>
            </w:pPr>
            <w:r>
              <w:rPr>
                <w:rFonts w:hint="eastAsia"/>
                <w:sz w:val="24"/>
                <w:lang w:eastAsia="zh-CN"/>
              </w:rPr>
              <w:t>技术文件</w:t>
            </w:r>
          </w:p>
        </w:tc>
      </w:tr>
      <w:tr w:rsidR="00755CA6">
        <w:trPr>
          <w:jc w:val="center"/>
        </w:trPr>
        <w:tc>
          <w:tcPr>
            <w:tcW w:w="971" w:type="dxa"/>
          </w:tcPr>
          <w:p w:rsidR="00755CA6" w:rsidRDefault="00E86AF3">
            <w:pPr>
              <w:spacing w:line="500" w:lineRule="exact"/>
              <w:jc w:val="center"/>
              <w:rPr>
                <w:sz w:val="24"/>
              </w:rPr>
            </w:pPr>
            <w:r>
              <w:rPr>
                <w:rFonts w:hint="eastAsia"/>
                <w:sz w:val="24"/>
              </w:rPr>
              <w:t>3</w:t>
            </w:r>
          </w:p>
        </w:tc>
        <w:tc>
          <w:tcPr>
            <w:tcW w:w="6023" w:type="dxa"/>
          </w:tcPr>
          <w:p w:rsidR="00755CA6" w:rsidRDefault="00E86AF3">
            <w:pPr>
              <w:spacing w:line="500" w:lineRule="exact"/>
              <w:rPr>
                <w:sz w:val="24"/>
                <w:lang w:eastAsia="zh-CN"/>
              </w:rPr>
            </w:pPr>
            <w:r>
              <w:rPr>
                <w:rFonts w:hint="eastAsia"/>
                <w:sz w:val="24"/>
                <w:lang w:eastAsia="zh-CN"/>
              </w:rPr>
              <w:t>营业执照</w:t>
            </w:r>
          </w:p>
        </w:tc>
        <w:tc>
          <w:tcPr>
            <w:tcW w:w="1843" w:type="dxa"/>
          </w:tcPr>
          <w:p w:rsidR="00755CA6" w:rsidRDefault="00E86AF3">
            <w:pPr>
              <w:spacing w:line="500" w:lineRule="exact"/>
              <w:jc w:val="center"/>
              <w:rPr>
                <w:sz w:val="24"/>
                <w:lang w:eastAsia="zh-CN"/>
              </w:rPr>
            </w:pPr>
            <w:r>
              <w:rPr>
                <w:rFonts w:hint="eastAsia"/>
                <w:sz w:val="24"/>
                <w:lang w:eastAsia="zh-CN"/>
              </w:rPr>
              <w:t>技术文件</w:t>
            </w:r>
          </w:p>
        </w:tc>
      </w:tr>
      <w:tr w:rsidR="00755CA6">
        <w:trPr>
          <w:jc w:val="center"/>
        </w:trPr>
        <w:tc>
          <w:tcPr>
            <w:tcW w:w="971" w:type="dxa"/>
          </w:tcPr>
          <w:p w:rsidR="00755CA6" w:rsidRDefault="00E86AF3">
            <w:pPr>
              <w:spacing w:line="500" w:lineRule="exact"/>
              <w:jc w:val="center"/>
              <w:rPr>
                <w:sz w:val="24"/>
              </w:rPr>
            </w:pPr>
            <w:r>
              <w:rPr>
                <w:rFonts w:hint="eastAsia"/>
                <w:sz w:val="24"/>
              </w:rPr>
              <w:t>4</w:t>
            </w:r>
          </w:p>
        </w:tc>
        <w:tc>
          <w:tcPr>
            <w:tcW w:w="6023" w:type="dxa"/>
          </w:tcPr>
          <w:p w:rsidR="00755CA6" w:rsidRDefault="00E86AF3">
            <w:pPr>
              <w:spacing w:line="500" w:lineRule="exact"/>
              <w:rPr>
                <w:sz w:val="24"/>
                <w:lang w:eastAsia="zh-CN"/>
              </w:rPr>
            </w:pPr>
            <w:r>
              <w:rPr>
                <w:rFonts w:hint="eastAsia"/>
                <w:sz w:val="24"/>
                <w:lang w:eastAsia="zh-CN"/>
              </w:rPr>
              <w:t>企业概况</w:t>
            </w:r>
          </w:p>
        </w:tc>
        <w:tc>
          <w:tcPr>
            <w:tcW w:w="1843" w:type="dxa"/>
          </w:tcPr>
          <w:p w:rsidR="00755CA6" w:rsidRDefault="00E86AF3">
            <w:pPr>
              <w:spacing w:line="500" w:lineRule="exact"/>
              <w:jc w:val="center"/>
              <w:rPr>
                <w:sz w:val="24"/>
                <w:lang w:eastAsia="zh-CN"/>
              </w:rPr>
            </w:pPr>
            <w:r>
              <w:rPr>
                <w:rFonts w:hint="eastAsia"/>
                <w:sz w:val="24"/>
                <w:lang w:eastAsia="zh-CN"/>
              </w:rPr>
              <w:t>技术文件</w:t>
            </w:r>
          </w:p>
        </w:tc>
      </w:tr>
      <w:tr w:rsidR="00755CA6">
        <w:trPr>
          <w:jc w:val="center"/>
        </w:trPr>
        <w:tc>
          <w:tcPr>
            <w:tcW w:w="971" w:type="dxa"/>
          </w:tcPr>
          <w:p w:rsidR="00755CA6" w:rsidRDefault="00E86AF3">
            <w:pPr>
              <w:spacing w:line="500" w:lineRule="exact"/>
              <w:jc w:val="center"/>
              <w:rPr>
                <w:sz w:val="24"/>
                <w:lang w:eastAsia="zh-CN"/>
              </w:rPr>
            </w:pPr>
            <w:r>
              <w:rPr>
                <w:rFonts w:hint="eastAsia"/>
                <w:sz w:val="24"/>
                <w:lang w:eastAsia="zh-CN"/>
              </w:rPr>
              <w:t>5</w:t>
            </w:r>
          </w:p>
        </w:tc>
        <w:tc>
          <w:tcPr>
            <w:tcW w:w="6023" w:type="dxa"/>
          </w:tcPr>
          <w:p w:rsidR="00755CA6" w:rsidRDefault="00E86AF3">
            <w:pPr>
              <w:spacing w:line="500" w:lineRule="exact"/>
              <w:rPr>
                <w:sz w:val="24"/>
                <w:lang w:eastAsia="zh-CN"/>
              </w:rPr>
            </w:pPr>
            <w:r>
              <w:rPr>
                <w:rFonts w:hint="eastAsia"/>
                <w:sz w:val="24"/>
                <w:lang w:eastAsia="zh-CN"/>
              </w:rPr>
              <w:t>资质文件</w:t>
            </w:r>
          </w:p>
        </w:tc>
        <w:tc>
          <w:tcPr>
            <w:tcW w:w="1843" w:type="dxa"/>
          </w:tcPr>
          <w:p w:rsidR="00755CA6" w:rsidRDefault="00E86AF3">
            <w:pPr>
              <w:spacing w:line="500" w:lineRule="exact"/>
              <w:jc w:val="center"/>
              <w:rPr>
                <w:sz w:val="24"/>
                <w:lang w:eastAsia="zh-CN"/>
              </w:rPr>
            </w:pPr>
            <w:r>
              <w:rPr>
                <w:rFonts w:hint="eastAsia"/>
                <w:sz w:val="24"/>
                <w:lang w:eastAsia="zh-CN"/>
              </w:rPr>
              <w:t>技术文件</w:t>
            </w:r>
          </w:p>
        </w:tc>
      </w:tr>
      <w:tr w:rsidR="00755CA6">
        <w:trPr>
          <w:jc w:val="center"/>
        </w:trPr>
        <w:tc>
          <w:tcPr>
            <w:tcW w:w="971" w:type="dxa"/>
          </w:tcPr>
          <w:p w:rsidR="00755CA6" w:rsidRDefault="00E86AF3">
            <w:pPr>
              <w:spacing w:line="500" w:lineRule="exact"/>
              <w:jc w:val="center"/>
              <w:rPr>
                <w:sz w:val="24"/>
              </w:rPr>
            </w:pPr>
            <w:r>
              <w:rPr>
                <w:sz w:val="24"/>
              </w:rPr>
              <w:t>6</w:t>
            </w:r>
          </w:p>
        </w:tc>
        <w:tc>
          <w:tcPr>
            <w:tcW w:w="6023" w:type="dxa"/>
          </w:tcPr>
          <w:p w:rsidR="00755CA6" w:rsidRDefault="00E86AF3">
            <w:pPr>
              <w:spacing w:line="500" w:lineRule="exact"/>
              <w:rPr>
                <w:sz w:val="24"/>
                <w:lang w:eastAsia="zh-CN"/>
              </w:rPr>
            </w:pPr>
            <w:r>
              <w:rPr>
                <w:rFonts w:hint="eastAsia"/>
                <w:sz w:val="24"/>
                <w:lang w:eastAsia="zh-CN"/>
              </w:rPr>
              <w:t>商务报价函</w:t>
            </w:r>
          </w:p>
        </w:tc>
        <w:tc>
          <w:tcPr>
            <w:tcW w:w="1843" w:type="dxa"/>
          </w:tcPr>
          <w:p w:rsidR="00755CA6" w:rsidRDefault="00E86AF3">
            <w:pPr>
              <w:spacing w:line="500" w:lineRule="exact"/>
              <w:jc w:val="center"/>
              <w:rPr>
                <w:sz w:val="24"/>
                <w:lang w:eastAsia="zh-CN"/>
              </w:rPr>
            </w:pPr>
            <w:r>
              <w:rPr>
                <w:rFonts w:hint="eastAsia"/>
                <w:sz w:val="24"/>
                <w:lang w:eastAsia="zh-CN"/>
              </w:rPr>
              <w:t>商务文件</w:t>
            </w:r>
          </w:p>
        </w:tc>
      </w:tr>
    </w:tbl>
    <w:p w:rsidR="00755CA6" w:rsidRDefault="00755CA6">
      <w:pPr>
        <w:spacing w:line="500" w:lineRule="exact"/>
        <w:jc w:val="center"/>
        <w:rPr>
          <w:b/>
          <w:bCs/>
          <w:sz w:val="24"/>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spacing w:line="500" w:lineRule="exact"/>
        <w:rPr>
          <w:b/>
          <w:bCs/>
          <w:sz w:val="36"/>
          <w:szCs w:val="36"/>
          <w:lang w:eastAsia="zh-CN"/>
        </w:rPr>
      </w:pPr>
    </w:p>
    <w:p w:rsidR="00755CA6" w:rsidRDefault="00755CA6">
      <w:pPr>
        <w:pStyle w:val="12"/>
        <w:rPr>
          <w:b/>
          <w:bCs/>
          <w:sz w:val="36"/>
          <w:szCs w:val="36"/>
        </w:rPr>
      </w:pPr>
    </w:p>
    <w:p w:rsidR="00755CA6" w:rsidRDefault="00755CA6">
      <w:pPr>
        <w:pStyle w:val="12"/>
      </w:pPr>
    </w:p>
    <w:p w:rsidR="00755CA6" w:rsidRDefault="00755CA6">
      <w:pPr>
        <w:spacing w:line="500" w:lineRule="exact"/>
        <w:jc w:val="center"/>
        <w:rPr>
          <w:b/>
          <w:bCs/>
          <w:sz w:val="36"/>
          <w:szCs w:val="36"/>
          <w:lang w:eastAsia="zh-CN"/>
        </w:rPr>
      </w:pPr>
    </w:p>
    <w:p w:rsidR="00755CA6" w:rsidRDefault="00755CA6">
      <w:pPr>
        <w:spacing w:line="500" w:lineRule="exact"/>
        <w:rPr>
          <w:b/>
          <w:bCs/>
          <w:sz w:val="36"/>
          <w:szCs w:val="36"/>
          <w:lang w:eastAsia="zh-CN"/>
        </w:rPr>
      </w:pPr>
    </w:p>
    <w:p w:rsidR="00755CA6" w:rsidRDefault="00755CA6">
      <w:pPr>
        <w:spacing w:line="500" w:lineRule="exact"/>
        <w:jc w:val="center"/>
        <w:rPr>
          <w:b/>
          <w:bCs/>
          <w:sz w:val="36"/>
          <w:szCs w:val="36"/>
          <w:lang w:eastAsia="zh-CN"/>
        </w:rPr>
      </w:pPr>
    </w:p>
    <w:p w:rsidR="00755CA6" w:rsidRDefault="00755CA6">
      <w:pPr>
        <w:spacing w:line="500" w:lineRule="exact"/>
        <w:jc w:val="center"/>
        <w:rPr>
          <w:b/>
          <w:bCs/>
          <w:sz w:val="36"/>
          <w:szCs w:val="36"/>
          <w:lang w:eastAsia="zh-CN"/>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pStyle w:val="12"/>
        <w:rPr>
          <w:b/>
          <w:bCs/>
          <w:sz w:val="36"/>
          <w:szCs w:val="36"/>
        </w:rPr>
      </w:pPr>
    </w:p>
    <w:p w:rsidR="00755CA6" w:rsidRDefault="00755CA6">
      <w:pPr>
        <w:spacing w:line="500" w:lineRule="exact"/>
        <w:jc w:val="center"/>
        <w:rPr>
          <w:b/>
          <w:bCs/>
          <w:sz w:val="36"/>
          <w:szCs w:val="36"/>
          <w:lang w:eastAsia="zh-CN"/>
        </w:rPr>
      </w:pPr>
    </w:p>
    <w:p w:rsidR="00755CA6" w:rsidRDefault="00E86AF3">
      <w:pPr>
        <w:spacing w:line="500" w:lineRule="exact"/>
        <w:jc w:val="center"/>
        <w:rPr>
          <w:b/>
          <w:bCs/>
          <w:sz w:val="36"/>
          <w:szCs w:val="36"/>
        </w:rPr>
      </w:pPr>
      <w:r>
        <w:rPr>
          <w:rFonts w:hint="eastAsia"/>
          <w:b/>
          <w:bCs/>
          <w:sz w:val="36"/>
          <w:szCs w:val="36"/>
        </w:rPr>
        <w:lastRenderedPageBreak/>
        <w:t>参选书</w:t>
      </w:r>
    </w:p>
    <w:p w:rsidR="00755CA6" w:rsidRDefault="00E86AF3">
      <w:pPr>
        <w:spacing w:line="500" w:lineRule="exact"/>
        <w:rPr>
          <w:sz w:val="24"/>
          <w:lang w:eastAsia="zh-CN"/>
        </w:rPr>
      </w:pPr>
      <w:r>
        <w:rPr>
          <w:rFonts w:hint="eastAsia"/>
          <w:sz w:val="24"/>
          <w:lang w:eastAsia="zh-CN"/>
        </w:rPr>
        <w:t>致：福建福海创石油化工有限公司</w:t>
      </w:r>
    </w:p>
    <w:p w:rsidR="00755CA6" w:rsidRDefault="00E86AF3">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根据贵方的比选文件，</w:t>
      </w:r>
      <w:r>
        <w:rPr>
          <w:rFonts w:hint="eastAsia"/>
          <w:sz w:val="24"/>
          <w:lang w:eastAsia="zh-CN"/>
        </w:rPr>
        <w:t xml:space="preserve"> </w:t>
      </w:r>
      <w:r>
        <w:rPr>
          <w:rFonts w:hint="eastAsia"/>
          <w:sz w:val="24"/>
          <w:lang w:eastAsia="zh-CN"/>
        </w:rPr>
        <w:t>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755CA6" w:rsidRDefault="00E86AF3">
      <w:pPr>
        <w:spacing w:line="500" w:lineRule="exact"/>
        <w:ind w:firstLineChars="200" w:firstLine="480"/>
        <w:rPr>
          <w:sz w:val="24"/>
          <w:lang w:eastAsia="zh-CN"/>
        </w:rPr>
      </w:pPr>
      <w:r>
        <w:rPr>
          <w:rFonts w:hint="eastAsia"/>
          <w:sz w:val="24"/>
          <w:lang w:eastAsia="zh-CN"/>
        </w:rPr>
        <w:t>（</w:t>
      </w:r>
      <w:r>
        <w:rPr>
          <w:rFonts w:hint="eastAsia"/>
          <w:sz w:val="24"/>
          <w:lang w:eastAsia="zh-CN"/>
        </w:rPr>
        <w:t>1</w:t>
      </w:r>
      <w:r>
        <w:rPr>
          <w:rFonts w:hint="eastAsia"/>
          <w:sz w:val="24"/>
          <w:lang w:eastAsia="zh-CN"/>
        </w:rPr>
        <w:t>）参选文件</w:t>
      </w:r>
    </w:p>
    <w:p w:rsidR="00755CA6" w:rsidRDefault="00E86AF3">
      <w:pPr>
        <w:spacing w:line="500" w:lineRule="exact"/>
        <w:ind w:firstLineChars="200" w:firstLine="480"/>
        <w:rPr>
          <w:sz w:val="24"/>
          <w:lang w:eastAsia="zh-CN"/>
        </w:rPr>
      </w:pPr>
      <w:r>
        <w:rPr>
          <w:rFonts w:hint="eastAsia"/>
          <w:sz w:val="24"/>
          <w:lang w:eastAsia="zh-CN"/>
        </w:rPr>
        <w:t>（</w:t>
      </w:r>
      <w:r>
        <w:rPr>
          <w:rFonts w:hint="eastAsia"/>
          <w:sz w:val="24"/>
          <w:lang w:eastAsia="zh-CN"/>
        </w:rPr>
        <w:t>2</w:t>
      </w:r>
      <w:r>
        <w:rPr>
          <w:rFonts w:hint="eastAsia"/>
          <w:sz w:val="24"/>
          <w:lang w:eastAsia="zh-CN"/>
        </w:rPr>
        <w:t>）法定参选报价单</w:t>
      </w:r>
    </w:p>
    <w:p w:rsidR="00755CA6" w:rsidRDefault="00E86AF3">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据此参选书，我公司及签字代表宣布同意如下：</w:t>
      </w:r>
    </w:p>
    <w:p w:rsidR="00755CA6" w:rsidRDefault="00E86AF3">
      <w:pPr>
        <w:spacing w:line="500" w:lineRule="exact"/>
        <w:rPr>
          <w:sz w:val="24"/>
          <w:lang w:eastAsia="zh-CN"/>
        </w:rPr>
      </w:pPr>
      <w:r>
        <w:rPr>
          <w:rFonts w:hint="eastAsia"/>
          <w:sz w:val="24"/>
          <w:lang w:eastAsia="zh-CN"/>
        </w:rPr>
        <w:t xml:space="preserve">     1</w:t>
      </w:r>
      <w:r>
        <w:rPr>
          <w:rFonts w:hint="eastAsia"/>
          <w:sz w:val="24"/>
          <w:lang w:eastAsia="zh-CN"/>
        </w:rPr>
        <w:t>、所递交的文件真实合法有效，且不存在任何虚假陈述或记载。</w:t>
      </w:r>
    </w:p>
    <w:p w:rsidR="00755CA6" w:rsidRDefault="00E86AF3">
      <w:pPr>
        <w:spacing w:line="500" w:lineRule="exact"/>
        <w:rPr>
          <w:sz w:val="24"/>
          <w:lang w:eastAsia="zh-CN"/>
        </w:rPr>
      </w:pPr>
      <w:r>
        <w:rPr>
          <w:rFonts w:hint="eastAsia"/>
          <w:sz w:val="24"/>
          <w:lang w:eastAsia="zh-CN"/>
        </w:rPr>
        <w:t xml:space="preserve">     2</w:t>
      </w:r>
      <w:r>
        <w:rPr>
          <w:rFonts w:hint="eastAsia"/>
          <w:sz w:val="24"/>
          <w:lang w:eastAsia="zh-CN"/>
        </w:rPr>
        <w:t>、我方将履行比选文件规定的每一项要求：如业主中选，将严格按照服务合同约定履行各项义务。</w:t>
      </w:r>
    </w:p>
    <w:p w:rsidR="00755CA6" w:rsidRDefault="00E86AF3">
      <w:pPr>
        <w:spacing w:line="500" w:lineRule="exact"/>
        <w:rPr>
          <w:sz w:val="24"/>
          <w:lang w:eastAsia="zh-CN"/>
        </w:rPr>
      </w:pPr>
      <w:r>
        <w:rPr>
          <w:rFonts w:hint="eastAsia"/>
          <w:sz w:val="24"/>
          <w:lang w:eastAsia="zh-CN"/>
        </w:rPr>
        <w:t xml:space="preserve">     3</w:t>
      </w:r>
      <w:r>
        <w:rPr>
          <w:rFonts w:hint="eastAsia"/>
          <w:sz w:val="24"/>
          <w:lang w:eastAsia="zh-CN"/>
        </w:rPr>
        <w:t>、我公司报价有效期为比选文件收取时间截止期后</w:t>
      </w:r>
      <w:r>
        <w:rPr>
          <w:rFonts w:hint="eastAsia"/>
          <w:sz w:val="24"/>
          <w:lang w:eastAsia="zh-CN"/>
        </w:rPr>
        <w:t>30</w:t>
      </w:r>
      <w:r>
        <w:rPr>
          <w:rFonts w:hint="eastAsia"/>
          <w:sz w:val="24"/>
          <w:lang w:eastAsia="zh-CN"/>
        </w:rPr>
        <w:t>个工作日，如中选，有效期将延长至合同执行完毕。</w:t>
      </w:r>
    </w:p>
    <w:p w:rsidR="00755CA6" w:rsidRDefault="00755CA6">
      <w:pPr>
        <w:spacing w:line="500" w:lineRule="exact"/>
        <w:ind w:firstLineChars="200" w:firstLine="480"/>
        <w:rPr>
          <w:sz w:val="24"/>
          <w:lang w:eastAsia="zh-CN"/>
        </w:rPr>
      </w:pPr>
    </w:p>
    <w:p w:rsidR="00755CA6" w:rsidRDefault="00755CA6">
      <w:pPr>
        <w:spacing w:line="500" w:lineRule="exact"/>
        <w:ind w:firstLineChars="200" w:firstLine="480"/>
        <w:rPr>
          <w:sz w:val="24"/>
          <w:lang w:eastAsia="zh-CN"/>
        </w:rPr>
      </w:pPr>
    </w:p>
    <w:p w:rsidR="00755CA6" w:rsidRDefault="00755CA6">
      <w:pPr>
        <w:pStyle w:val="12"/>
      </w:pPr>
    </w:p>
    <w:p w:rsidR="00755CA6" w:rsidRDefault="00E86AF3">
      <w:pPr>
        <w:pStyle w:val="12"/>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755CA6" w:rsidRDefault="00E86AF3">
      <w:pPr>
        <w:pStyle w:val="12"/>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755CA6" w:rsidRDefault="00755CA6">
      <w:pPr>
        <w:pStyle w:val="12"/>
        <w:jc w:val="center"/>
      </w:pPr>
    </w:p>
    <w:p w:rsidR="00755CA6" w:rsidRDefault="00755CA6">
      <w:pPr>
        <w:pStyle w:val="12"/>
      </w:pPr>
    </w:p>
    <w:p w:rsidR="00755CA6" w:rsidRDefault="00755CA6">
      <w:pPr>
        <w:spacing w:line="500" w:lineRule="exact"/>
        <w:jc w:val="both"/>
        <w:rPr>
          <w:b/>
          <w:bCs/>
          <w:sz w:val="36"/>
          <w:szCs w:val="36"/>
          <w:lang w:eastAsia="zh-CN"/>
        </w:rPr>
      </w:pPr>
    </w:p>
    <w:p w:rsidR="00755CA6" w:rsidRDefault="00755CA6">
      <w:pPr>
        <w:spacing w:line="500" w:lineRule="exact"/>
        <w:jc w:val="center"/>
        <w:rPr>
          <w:b/>
          <w:bCs/>
          <w:sz w:val="36"/>
          <w:szCs w:val="36"/>
          <w:lang w:eastAsia="zh-CN"/>
        </w:rPr>
      </w:pPr>
    </w:p>
    <w:p w:rsidR="00755CA6" w:rsidRDefault="00755CA6">
      <w:pPr>
        <w:spacing w:line="500" w:lineRule="exact"/>
        <w:rPr>
          <w:b/>
          <w:bCs/>
          <w:sz w:val="36"/>
          <w:szCs w:val="36"/>
          <w:lang w:eastAsia="zh-CN"/>
        </w:rPr>
      </w:pPr>
    </w:p>
    <w:p w:rsidR="00755CA6" w:rsidRDefault="00755CA6">
      <w:pPr>
        <w:spacing w:line="500" w:lineRule="exact"/>
        <w:jc w:val="center"/>
        <w:rPr>
          <w:b/>
          <w:bCs/>
          <w:sz w:val="36"/>
          <w:szCs w:val="36"/>
          <w:lang w:eastAsia="zh-CN"/>
        </w:rPr>
      </w:pPr>
    </w:p>
    <w:p w:rsidR="00755CA6" w:rsidRDefault="00755CA6">
      <w:pPr>
        <w:pStyle w:val="12"/>
        <w:jc w:val="center"/>
        <w:rPr>
          <w:color w:val="4E6127"/>
        </w:rPr>
      </w:pPr>
    </w:p>
    <w:p w:rsidR="00755CA6" w:rsidRDefault="00755CA6">
      <w:pPr>
        <w:pStyle w:val="12"/>
        <w:jc w:val="center"/>
      </w:pPr>
    </w:p>
    <w:p w:rsidR="00755CA6" w:rsidRDefault="00755CA6">
      <w:pPr>
        <w:pStyle w:val="12"/>
        <w:jc w:val="center"/>
      </w:pPr>
    </w:p>
    <w:p w:rsidR="00755CA6" w:rsidRDefault="00755CA6">
      <w:pPr>
        <w:pStyle w:val="12"/>
        <w:jc w:val="center"/>
      </w:pPr>
    </w:p>
    <w:p w:rsidR="00755CA6" w:rsidRDefault="00755CA6">
      <w:pPr>
        <w:pStyle w:val="12"/>
        <w:jc w:val="center"/>
      </w:pPr>
    </w:p>
    <w:p w:rsidR="00755CA6" w:rsidRDefault="00755CA6">
      <w:pPr>
        <w:pStyle w:val="12"/>
        <w:jc w:val="center"/>
      </w:pPr>
    </w:p>
    <w:p w:rsidR="00755CA6" w:rsidRDefault="00755CA6">
      <w:pPr>
        <w:pStyle w:val="12"/>
        <w:jc w:val="center"/>
      </w:pPr>
    </w:p>
    <w:p w:rsidR="00755CA6" w:rsidRDefault="00755CA6">
      <w:pPr>
        <w:pStyle w:val="12"/>
        <w:jc w:val="center"/>
      </w:pPr>
    </w:p>
    <w:p w:rsidR="00755CA6" w:rsidRDefault="00755CA6">
      <w:pPr>
        <w:pStyle w:val="12"/>
        <w:jc w:val="center"/>
      </w:pPr>
    </w:p>
    <w:p w:rsidR="00755CA6" w:rsidRDefault="00E86AF3">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w:t>
      </w:r>
    </w:p>
    <w:p w:rsidR="00755CA6" w:rsidRDefault="00755CA6">
      <w:pPr>
        <w:spacing w:line="500" w:lineRule="exact"/>
        <w:jc w:val="center"/>
        <w:rPr>
          <w:b/>
          <w:bCs/>
          <w:color w:val="4E6127"/>
          <w:sz w:val="36"/>
          <w:szCs w:val="36"/>
          <w:lang w:eastAsia="zh-CN"/>
        </w:rPr>
      </w:pPr>
    </w:p>
    <w:p w:rsidR="00755CA6" w:rsidRDefault="00755CA6">
      <w:pPr>
        <w:spacing w:line="500" w:lineRule="exact"/>
        <w:jc w:val="center"/>
        <w:rPr>
          <w:b/>
          <w:bCs/>
          <w:color w:val="4E6127"/>
          <w:sz w:val="36"/>
          <w:szCs w:val="36"/>
          <w:lang w:eastAsia="zh-CN"/>
        </w:rPr>
      </w:pPr>
    </w:p>
    <w:p w:rsidR="00755CA6" w:rsidRDefault="00755CA6">
      <w:pPr>
        <w:spacing w:line="500" w:lineRule="exact"/>
        <w:jc w:val="center"/>
        <w:rPr>
          <w:b/>
          <w:bCs/>
          <w:color w:val="4E6127"/>
          <w:sz w:val="36"/>
          <w:szCs w:val="36"/>
          <w:lang w:eastAsia="zh-CN"/>
        </w:rPr>
      </w:pPr>
    </w:p>
    <w:p w:rsidR="00755CA6" w:rsidRDefault="00755CA6">
      <w:pPr>
        <w:spacing w:line="500" w:lineRule="exact"/>
        <w:jc w:val="center"/>
        <w:rPr>
          <w:b/>
          <w:bCs/>
          <w:color w:val="4E6127"/>
          <w:sz w:val="36"/>
          <w:szCs w:val="36"/>
          <w:lang w:eastAsia="zh-CN"/>
        </w:rPr>
      </w:pPr>
    </w:p>
    <w:p w:rsidR="00755CA6" w:rsidRDefault="00755CA6">
      <w:pPr>
        <w:spacing w:line="500" w:lineRule="exact"/>
        <w:jc w:val="center"/>
        <w:rPr>
          <w:b/>
          <w:bCs/>
          <w:color w:val="4E6127"/>
          <w:sz w:val="36"/>
          <w:szCs w:val="36"/>
          <w:lang w:eastAsia="zh-CN"/>
        </w:rPr>
      </w:pPr>
    </w:p>
    <w:p w:rsidR="00755CA6" w:rsidRDefault="00755CA6">
      <w:pPr>
        <w:pStyle w:val="12"/>
        <w:rPr>
          <w:b/>
          <w:bCs/>
          <w:color w:val="4E6127"/>
          <w:sz w:val="36"/>
          <w:szCs w:val="36"/>
        </w:rPr>
      </w:pPr>
    </w:p>
    <w:p w:rsidR="00755CA6" w:rsidRDefault="00E86AF3">
      <w:pPr>
        <w:spacing w:line="500" w:lineRule="exact"/>
        <w:jc w:val="center"/>
        <w:rPr>
          <w:b/>
          <w:bCs/>
          <w:sz w:val="36"/>
          <w:szCs w:val="36"/>
          <w:lang w:eastAsia="zh-CN"/>
        </w:rPr>
      </w:pPr>
      <w:r>
        <w:rPr>
          <w:rFonts w:hint="eastAsia"/>
          <w:b/>
          <w:bCs/>
          <w:sz w:val="36"/>
          <w:szCs w:val="36"/>
          <w:lang w:eastAsia="zh-CN"/>
        </w:rPr>
        <w:t>营业执照复印件</w:t>
      </w:r>
    </w:p>
    <w:p w:rsidR="00755CA6" w:rsidRDefault="00755CA6">
      <w:pPr>
        <w:pStyle w:val="12"/>
        <w:rPr>
          <w:b/>
          <w:bCs/>
          <w:color w:val="4E6127"/>
          <w:sz w:val="36"/>
          <w:szCs w:val="36"/>
        </w:rPr>
      </w:pPr>
    </w:p>
    <w:p w:rsidR="00755CA6" w:rsidRDefault="00755CA6">
      <w:pPr>
        <w:pStyle w:val="12"/>
        <w:rPr>
          <w:b/>
          <w:bCs/>
          <w:color w:val="4E6127"/>
          <w:sz w:val="36"/>
          <w:szCs w:val="36"/>
        </w:rPr>
      </w:pPr>
    </w:p>
    <w:p w:rsidR="00755CA6" w:rsidRDefault="00755CA6">
      <w:pPr>
        <w:pStyle w:val="12"/>
        <w:rPr>
          <w:b/>
          <w:bCs/>
          <w:color w:val="4E6127"/>
          <w:sz w:val="36"/>
          <w:szCs w:val="36"/>
        </w:rPr>
      </w:pPr>
    </w:p>
    <w:p w:rsidR="00755CA6" w:rsidRDefault="00755CA6">
      <w:pPr>
        <w:pStyle w:val="12"/>
        <w:rPr>
          <w:b/>
          <w:bCs/>
          <w:color w:val="4E6127"/>
          <w:sz w:val="36"/>
          <w:szCs w:val="36"/>
        </w:rPr>
      </w:pPr>
    </w:p>
    <w:p w:rsidR="00755CA6" w:rsidRDefault="00755CA6">
      <w:pPr>
        <w:pStyle w:val="12"/>
        <w:rPr>
          <w:b/>
          <w:bCs/>
          <w:color w:val="4E6127"/>
          <w:sz w:val="36"/>
          <w:szCs w:val="36"/>
        </w:rPr>
      </w:pPr>
    </w:p>
    <w:p w:rsidR="00755CA6" w:rsidRDefault="00755CA6">
      <w:pPr>
        <w:pStyle w:val="12"/>
        <w:rPr>
          <w:b/>
          <w:bCs/>
          <w:color w:val="4E6127"/>
          <w:sz w:val="36"/>
          <w:szCs w:val="36"/>
        </w:rPr>
      </w:pPr>
    </w:p>
    <w:p w:rsidR="00755CA6" w:rsidRDefault="00755CA6">
      <w:pPr>
        <w:pStyle w:val="12"/>
        <w:rPr>
          <w:b/>
          <w:bCs/>
          <w:color w:val="4E6127"/>
          <w:sz w:val="36"/>
          <w:szCs w:val="36"/>
        </w:rPr>
      </w:pPr>
    </w:p>
    <w:p w:rsidR="00755CA6" w:rsidRDefault="00755CA6">
      <w:pPr>
        <w:pStyle w:val="12"/>
        <w:jc w:val="center"/>
        <w:rPr>
          <w:b/>
          <w:bCs/>
          <w:color w:val="4E6127"/>
          <w:sz w:val="36"/>
          <w:szCs w:val="36"/>
        </w:rPr>
      </w:pPr>
    </w:p>
    <w:p w:rsidR="00755CA6" w:rsidRDefault="00E86AF3">
      <w:pPr>
        <w:pStyle w:val="12"/>
        <w:jc w:val="center"/>
        <w:rPr>
          <w:rFonts w:hAnsi="宋体" w:cs="宋体"/>
          <w:b/>
          <w:bCs/>
          <w:sz w:val="36"/>
          <w:szCs w:val="36"/>
        </w:rPr>
      </w:pPr>
      <w:r>
        <w:rPr>
          <w:rFonts w:hAnsi="宋体" w:cs="宋体"/>
          <w:b/>
          <w:bCs/>
          <w:sz w:val="36"/>
          <w:szCs w:val="36"/>
        </w:rPr>
        <w:t>企业概况</w:t>
      </w:r>
    </w:p>
    <w:p w:rsidR="00755CA6" w:rsidRDefault="00755CA6">
      <w:pPr>
        <w:spacing w:line="500" w:lineRule="exact"/>
        <w:jc w:val="center"/>
        <w:rPr>
          <w:b/>
          <w:bCs/>
          <w:color w:val="4E6127"/>
          <w:sz w:val="36"/>
          <w:szCs w:val="36"/>
          <w:lang w:eastAsia="zh-CN"/>
        </w:rPr>
      </w:pPr>
    </w:p>
    <w:p w:rsidR="00755CA6" w:rsidRDefault="00755CA6">
      <w:pPr>
        <w:spacing w:line="500" w:lineRule="exact"/>
        <w:jc w:val="center"/>
        <w:rPr>
          <w:b/>
          <w:bCs/>
          <w:sz w:val="36"/>
          <w:szCs w:val="36"/>
          <w:lang w:eastAsia="zh-CN"/>
        </w:rPr>
      </w:pPr>
    </w:p>
    <w:p w:rsidR="00755CA6" w:rsidRDefault="00755CA6">
      <w:pPr>
        <w:spacing w:line="500" w:lineRule="exact"/>
        <w:jc w:val="center"/>
        <w:rPr>
          <w:b/>
          <w:bCs/>
          <w:sz w:val="36"/>
          <w:szCs w:val="36"/>
          <w:lang w:eastAsia="zh-CN"/>
        </w:rPr>
      </w:pPr>
    </w:p>
    <w:p w:rsidR="00755CA6" w:rsidRDefault="00755CA6">
      <w:pPr>
        <w:spacing w:line="500" w:lineRule="exact"/>
        <w:rPr>
          <w:b/>
          <w:bCs/>
          <w:sz w:val="36"/>
          <w:szCs w:val="36"/>
          <w:lang w:eastAsia="zh-CN"/>
        </w:rPr>
      </w:pPr>
    </w:p>
    <w:p w:rsidR="00755CA6" w:rsidRDefault="00755CA6">
      <w:pPr>
        <w:pStyle w:val="12"/>
        <w:rPr>
          <w:b/>
          <w:bCs/>
          <w:sz w:val="36"/>
          <w:szCs w:val="36"/>
        </w:rPr>
      </w:pPr>
    </w:p>
    <w:p w:rsidR="00755CA6" w:rsidRDefault="00755CA6">
      <w:pPr>
        <w:pStyle w:val="12"/>
        <w:jc w:val="center"/>
      </w:pPr>
    </w:p>
    <w:p w:rsidR="00755CA6" w:rsidRDefault="00755CA6">
      <w:pPr>
        <w:pStyle w:val="12"/>
        <w:jc w:val="center"/>
      </w:pPr>
    </w:p>
    <w:p w:rsidR="00755CA6" w:rsidRDefault="00755CA6">
      <w:pPr>
        <w:pStyle w:val="12"/>
        <w:jc w:val="center"/>
      </w:pPr>
    </w:p>
    <w:p w:rsidR="00755CA6" w:rsidRDefault="00E86AF3">
      <w:pPr>
        <w:spacing w:line="500" w:lineRule="exact"/>
        <w:jc w:val="center"/>
        <w:rPr>
          <w:b/>
          <w:bCs/>
          <w:sz w:val="36"/>
          <w:szCs w:val="36"/>
          <w:lang w:eastAsia="zh-CN"/>
        </w:rPr>
        <w:sectPr w:rsidR="00755CA6">
          <w:pgSz w:w="11910" w:h="16840"/>
          <w:pgMar w:top="1500" w:right="1278" w:bottom="740" w:left="1300" w:header="0" w:footer="551" w:gutter="0"/>
          <w:cols w:space="720"/>
          <w:docGrid w:linePitch="299"/>
        </w:sectPr>
      </w:pPr>
      <w:r>
        <w:rPr>
          <w:rFonts w:hint="eastAsia"/>
          <w:b/>
          <w:bCs/>
          <w:sz w:val="36"/>
          <w:szCs w:val="36"/>
          <w:lang w:eastAsia="zh-CN"/>
        </w:rPr>
        <w:t>资质文件</w:t>
      </w:r>
      <w:bookmarkEnd w:id="1"/>
    </w:p>
    <w:p w:rsidR="00755CA6" w:rsidRDefault="00E86AF3">
      <w:pPr>
        <w:spacing w:line="360" w:lineRule="auto"/>
        <w:rPr>
          <w:rFonts w:ascii="Times New Roman" w:hAnsi="Times New Roman" w:cs="Times New Roman"/>
          <w:b/>
          <w:sz w:val="28"/>
          <w:szCs w:val="28"/>
          <w:lang w:eastAsia="zh-CN"/>
        </w:rPr>
      </w:pPr>
      <w:r>
        <w:rPr>
          <w:rFonts w:ascii="Times New Roman" w:hAnsi="Times New Roman" w:cs="Times New Roman" w:hint="eastAsia"/>
          <w:b/>
          <w:sz w:val="28"/>
          <w:szCs w:val="28"/>
          <w:lang w:eastAsia="zh-CN"/>
        </w:rPr>
        <w:lastRenderedPageBreak/>
        <w:t>附件三：</w:t>
      </w:r>
    </w:p>
    <w:p w:rsidR="00755CA6" w:rsidRDefault="00E86AF3">
      <w:pPr>
        <w:spacing w:line="360" w:lineRule="auto"/>
        <w:jc w:val="center"/>
        <w:rPr>
          <w:lang w:eastAsia="zh-CN"/>
        </w:rPr>
      </w:pPr>
      <w:r>
        <w:rPr>
          <w:rFonts w:ascii="Times New Roman" w:hAnsi="Times New Roman" w:cs="Times New Roman" w:hint="eastAsia"/>
          <w:b/>
          <w:sz w:val="36"/>
          <w:szCs w:val="36"/>
          <w:lang w:eastAsia="zh-CN"/>
        </w:rPr>
        <w:t>商务报价函</w:t>
      </w:r>
    </w:p>
    <w:p w:rsidR="00755CA6" w:rsidRDefault="00E86AF3">
      <w:pPr>
        <w:spacing w:line="560" w:lineRule="exact"/>
        <w:rPr>
          <w:rFonts w:ascii="Times New Roman"/>
          <w:sz w:val="24"/>
          <w:szCs w:val="24"/>
          <w:lang w:eastAsia="zh-CN"/>
        </w:rPr>
      </w:pPr>
      <w:r>
        <w:rPr>
          <w:rFonts w:ascii="Times New Roman" w:hAnsi="Times New Roman" w:hint="eastAsia"/>
          <w:sz w:val="24"/>
          <w:szCs w:val="24"/>
          <w:lang w:eastAsia="zh-CN"/>
        </w:rPr>
        <w:t>致：</w:t>
      </w:r>
      <w:r>
        <w:rPr>
          <w:rFonts w:ascii="Times New Roman" w:hint="eastAsia"/>
          <w:sz w:val="24"/>
          <w:szCs w:val="24"/>
          <w:lang w:eastAsia="zh-CN"/>
        </w:rPr>
        <w:t>福建福海创石油化工有限公司</w:t>
      </w:r>
    </w:p>
    <w:p w:rsidR="00755CA6" w:rsidRDefault="00E86AF3">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在充分研究福建福海创石油化工有限公司</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LE</w:t>
      </w:r>
      <w:r>
        <w:rPr>
          <w:rFonts w:asciiTheme="minorEastAsia" w:eastAsiaTheme="minorEastAsia" w:hAnsiTheme="minorEastAsia" w:hint="eastAsia"/>
          <w:sz w:val="24"/>
          <w:szCs w:val="24"/>
          <w:lang w:eastAsia="zh-CN"/>
        </w:rPr>
        <w:t>硬件</w:t>
      </w:r>
      <w:r>
        <w:rPr>
          <w:rFonts w:asciiTheme="minorEastAsia" w:eastAsiaTheme="minorEastAsia" w:hAnsiTheme="minorEastAsia" w:hint="eastAsia"/>
          <w:sz w:val="24"/>
          <w:szCs w:val="24"/>
          <w:lang w:eastAsia="zh-CN"/>
        </w:rPr>
        <w:t>备品备件框架协议</w:t>
      </w:r>
      <w:r>
        <w:rPr>
          <w:rFonts w:asciiTheme="minorEastAsia" w:eastAsiaTheme="minorEastAsia" w:hAnsiTheme="minorEastAsia" w:hint="eastAsia"/>
          <w:sz w:val="24"/>
          <w:szCs w:val="24"/>
          <w:lang w:eastAsia="zh-CN"/>
        </w:rPr>
        <w:t>项目</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比选文件的全部内容后，我方愿以以下报价，严格按照自主比选文件的要求，参与本项目的比选。</w:t>
      </w:r>
    </w:p>
    <w:tbl>
      <w:tblPr>
        <w:tblW w:w="970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1108"/>
        <w:gridCol w:w="718"/>
        <w:gridCol w:w="3116"/>
        <w:gridCol w:w="766"/>
        <w:gridCol w:w="836"/>
        <w:gridCol w:w="1091"/>
        <w:gridCol w:w="1487"/>
      </w:tblGrid>
      <w:tr w:rsidR="00755CA6">
        <w:tc>
          <w:tcPr>
            <w:tcW w:w="587"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序号</w:t>
            </w:r>
          </w:p>
        </w:tc>
        <w:tc>
          <w:tcPr>
            <w:tcW w:w="1108"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产品名称</w:t>
            </w:r>
          </w:p>
        </w:tc>
        <w:tc>
          <w:tcPr>
            <w:tcW w:w="3834" w:type="dxa"/>
            <w:gridSpan w:val="2"/>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品牌、型号</w:t>
            </w:r>
          </w:p>
        </w:tc>
        <w:tc>
          <w:tcPr>
            <w:tcW w:w="766"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预估数量</w:t>
            </w:r>
          </w:p>
        </w:tc>
        <w:tc>
          <w:tcPr>
            <w:tcW w:w="836" w:type="dxa"/>
            <w:vAlign w:val="center"/>
          </w:tcPr>
          <w:p w:rsidR="00755CA6" w:rsidRDefault="00E86AF3">
            <w:pPr>
              <w:pStyle w:val="12"/>
              <w:spacing w:line="480" w:lineRule="exact"/>
              <w:jc w:val="center"/>
              <w:rPr>
                <w:b/>
                <w:bCs/>
                <w:color w:val="000000"/>
                <w:sz w:val="21"/>
                <w:szCs w:val="21"/>
              </w:rPr>
            </w:pPr>
            <w:r>
              <w:rPr>
                <w:rFonts w:asciiTheme="majorEastAsia" w:eastAsiaTheme="majorEastAsia" w:hAnsiTheme="majorEastAsia" w:hint="eastAsia"/>
                <w:b/>
                <w:sz w:val="20"/>
                <w:szCs w:val="20"/>
              </w:rPr>
              <w:t>单位</w:t>
            </w:r>
          </w:p>
        </w:tc>
        <w:tc>
          <w:tcPr>
            <w:tcW w:w="1091"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单价</w:t>
            </w:r>
            <w:r>
              <w:rPr>
                <w:rFonts w:asciiTheme="majorEastAsia" w:eastAsiaTheme="majorEastAsia" w:hAnsiTheme="majorEastAsia" w:hint="eastAsia"/>
                <w:b/>
                <w:sz w:val="20"/>
                <w:szCs w:val="20"/>
              </w:rPr>
              <w:t>/</w:t>
            </w:r>
            <w:r>
              <w:rPr>
                <w:rFonts w:asciiTheme="majorEastAsia" w:eastAsiaTheme="majorEastAsia" w:hAnsiTheme="majorEastAsia" w:hint="eastAsia"/>
                <w:b/>
                <w:sz w:val="20"/>
                <w:szCs w:val="20"/>
              </w:rPr>
              <w:t>元</w:t>
            </w:r>
          </w:p>
        </w:tc>
        <w:tc>
          <w:tcPr>
            <w:tcW w:w="1487" w:type="dxa"/>
            <w:vAlign w:val="center"/>
          </w:tcPr>
          <w:p w:rsidR="00755CA6" w:rsidRDefault="00E86AF3">
            <w:pPr>
              <w:pStyle w:val="12"/>
              <w:spacing w:line="48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预估总价</w:t>
            </w:r>
            <w:r>
              <w:rPr>
                <w:rFonts w:asciiTheme="majorEastAsia" w:eastAsiaTheme="majorEastAsia" w:hAnsiTheme="majorEastAsia"/>
                <w:b/>
                <w:sz w:val="20"/>
                <w:szCs w:val="20"/>
              </w:rPr>
              <w:t>/</w:t>
            </w:r>
            <w:r>
              <w:rPr>
                <w:rFonts w:asciiTheme="majorEastAsia" w:eastAsiaTheme="majorEastAsia" w:hAnsiTheme="majorEastAsia"/>
                <w:b/>
                <w:sz w:val="20"/>
                <w:szCs w:val="20"/>
              </w:rPr>
              <w:t>元</w:t>
            </w: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车牌识别摄像头</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海康威视</w:t>
            </w:r>
            <w:r>
              <w:rPr>
                <w:rFonts w:hint="eastAsia"/>
                <w:color w:val="000000"/>
                <w:lang w:eastAsia="zh-CN" w:bidi="ar"/>
              </w:rPr>
              <w:t>DS-TCG205</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lang w:eastAsia="en-US"/>
              </w:rPr>
            </w:pPr>
          </w:p>
        </w:tc>
        <w:tc>
          <w:tcPr>
            <w:tcW w:w="1487" w:type="dxa"/>
            <w:vAlign w:val="center"/>
          </w:tcPr>
          <w:p w:rsidR="00755CA6" w:rsidRDefault="00755CA6">
            <w:pPr>
              <w:pStyle w:val="12"/>
              <w:spacing w:line="240" w:lineRule="auto"/>
              <w:jc w:val="center"/>
              <w:rPr>
                <w:rFonts w:hAnsi="宋体" w:cs="宋体"/>
                <w:color w:val="000000"/>
                <w:sz w:val="22"/>
                <w:lang w:eastAsia="en-US"/>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2</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发卡器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创自、</w:t>
            </w:r>
            <w:r>
              <w:rPr>
                <w:rFonts w:hint="eastAsia"/>
                <w:color w:val="000000"/>
                <w:lang w:eastAsia="zh-CN" w:bidi="ar"/>
              </w:rPr>
              <w:t>CRT-591-MR01-EBNJ</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rPr>
                <w:rFonts w:hAnsi="宋体" w:cs="宋体"/>
                <w:color w:val="000000"/>
                <w:sz w:val="22"/>
                <w:lang w:eastAsia="en-US"/>
              </w:rPr>
            </w:pPr>
          </w:p>
        </w:tc>
        <w:tc>
          <w:tcPr>
            <w:tcW w:w="1487" w:type="dxa"/>
            <w:vAlign w:val="center"/>
          </w:tcPr>
          <w:p w:rsidR="00755CA6" w:rsidRDefault="00755CA6">
            <w:pPr>
              <w:pStyle w:val="12"/>
              <w:spacing w:line="240" w:lineRule="auto"/>
              <w:jc w:val="center"/>
              <w:rPr>
                <w:rFonts w:hAnsi="宋体" w:cs="宋体"/>
                <w:color w:val="000000"/>
                <w:sz w:val="22"/>
                <w:lang w:eastAsia="en-US"/>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3</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收卡器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创自、</w:t>
            </w:r>
            <w:r>
              <w:rPr>
                <w:rFonts w:hint="eastAsia"/>
                <w:color w:val="000000"/>
                <w:lang w:eastAsia="zh-CN" w:bidi="ar"/>
              </w:rPr>
              <w:t>CRT-310-(004)H-1CY</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lang w:eastAsia="en-US"/>
              </w:rPr>
            </w:pPr>
          </w:p>
        </w:tc>
        <w:tc>
          <w:tcPr>
            <w:tcW w:w="1487" w:type="dxa"/>
            <w:vAlign w:val="center"/>
          </w:tcPr>
          <w:p w:rsidR="00755CA6" w:rsidRDefault="00755CA6">
            <w:pPr>
              <w:pStyle w:val="12"/>
              <w:spacing w:line="240" w:lineRule="auto"/>
              <w:jc w:val="center"/>
              <w:rPr>
                <w:rFonts w:hAnsi="宋体" w:cs="宋体"/>
                <w:color w:val="000000"/>
                <w:sz w:val="22"/>
                <w:lang w:eastAsia="en-US"/>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4</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呼叫主机</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深圳悦视</w:t>
            </w:r>
            <w:r>
              <w:rPr>
                <w:rFonts w:hint="eastAsia"/>
                <w:color w:val="000000"/>
                <w:lang w:eastAsia="zh-CN" w:bidi="ar"/>
              </w:rPr>
              <w:t>NT-HV1</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1</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5</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呼叫终端</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深圳悦视</w:t>
            </w:r>
            <w:r>
              <w:rPr>
                <w:rFonts w:hint="eastAsia"/>
                <w:color w:val="000000"/>
                <w:lang w:eastAsia="zh-CN" w:bidi="ar"/>
              </w:rPr>
              <w:t>NT-D</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6</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自助机触摸显示屏</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LG</w:t>
            </w:r>
            <w:r>
              <w:rPr>
                <w:rFonts w:hint="eastAsia"/>
                <w:color w:val="000000"/>
                <w:lang w:eastAsia="zh-CN" w:bidi="ar"/>
              </w:rPr>
              <w:t>、</w:t>
            </w:r>
            <w:r>
              <w:rPr>
                <w:rFonts w:hint="eastAsia"/>
                <w:color w:val="000000"/>
                <w:lang w:eastAsia="zh-CN" w:bidi="ar"/>
              </w:rPr>
              <w:t>LM190E08</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7</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道闸</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海康威视、</w:t>
            </w:r>
            <w:r>
              <w:rPr>
                <w:rFonts w:hint="eastAsia"/>
                <w:color w:val="000000"/>
                <w:lang w:eastAsia="zh-CN" w:bidi="ar"/>
              </w:rPr>
              <w:t>NP-TMG4B0</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1</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261"/>
        </w:trPr>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8</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道闸雷达</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海康威视</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1</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9</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自助计量终端身份证读卡器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华视、</w:t>
            </w:r>
            <w:r>
              <w:rPr>
                <w:rFonts w:hint="eastAsia"/>
                <w:color w:val="000000"/>
                <w:lang w:eastAsia="zh-CN" w:bidi="ar"/>
              </w:rPr>
              <w:t>CVR-100N</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10</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自助计量终端</w:t>
            </w:r>
            <w:r>
              <w:rPr>
                <w:rFonts w:hint="eastAsia"/>
                <w:color w:val="000000"/>
                <w:lang w:eastAsia="zh-CN" w:bidi="ar"/>
              </w:rPr>
              <w:t>IC</w:t>
            </w:r>
            <w:r>
              <w:rPr>
                <w:rFonts w:hint="eastAsia"/>
                <w:color w:val="000000"/>
                <w:lang w:eastAsia="zh-CN" w:bidi="ar"/>
              </w:rPr>
              <w:t>卡读卡器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明华澳汉、</w:t>
            </w:r>
            <w:r>
              <w:rPr>
                <w:rFonts w:hint="eastAsia"/>
                <w:color w:val="000000"/>
                <w:lang w:eastAsia="zh-CN" w:bidi="ar"/>
              </w:rPr>
              <w:t>RF-530Z-GY</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450"/>
        </w:trPr>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11</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串口服务器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摩莎，</w:t>
            </w:r>
            <w:r>
              <w:rPr>
                <w:rFonts w:hint="eastAsia"/>
                <w:color w:val="000000"/>
                <w:lang w:eastAsia="zh-CN" w:bidi="ar"/>
              </w:rPr>
              <w:t>NPORT5110</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12</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IC</w:t>
            </w:r>
            <w:r>
              <w:rPr>
                <w:rFonts w:hint="eastAsia"/>
                <w:color w:val="000000"/>
                <w:lang w:eastAsia="zh-CN" w:bidi="ar"/>
              </w:rPr>
              <w:t>卡读卡器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明华澳汉、</w:t>
            </w:r>
            <w:r>
              <w:rPr>
                <w:rFonts w:hint="eastAsia"/>
                <w:color w:val="000000"/>
                <w:lang w:eastAsia="zh-CN" w:bidi="ar"/>
              </w:rPr>
              <w:t>RF-EYE-U010-MEM</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13</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红外对射光栅</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艾礼富，</w:t>
            </w:r>
            <w:r>
              <w:rPr>
                <w:rFonts w:hint="eastAsia"/>
                <w:color w:val="000000"/>
                <w:lang w:eastAsia="zh-CN" w:bidi="ar"/>
              </w:rPr>
              <w:t>6</w:t>
            </w:r>
            <w:r>
              <w:rPr>
                <w:rFonts w:hint="eastAsia"/>
                <w:color w:val="000000"/>
                <w:lang w:eastAsia="zh-CN" w:bidi="ar"/>
              </w:rPr>
              <w:t>束</w:t>
            </w:r>
            <w:r>
              <w:rPr>
                <w:rFonts w:hint="eastAsia"/>
                <w:color w:val="000000"/>
                <w:lang w:eastAsia="zh-CN" w:bidi="ar"/>
              </w:rPr>
              <w:t>10</w:t>
            </w:r>
            <w:r>
              <w:rPr>
                <w:rFonts w:hint="eastAsia"/>
                <w:color w:val="000000"/>
                <w:lang w:eastAsia="zh-CN" w:bidi="ar"/>
              </w:rPr>
              <w:t>米</w:t>
            </w:r>
            <w:r>
              <w:rPr>
                <w:rFonts w:hint="eastAsia"/>
                <w:color w:val="000000"/>
                <w:lang w:eastAsia="zh-CN" w:bidi="ar"/>
              </w:rPr>
              <w:t>(</w:t>
            </w:r>
            <w:r>
              <w:rPr>
                <w:rFonts w:hint="eastAsia"/>
                <w:color w:val="000000"/>
                <w:lang w:eastAsia="zh-CN" w:bidi="ar"/>
              </w:rPr>
              <w:t>含不锈钢外罩</w:t>
            </w:r>
            <w:r>
              <w:rPr>
                <w:rFonts w:hint="eastAsia"/>
                <w:color w:val="000000"/>
                <w:lang w:eastAsia="zh-CN" w:bidi="ar"/>
              </w:rPr>
              <w:t>)</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对</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404"/>
        </w:trPr>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14</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IO</w:t>
            </w:r>
            <w:r>
              <w:rPr>
                <w:rFonts w:hint="eastAsia"/>
                <w:color w:val="000000"/>
                <w:lang w:eastAsia="zh-CN" w:bidi="ar"/>
              </w:rPr>
              <w:t>控制器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北京科瑞兴业、</w:t>
            </w:r>
            <w:r>
              <w:rPr>
                <w:rFonts w:hint="eastAsia"/>
                <w:color w:val="000000"/>
                <w:lang w:eastAsia="zh-CN" w:bidi="ar"/>
              </w:rPr>
              <w:t>K-8623</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个</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15</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自助机工控主机</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CUP:I3 J1900</w:t>
            </w:r>
            <w:r>
              <w:rPr>
                <w:rFonts w:hint="eastAsia"/>
                <w:color w:val="000000"/>
                <w:lang w:eastAsia="zh-CN" w:bidi="ar"/>
              </w:rPr>
              <w:t>，内存</w:t>
            </w:r>
            <w:r>
              <w:rPr>
                <w:rFonts w:hint="eastAsia"/>
                <w:color w:val="000000"/>
                <w:lang w:eastAsia="zh-CN" w:bidi="ar"/>
              </w:rPr>
              <w:t>DDR3 8G</w:t>
            </w:r>
            <w:r>
              <w:rPr>
                <w:rFonts w:hint="eastAsia"/>
                <w:color w:val="000000"/>
                <w:lang w:eastAsia="zh-CN" w:bidi="ar"/>
              </w:rPr>
              <w:t>以上，硬盘</w:t>
            </w:r>
            <w:r>
              <w:rPr>
                <w:rFonts w:hint="eastAsia"/>
                <w:color w:val="000000"/>
                <w:lang w:eastAsia="zh-CN" w:bidi="ar"/>
              </w:rPr>
              <w:t>SSD 256G</w:t>
            </w:r>
            <w:r>
              <w:rPr>
                <w:rFonts w:hint="eastAsia"/>
                <w:color w:val="000000"/>
                <w:lang w:eastAsia="zh-CN" w:bidi="ar"/>
              </w:rPr>
              <w:t>以上</w:t>
            </w:r>
            <w:r>
              <w:rPr>
                <w:rFonts w:hint="eastAsia"/>
                <w:color w:val="000000"/>
                <w:lang w:eastAsia="zh-CN" w:bidi="ar"/>
              </w:rPr>
              <w:t>,</w:t>
            </w:r>
            <w:r>
              <w:rPr>
                <w:rFonts w:hint="eastAsia"/>
                <w:color w:val="000000"/>
                <w:lang w:eastAsia="zh-CN" w:bidi="ar"/>
              </w:rPr>
              <w:t>两个串口以上</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1</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16</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ITX</w:t>
            </w:r>
            <w:r>
              <w:rPr>
                <w:rFonts w:hint="eastAsia"/>
                <w:color w:val="000000"/>
                <w:lang w:eastAsia="zh-CN" w:bidi="ar"/>
              </w:rPr>
              <w:t>工控主板</w:t>
            </w:r>
          </w:p>
        </w:tc>
        <w:tc>
          <w:tcPr>
            <w:tcW w:w="3834" w:type="dxa"/>
            <w:gridSpan w:val="2"/>
            <w:vAlign w:val="center"/>
          </w:tcPr>
          <w:p w:rsidR="00755CA6" w:rsidRDefault="00E86AF3">
            <w:pPr>
              <w:widowControl/>
              <w:textAlignment w:val="center"/>
              <w:rPr>
                <w:color w:val="000000"/>
                <w:sz w:val="21"/>
                <w:szCs w:val="21"/>
                <w:lang w:eastAsia="zh-CN"/>
              </w:rPr>
            </w:pPr>
            <w:r>
              <w:rPr>
                <w:rFonts w:hint="eastAsia"/>
                <w:color w:val="000000"/>
                <w:lang w:eastAsia="zh-CN" w:bidi="ar"/>
              </w:rPr>
              <w:t>集成</w:t>
            </w:r>
            <w:r>
              <w:rPr>
                <w:rFonts w:hint="eastAsia"/>
                <w:color w:val="000000"/>
                <w:lang w:eastAsia="zh-CN" w:bidi="ar"/>
              </w:rPr>
              <w:t>J1900CPU</w:t>
            </w:r>
            <w:r>
              <w:rPr>
                <w:rFonts w:hint="eastAsia"/>
                <w:color w:val="000000"/>
                <w:lang w:eastAsia="zh-CN" w:bidi="ar"/>
              </w:rPr>
              <w:t>以上，支持至少两个</w:t>
            </w:r>
            <w:r>
              <w:rPr>
                <w:rFonts w:hint="eastAsia"/>
                <w:color w:val="000000"/>
                <w:lang w:eastAsia="zh-CN" w:bidi="ar"/>
              </w:rPr>
              <w:t>COM</w:t>
            </w:r>
            <w:r>
              <w:rPr>
                <w:rFonts w:hint="eastAsia"/>
                <w:color w:val="000000"/>
                <w:lang w:eastAsia="zh-CN" w:bidi="ar"/>
              </w:rPr>
              <w:t>口</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17</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MSATA</w:t>
            </w:r>
            <w:r>
              <w:rPr>
                <w:rFonts w:hint="eastAsia"/>
                <w:color w:val="000000"/>
                <w:lang w:eastAsia="zh-CN" w:bidi="ar"/>
              </w:rPr>
              <w:t>固态硬盘</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256G</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18</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笔记本内</w:t>
            </w:r>
            <w:r>
              <w:rPr>
                <w:rFonts w:hint="eastAsia"/>
                <w:color w:val="000000"/>
                <w:lang w:eastAsia="zh-CN" w:bidi="ar"/>
              </w:rPr>
              <w:lastRenderedPageBreak/>
              <w:t>存</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lastRenderedPageBreak/>
              <w:t>DDR3L,8G</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条</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473"/>
        </w:trPr>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lastRenderedPageBreak/>
              <w:t>19</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工业金属键盘</w:t>
            </w:r>
          </w:p>
        </w:tc>
        <w:tc>
          <w:tcPr>
            <w:tcW w:w="3834" w:type="dxa"/>
            <w:gridSpan w:val="2"/>
            <w:vAlign w:val="center"/>
          </w:tcPr>
          <w:p w:rsidR="00755CA6" w:rsidRDefault="00E86AF3">
            <w:pPr>
              <w:widowControl/>
              <w:textAlignment w:val="center"/>
              <w:rPr>
                <w:color w:val="000000"/>
                <w:sz w:val="21"/>
                <w:szCs w:val="21"/>
                <w:lang w:eastAsia="zh-CN"/>
              </w:rPr>
            </w:pPr>
            <w:r>
              <w:rPr>
                <w:rFonts w:hint="eastAsia"/>
                <w:color w:val="000000"/>
                <w:lang w:eastAsia="zh-CN" w:bidi="ar"/>
              </w:rPr>
              <w:t>65</w:t>
            </w:r>
            <w:r>
              <w:rPr>
                <w:rFonts w:hint="eastAsia"/>
                <w:color w:val="000000"/>
                <w:lang w:eastAsia="zh-CN" w:bidi="ar"/>
              </w:rPr>
              <w:t>键，外观尺寸</w:t>
            </w:r>
            <w:r>
              <w:rPr>
                <w:rFonts w:hint="eastAsia"/>
                <w:color w:val="000000"/>
                <w:lang w:eastAsia="zh-CN" w:bidi="ar"/>
              </w:rPr>
              <w:t>323*134mm,</w:t>
            </w:r>
            <w:r>
              <w:rPr>
                <w:rFonts w:hint="eastAsia"/>
                <w:color w:val="000000"/>
                <w:lang w:eastAsia="zh-CN" w:bidi="ar"/>
              </w:rPr>
              <w:t>操作区尺寸</w:t>
            </w:r>
            <w:r>
              <w:rPr>
                <w:rFonts w:hint="eastAsia"/>
                <w:color w:val="000000"/>
                <w:lang w:eastAsia="zh-CN" w:bidi="ar"/>
              </w:rPr>
              <w:t>300*110mm</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20</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电源适配器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12V5A,55*25</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21</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电源适配器</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24V10A,55*25</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2</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套</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c>
          <w:tcPr>
            <w:tcW w:w="587"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rPr>
            </w:pPr>
            <w:r>
              <w:rPr>
                <w:rFonts w:hint="eastAsia"/>
                <w:color w:val="000000"/>
                <w:lang w:eastAsia="zh-CN" w:bidi="ar"/>
              </w:rPr>
              <w:t>22</w:t>
            </w:r>
          </w:p>
        </w:tc>
        <w:tc>
          <w:tcPr>
            <w:tcW w:w="1108" w:type="dxa"/>
            <w:shd w:val="clear" w:color="auto" w:fill="auto"/>
            <w:vAlign w:val="center"/>
          </w:tcPr>
          <w:p w:rsidR="00755CA6" w:rsidRDefault="00E86AF3">
            <w:pPr>
              <w:widowControl/>
              <w:jc w:val="center"/>
              <w:textAlignment w:val="center"/>
              <w:rPr>
                <w:rFonts w:asciiTheme="minorEastAsia" w:eastAsiaTheme="minorEastAsia" w:hAnsiTheme="minorEastAsia"/>
                <w:color w:val="000000"/>
                <w:lang w:eastAsia="zh-CN"/>
              </w:rPr>
            </w:pPr>
            <w:r>
              <w:rPr>
                <w:rFonts w:hint="eastAsia"/>
                <w:color w:val="000000"/>
                <w:lang w:eastAsia="zh-CN" w:bidi="ar"/>
              </w:rPr>
              <w:t>服务费</w:t>
            </w:r>
          </w:p>
        </w:tc>
        <w:tc>
          <w:tcPr>
            <w:tcW w:w="3834" w:type="dxa"/>
            <w:gridSpan w:val="2"/>
            <w:vAlign w:val="center"/>
          </w:tcPr>
          <w:p w:rsidR="00755CA6" w:rsidRDefault="00E86AF3">
            <w:pPr>
              <w:widowControl/>
              <w:jc w:val="center"/>
              <w:textAlignment w:val="center"/>
              <w:rPr>
                <w:color w:val="000000"/>
                <w:sz w:val="21"/>
                <w:szCs w:val="21"/>
                <w:lang w:eastAsia="zh-CN"/>
              </w:rPr>
            </w:pPr>
            <w:r>
              <w:rPr>
                <w:rFonts w:hint="eastAsia"/>
                <w:color w:val="000000"/>
                <w:lang w:eastAsia="zh-CN" w:bidi="ar"/>
              </w:rPr>
              <w:t>现场安装维修服务</w:t>
            </w:r>
          </w:p>
        </w:tc>
        <w:tc>
          <w:tcPr>
            <w:tcW w:w="766" w:type="dxa"/>
            <w:shd w:val="clear" w:color="auto" w:fill="auto"/>
            <w:vAlign w:val="center"/>
          </w:tcPr>
          <w:p w:rsidR="00755CA6" w:rsidRDefault="00E86AF3">
            <w:pPr>
              <w:widowControl/>
              <w:jc w:val="center"/>
              <w:textAlignment w:val="center"/>
              <w:rPr>
                <w:color w:val="000000"/>
              </w:rPr>
            </w:pPr>
            <w:r>
              <w:rPr>
                <w:rFonts w:hint="eastAsia"/>
                <w:color w:val="000000"/>
                <w:lang w:eastAsia="zh-CN" w:bidi="ar"/>
              </w:rPr>
              <w:t>30</w:t>
            </w:r>
          </w:p>
        </w:tc>
        <w:tc>
          <w:tcPr>
            <w:tcW w:w="836" w:type="dxa"/>
            <w:vAlign w:val="center"/>
          </w:tcPr>
          <w:p w:rsidR="00755CA6" w:rsidRDefault="00E86AF3">
            <w:pPr>
              <w:widowControl/>
              <w:jc w:val="center"/>
              <w:textAlignment w:val="center"/>
              <w:rPr>
                <w:color w:val="000000"/>
                <w:sz w:val="21"/>
                <w:szCs w:val="21"/>
                <w:lang w:eastAsia="zh-CN"/>
              </w:rPr>
            </w:pPr>
            <w:r>
              <w:rPr>
                <w:rFonts w:ascii="Calibri" w:hAnsi="Calibri" w:cs="Calibri"/>
                <w:color w:val="000000"/>
                <w:lang w:eastAsia="zh-CN" w:bidi="ar"/>
              </w:rPr>
              <w:t>人</w:t>
            </w:r>
            <w:r>
              <w:rPr>
                <w:rFonts w:ascii="Calibri" w:hAnsi="Calibri" w:cs="Calibri"/>
                <w:color w:val="000000"/>
                <w:lang w:eastAsia="zh-CN" w:bidi="ar"/>
              </w:rPr>
              <w:t>/</w:t>
            </w:r>
            <w:r>
              <w:rPr>
                <w:rFonts w:ascii="Calibri" w:hAnsi="Calibri" w:cs="Calibri"/>
                <w:color w:val="000000"/>
                <w:lang w:eastAsia="zh-CN" w:bidi="ar"/>
              </w:rPr>
              <w:t>天</w:t>
            </w:r>
          </w:p>
        </w:tc>
        <w:tc>
          <w:tcPr>
            <w:tcW w:w="1091" w:type="dxa"/>
            <w:vAlign w:val="center"/>
          </w:tcPr>
          <w:p w:rsidR="00755CA6" w:rsidRDefault="00755CA6">
            <w:pPr>
              <w:pStyle w:val="12"/>
              <w:spacing w:line="240" w:lineRule="auto"/>
              <w:jc w:val="center"/>
              <w:rPr>
                <w:rFonts w:hAnsi="宋体" w:cs="宋体"/>
                <w:color w:val="000000"/>
                <w:sz w:val="22"/>
              </w:rPr>
            </w:pPr>
          </w:p>
        </w:tc>
        <w:tc>
          <w:tcPr>
            <w:tcW w:w="1487" w:type="dxa"/>
            <w:vAlign w:val="center"/>
          </w:tcPr>
          <w:p w:rsidR="00755CA6" w:rsidRDefault="00755CA6">
            <w:pPr>
              <w:pStyle w:val="12"/>
              <w:spacing w:line="240" w:lineRule="auto"/>
              <w:jc w:val="center"/>
              <w:rPr>
                <w:rFonts w:hAnsi="宋体" w:cs="宋体"/>
                <w:color w:val="000000"/>
                <w:sz w:val="22"/>
              </w:rPr>
            </w:pPr>
          </w:p>
        </w:tc>
      </w:tr>
      <w:tr w:rsidR="00755CA6">
        <w:trPr>
          <w:trHeight w:val="530"/>
        </w:trPr>
        <w:tc>
          <w:tcPr>
            <w:tcW w:w="2413" w:type="dxa"/>
            <w:gridSpan w:val="3"/>
            <w:shd w:val="clear" w:color="auto" w:fill="auto"/>
            <w:vAlign w:val="center"/>
          </w:tcPr>
          <w:p w:rsidR="00755CA6" w:rsidRDefault="00E86AF3">
            <w:pPr>
              <w:jc w:val="center"/>
              <w:rPr>
                <w:rFonts w:asciiTheme="minorEastAsia" w:eastAsiaTheme="minorEastAsia" w:hAnsiTheme="minorEastAsia"/>
                <w:color w:val="000000"/>
              </w:rPr>
            </w:pPr>
            <w:r>
              <w:rPr>
                <w:rFonts w:hint="eastAsia"/>
                <w:sz w:val="24"/>
              </w:rPr>
              <w:t>合同预估金额</w:t>
            </w:r>
          </w:p>
        </w:tc>
        <w:tc>
          <w:tcPr>
            <w:tcW w:w="7296" w:type="dxa"/>
            <w:gridSpan w:val="5"/>
            <w:shd w:val="clear" w:color="auto" w:fill="auto"/>
            <w:vAlign w:val="center"/>
          </w:tcPr>
          <w:p w:rsidR="00755CA6" w:rsidRDefault="00E86AF3">
            <w:pPr>
              <w:jc w:val="center"/>
              <w:rPr>
                <w:rFonts w:asciiTheme="minorEastAsia" w:eastAsiaTheme="minorEastAsia" w:hAnsiTheme="minorEastAsia"/>
                <w:color w:val="000000"/>
              </w:rPr>
            </w:pPr>
            <w:r>
              <w:rPr>
                <w:sz w:val="24"/>
              </w:rPr>
              <w:t>元</w:t>
            </w:r>
            <w:r>
              <w:rPr>
                <w:rFonts w:hint="eastAsia"/>
                <w:sz w:val="24"/>
              </w:rPr>
              <w:t>（含</w:t>
            </w:r>
            <w:r>
              <w:rPr>
                <w:rFonts w:hint="eastAsia"/>
                <w:sz w:val="24"/>
              </w:rPr>
              <w:t>%</w:t>
            </w:r>
            <w:r>
              <w:rPr>
                <w:sz w:val="24"/>
              </w:rPr>
              <w:t>增值税</w:t>
            </w:r>
            <w:r>
              <w:rPr>
                <w:rFonts w:hint="eastAsia"/>
                <w:sz w:val="24"/>
              </w:rPr>
              <w:t>）</w:t>
            </w:r>
          </w:p>
        </w:tc>
      </w:tr>
    </w:tbl>
    <w:p w:rsidR="00755CA6" w:rsidRDefault="00755CA6">
      <w:pPr>
        <w:pStyle w:val="12"/>
      </w:pPr>
    </w:p>
    <w:p w:rsidR="00755CA6" w:rsidRDefault="00E86AF3">
      <w:pPr>
        <w:pStyle w:val="12"/>
        <w:spacing w:line="360" w:lineRule="auto"/>
        <w:ind w:firstLineChars="150" w:firstLine="360"/>
        <w:rPr>
          <w:rFonts w:asciiTheme="minorEastAsia" w:eastAsiaTheme="minorEastAsia" w:hAnsiTheme="minorEastAsia"/>
          <w:sz w:val="24"/>
          <w:szCs w:val="24"/>
        </w:rPr>
      </w:pPr>
      <w:r>
        <w:rPr>
          <w:rFonts w:asciiTheme="majorEastAsia" w:eastAsiaTheme="majorEastAsia" w:hAnsiTheme="majorEastAsia"/>
          <w:sz w:val="24"/>
          <w:szCs w:val="24"/>
        </w:rPr>
        <w:t xml:space="preserve"> </w:t>
      </w:r>
      <w:r>
        <w:rPr>
          <w:rFonts w:asciiTheme="majorEastAsia" w:eastAsiaTheme="majorEastAsia" w:hAnsiTheme="majorEastAsia"/>
          <w:sz w:val="24"/>
          <w:szCs w:val="24"/>
        </w:rPr>
        <w:t>以上报价所含增值税类型及税率</w:t>
      </w:r>
      <w:r>
        <w:rPr>
          <w:rFonts w:asciiTheme="minorEastAsia" w:eastAsiaTheme="minorEastAsia" w:hAnsiTheme="minorEastAsia"/>
          <w:sz w:val="24"/>
          <w:szCs w:val="24"/>
        </w:rPr>
        <w:t>：</w:t>
      </w:r>
      <w:r>
        <w:rPr>
          <w:rFonts w:asciiTheme="minorEastAsia" w:eastAsiaTheme="minorEastAsia" w:hAnsiTheme="minorEastAsia" w:hint="eastAsia"/>
          <w:sz w:val="24"/>
          <w:szCs w:val="24"/>
          <w:u w:val="single"/>
        </w:rPr>
        <w:t xml:space="preserve"> </w:t>
      </w:r>
      <w:r>
        <w:rPr>
          <w:rFonts w:asciiTheme="minorEastAsia" w:eastAsiaTheme="minorEastAsia" w:hAnsiTheme="minorEastAsia"/>
          <w:sz w:val="24"/>
          <w:szCs w:val="24"/>
          <w:u w:val="single"/>
        </w:rPr>
        <w:t xml:space="preserve">                      </w:t>
      </w:r>
      <w:r>
        <w:rPr>
          <w:rFonts w:asciiTheme="minorEastAsia" w:eastAsiaTheme="minorEastAsia" w:hAnsiTheme="minorEastAsia" w:hint="eastAsia"/>
          <w:sz w:val="24"/>
          <w:szCs w:val="24"/>
          <w:u w:val="single"/>
        </w:rPr>
        <w:t xml:space="preserve"> </w:t>
      </w:r>
      <w:r>
        <w:rPr>
          <w:rFonts w:asciiTheme="minorEastAsia" w:eastAsiaTheme="minorEastAsia" w:hAnsiTheme="minorEastAsia"/>
          <w:sz w:val="24"/>
          <w:szCs w:val="24"/>
        </w:rPr>
        <w:t xml:space="preserve">   </w:t>
      </w:r>
    </w:p>
    <w:p w:rsidR="00755CA6" w:rsidRDefault="00755CA6">
      <w:pPr>
        <w:spacing w:line="560" w:lineRule="exact"/>
        <w:ind w:firstLineChars="200" w:firstLine="480"/>
        <w:rPr>
          <w:rFonts w:asciiTheme="minorEastAsia" w:eastAsiaTheme="minorEastAsia" w:hAnsiTheme="minorEastAsia"/>
          <w:sz w:val="24"/>
          <w:szCs w:val="24"/>
          <w:lang w:eastAsia="zh-CN"/>
        </w:rPr>
      </w:pPr>
    </w:p>
    <w:p w:rsidR="00755CA6" w:rsidRDefault="00E86AF3">
      <w:pPr>
        <w:spacing w:line="560" w:lineRule="exact"/>
        <w:ind w:firstLineChars="1200" w:firstLine="2880"/>
        <w:rPr>
          <w:rFonts w:asciiTheme="minorEastAsia" w:eastAsiaTheme="minorEastAsia" w:hAnsiTheme="minorEastAsia"/>
          <w:sz w:val="24"/>
          <w:szCs w:val="24"/>
          <w:u w:val="single"/>
          <w:lang w:eastAsia="zh-CN"/>
        </w:rPr>
      </w:pPr>
      <w:r>
        <w:rPr>
          <w:rFonts w:asciiTheme="minorEastAsia" w:eastAsiaTheme="minorEastAsia" w:hAnsiTheme="minorEastAsia" w:hint="eastAsia"/>
          <w:sz w:val="24"/>
          <w:szCs w:val="24"/>
          <w:lang w:eastAsia="zh-CN"/>
        </w:rPr>
        <w:t>参选人：</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sz w:val="24"/>
          <w:szCs w:val="24"/>
          <w:u w:val="single"/>
          <w:lang w:eastAsia="zh-CN"/>
        </w:rPr>
        <w:t xml:space="preserve">    </w:t>
      </w:r>
      <w:r>
        <w:rPr>
          <w:rFonts w:asciiTheme="minorEastAsia" w:eastAsiaTheme="minorEastAsia" w:hAnsiTheme="minorEastAsia"/>
          <w:sz w:val="24"/>
          <w:szCs w:val="24"/>
          <w:u w:val="single"/>
          <w:lang w:eastAsia="zh-CN"/>
        </w:rPr>
        <w:t>单位名称</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color w:val="00B050"/>
          <w:sz w:val="24"/>
          <w:szCs w:val="24"/>
          <w:lang w:eastAsia="zh-CN"/>
        </w:rPr>
        <w:t>（加盖参选单位章）</w:t>
      </w:r>
    </w:p>
    <w:p w:rsidR="00755CA6" w:rsidRDefault="00E86AF3">
      <w:pPr>
        <w:spacing w:line="560" w:lineRule="exact"/>
        <w:ind w:firstLineChars="1200" w:firstLine="2880"/>
        <w:rPr>
          <w:rFonts w:asciiTheme="minorEastAsia" w:eastAsiaTheme="minorEastAsia" w:hAnsiTheme="minorEastAsia"/>
          <w:color w:val="00B050"/>
          <w:sz w:val="24"/>
          <w:szCs w:val="24"/>
          <w:lang w:eastAsia="zh-CN"/>
        </w:rPr>
      </w:pPr>
      <w:r>
        <w:rPr>
          <w:rFonts w:asciiTheme="minorEastAsia" w:eastAsiaTheme="minorEastAsia" w:hAnsiTheme="minorEastAsia" w:hint="eastAsia"/>
          <w:sz w:val="24"/>
          <w:szCs w:val="24"/>
          <w:lang w:eastAsia="zh-CN"/>
        </w:rPr>
        <w:t>法定代表人：</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color w:val="00B050"/>
          <w:sz w:val="24"/>
          <w:szCs w:val="24"/>
          <w:lang w:eastAsia="zh-CN"/>
        </w:rPr>
        <w:t>（签字）</w:t>
      </w:r>
    </w:p>
    <w:p w:rsidR="00755CA6" w:rsidRDefault="00E86AF3">
      <w:pPr>
        <w:pStyle w:val="12"/>
        <w:spacing w:line="560" w:lineRule="exact"/>
        <w:ind w:firstLineChars="1200" w:firstLine="2880"/>
        <w:rPr>
          <w:rFonts w:asciiTheme="minorEastAsia" w:eastAsiaTheme="minorEastAsia" w:hAnsiTheme="minorEastAsia"/>
          <w:sz w:val="24"/>
          <w:szCs w:val="24"/>
        </w:rPr>
      </w:pPr>
      <w:r>
        <w:rPr>
          <w:rFonts w:asciiTheme="minorEastAsia" w:eastAsiaTheme="minorEastAsia" w:hAnsiTheme="minorEastAsia" w:cs="宋体" w:hint="eastAsia"/>
          <w:sz w:val="24"/>
          <w:szCs w:val="24"/>
        </w:rPr>
        <w:t>联系电话：</w:t>
      </w:r>
      <w:r>
        <w:rPr>
          <w:rFonts w:asciiTheme="minorEastAsia" w:eastAsiaTheme="minorEastAsia" w:hAnsiTheme="minorEastAsia" w:hint="eastAsia"/>
          <w:sz w:val="24"/>
          <w:szCs w:val="24"/>
          <w:u w:val="single"/>
        </w:rPr>
        <w:t xml:space="preserve">         </w:t>
      </w:r>
      <w:r>
        <w:rPr>
          <w:rFonts w:asciiTheme="minorEastAsia" w:eastAsiaTheme="minorEastAsia" w:hAnsiTheme="minorEastAsia"/>
          <w:sz w:val="24"/>
          <w:szCs w:val="24"/>
          <w:u w:val="single"/>
        </w:rPr>
        <w:t xml:space="preserve">  </w:t>
      </w:r>
      <w:r>
        <w:rPr>
          <w:rFonts w:asciiTheme="minorEastAsia" w:eastAsiaTheme="minorEastAsia" w:hAnsiTheme="minorEastAsia" w:hint="eastAsia"/>
          <w:sz w:val="24"/>
          <w:szCs w:val="24"/>
          <w:u w:val="single"/>
        </w:rPr>
        <w:t xml:space="preserve">         </w:t>
      </w:r>
    </w:p>
    <w:p w:rsidR="00755CA6" w:rsidRDefault="00E86AF3">
      <w:pPr>
        <w:spacing w:line="560" w:lineRule="exact"/>
        <w:ind w:firstLineChars="1550" w:firstLine="3720"/>
        <w:rPr>
          <w:rFonts w:asciiTheme="minorEastAsia" w:eastAsiaTheme="minorEastAsia" w:hAnsiTheme="minorEastAsia"/>
          <w:sz w:val="24"/>
          <w:szCs w:val="24"/>
          <w:u w:val="single"/>
          <w:lang w:eastAsia="zh-CN"/>
        </w:rPr>
      </w:pPr>
      <w:r>
        <w:rPr>
          <w:rFonts w:asciiTheme="minorEastAsia" w:eastAsiaTheme="minorEastAsia" w:hAnsiTheme="minorEastAsia" w:hint="eastAsia"/>
          <w:sz w:val="24"/>
          <w:szCs w:val="24"/>
          <w:lang w:eastAsia="zh-CN"/>
        </w:rPr>
        <w:t>编制时间：</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sz w:val="24"/>
          <w:szCs w:val="24"/>
          <w:u w:val="single"/>
          <w:lang w:eastAsia="zh-CN"/>
        </w:rPr>
        <w:t>年</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sz w:val="24"/>
          <w:szCs w:val="24"/>
          <w:u w:val="single"/>
          <w:lang w:eastAsia="zh-CN"/>
        </w:rPr>
        <w:t>月</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sz w:val="24"/>
          <w:szCs w:val="24"/>
          <w:u w:val="single"/>
          <w:lang w:eastAsia="zh-CN"/>
        </w:rPr>
        <w:t>日</w:t>
      </w:r>
    </w:p>
    <w:p w:rsidR="00755CA6" w:rsidRDefault="00755CA6">
      <w:pPr>
        <w:widowControl/>
        <w:autoSpaceDE/>
        <w:autoSpaceDN/>
        <w:rPr>
          <w:lang w:eastAsia="zh-CN"/>
        </w:rPr>
      </w:pPr>
    </w:p>
    <w:sectPr w:rsidR="00755C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86AF3">
      <w:r>
        <w:separator/>
      </w:r>
    </w:p>
  </w:endnote>
  <w:endnote w:type="continuationSeparator" w:id="0">
    <w:p w:rsidR="00000000" w:rsidRDefault="00E86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C04FF38F-70F1-4712-9FD2-DC3BBA025B43}"/>
  </w:font>
  <w:font w:name="Calibri">
    <w:panose1 w:val="020F0502020204030204"/>
    <w:charset w:val="00"/>
    <w:family w:val="swiss"/>
    <w:pitch w:val="variable"/>
    <w:sig w:usb0="E4002EFF" w:usb1="C000247B" w:usb2="00000009" w:usb3="00000000" w:csb0="000001FF" w:csb1="00000000"/>
    <w:embedRegular r:id="rId2" w:fontKey="{BBC32A94-CE67-4F39-87F8-E89AB4400331}"/>
    <w:embedBold r:id="rId3" w:fontKey="{95AD394A-E5EE-43F5-BB85-BABF5FCCB3F1}"/>
    <w:embedItalic r:id="rId4" w:fontKey="{382C93B7-96CD-4A33-80B5-C78E8F38B6F7}"/>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embedBold r:id="rId5" w:subsetted="1" w:fontKey="{8D9F1877-977D-4441-8EB8-4DC079844845}"/>
  </w:font>
  <w:font w:name="Cambria">
    <w:panose1 w:val="02040503050406030204"/>
    <w:charset w:val="00"/>
    <w:family w:val="roman"/>
    <w:pitch w:val="variable"/>
    <w:sig w:usb0="E00006FF" w:usb1="420024FF" w:usb2="02000000" w:usb3="00000000" w:csb0="0000019F" w:csb1="00000000"/>
    <w:embedBold r:id="rId6" w:subsetted="1" w:fontKey="{0C84D03E-4DE5-411D-A355-D5B78AA68A30}"/>
  </w:font>
  <w:font w:name="仿宋_GB2312">
    <w:panose1 w:val="02010609030101010101"/>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altName w:val="Segoe Print"/>
    <w:charset w:val="00"/>
    <w:family w:val="roman"/>
    <w:pitch w:val="default"/>
    <w:sig w:usb0="00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7" w:subsetted="1" w:fontKey="{A1E1C811-698E-476F-94F0-8103AA4766C8}"/>
  </w:font>
  <w:font w:name="Wingdings 2">
    <w:panose1 w:val="05020102010507070707"/>
    <w:charset w:val="02"/>
    <w:family w:val="roman"/>
    <w:pitch w:val="variable"/>
    <w:sig w:usb0="00000000" w:usb1="10000000" w:usb2="00000000" w:usb3="00000000" w:csb0="80000000" w:csb1="00000000"/>
    <w:embedRegular r:id="rId8" w:fontKey="{E846EED6-F8CC-41DA-AD4A-7DFF86B5673F}"/>
  </w:font>
  <w:font w:name="方正小标宋简体">
    <w:panose1 w:val="02000000000000000000"/>
    <w:charset w:val="86"/>
    <w:family w:val="auto"/>
    <w:pitch w:val="variable"/>
    <w:sig w:usb0="A00002BF" w:usb1="184F6CFA" w:usb2="00000012" w:usb3="00000000" w:csb0="00040001" w:csb1="00000000"/>
    <w:embedBold r:id="rId9" w:subsetted="1" w:fontKey="{EE724537-F49B-4832-8969-69A24412F9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097"/>
      <w:gridCol w:w="911"/>
      <w:gridCol w:w="4098"/>
    </w:tblGrid>
    <w:tr w:rsidR="00755CA6">
      <w:trPr>
        <w:trHeight w:val="151"/>
      </w:trPr>
      <w:tc>
        <w:tcPr>
          <w:tcW w:w="2250" w:type="pct"/>
          <w:tcBorders>
            <w:bottom w:val="single" w:sz="4" w:space="0" w:color="4F81BD" w:themeColor="accent1"/>
          </w:tcBorders>
        </w:tcPr>
        <w:p w:rsidR="00755CA6" w:rsidRDefault="00755CA6">
          <w:pPr>
            <w:pStyle w:val="af"/>
            <w:rPr>
              <w:rFonts w:asciiTheme="majorHAnsi" w:eastAsiaTheme="majorEastAsia" w:hAnsiTheme="majorHAnsi" w:cstheme="majorBidi"/>
              <w:b/>
              <w:bCs/>
            </w:rPr>
          </w:pPr>
        </w:p>
      </w:tc>
      <w:tc>
        <w:tcPr>
          <w:tcW w:w="500" w:type="pct"/>
          <w:vMerge w:val="restart"/>
          <w:noWrap/>
          <w:vAlign w:val="center"/>
        </w:tcPr>
        <w:p w:rsidR="00755CA6" w:rsidRDefault="00E86AF3">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Pr="00E86AF3">
            <w:rPr>
              <w:rFonts w:asciiTheme="majorHAnsi" w:hAnsiTheme="majorHAnsi"/>
              <w:b/>
              <w:noProof/>
              <w:lang w:val="zh-CN"/>
            </w:rPr>
            <w:t>7</w:t>
          </w:r>
          <w:r>
            <w:rPr>
              <w:rFonts w:asciiTheme="majorHAnsi" w:hAnsiTheme="majorHAnsi"/>
              <w:b/>
              <w:lang w:val="zh-CN"/>
            </w:rPr>
            <w:fldChar w:fldCharType="end"/>
          </w:r>
        </w:p>
      </w:tc>
      <w:tc>
        <w:tcPr>
          <w:tcW w:w="2250" w:type="pct"/>
          <w:tcBorders>
            <w:bottom w:val="single" w:sz="4" w:space="0" w:color="4F81BD" w:themeColor="accent1"/>
          </w:tcBorders>
        </w:tcPr>
        <w:p w:rsidR="00755CA6" w:rsidRDefault="00755CA6">
          <w:pPr>
            <w:pStyle w:val="af"/>
            <w:rPr>
              <w:rFonts w:asciiTheme="majorHAnsi" w:eastAsiaTheme="majorEastAsia" w:hAnsiTheme="majorHAnsi" w:cstheme="majorBidi"/>
              <w:b/>
              <w:bCs/>
            </w:rPr>
          </w:pPr>
        </w:p>
      </w:tc>
    </w:tr>
    <w:tr w:rsidR="00755CA6">
      <w:trPr>
        <w:trHeight w:val="150"/>
      </w:trPr>
      <w:tc>
        <w:tcPr>
          <w:tcW w:w="2250" w:type="pct"/>
          <w:tcBorders>
            <w:top w:val="single" w:sz="4" w:space="0" w:color="4F81BD" w:themeColor="accent1"/>
          </w:tcBorders>
        </w:tcPr>
        <w:p w:rsidR="00755CA6" w:rsidRDefault="00755CA6">
          <w:pPr>
            <w:pStyle w:val="af"/>
            <w:rPr>
              <w:rFonts w:asciiTheme="majorHAnsi" w:eastAsiaTheme="majorEastAsia" w:hAnsiTheme="majorHAnsi" w:cstheme="majorBidi"/>
              <w:b/>
              <w:bCs/>
            </w:rPr>
          </w:pPr>
        </w:p>
      </w:tc>
      <w:tc>
        <w:tcPr>
          <w:tcW w:w="500" w:type="pct"/>
          <w:vMerge/>
        </w:tcPr>
        <w:p w:rsidR="00755CA6" w:rsidRDefault="00755CA6">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755CA6" w:rsidRDefault="00755CA6">
          <w:pPr>
            <w:pStyle w:val="af"/>
            <w:rPr>
              <w:rFonts w:asciiTheme="majorHAnsi" w:eastAsiaTheme="majorEastAsia" w:hAnsiTheme="majorHAnsi" w:cstheme="majorBidi"/>
              <w:b/>
              <w:bCs/>
            </w:rPr>
          </w:pPr>
        </w:p>
      </w:tc>
    </w:tr>
  </w:tbl>
  <w:p w:rsidR="00755CA6" w:rsidRDefault="00755CA6">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A6" w:rsidRDefault="00E86AF3">
    <w:pPr>
      <w:pStyle w:val="a9"/>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a:effectLst/>
                    </wps:spPr>
                    <wps:txbx>
                      <w:txbxContent>
                        <w:p w:rsidR="00755CA6" w:rsidRDefault="00755CA6">
                          <w:pPr>
                            <w:spacing w:line="219" w:lineRule="exact"/>
                            <w:ind w:left="20"/>
                            <w:rPr>
                              <w:sz w:val="18"/>
                            </w:rPr>
                          </w:pP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310.5pt;margin-top:803.4pt;width:38pt;height:12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" filled="f" stroked="f">
              <v:textbox inset="0,0,0,0">
                <w:txbxContent>
                  <w:p w:rsidR="00755CA6" w:rsidRDefault="00755CA6">
                    <w:pPr>
                      <w:spacing w:line="219" w:lineRule="exact"/>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CA6" w:rsidRDefault="00E86AF3">
    <w:pPr>
      <w:pStyle w:val="a9"/>
      <w:spacing w:line="14" w:lineRule="auto"/>
      <w:rPr>
        <w:sz w:val="20"/>
      </w:rPr>
    </w:pPr>
    <w:r>
      <w:rPr>
        <w:noProof/>
        <w:lang w:eastAsia="zh-CN"/>
      </w:rPr>
      <mc:AlternateContent>
        <mc:Choice Requires="wps">
          <w:drawing>
            <wp:anchor distT="0" distB="0" distL="114300" distR="114300" simplePos="0" relativeHeight="251660288"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a:effectLst/>
                    </wps:spPr>
                    <wps:txbx>
                      <w:txbxContent>
                        <w:p w:rsidR="00755CA6" w:rsidRDefault="00755CA6">
                          <w:pPr>
                            <w:spacing w:line="219" w:lineRule="exact"/>
                            <w:ind w:left="20"/>
                            <w:rPr>
                              <w:sz w:val="18"/>
                            </w:rPr>
                          </w:pP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8" type="#_x0000_t202" style="position:absolute;margin-left:310.5pt;margin-top:803.4pt;width:38pt;height:1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" filled="f" stroked="f">
              <v:textbox inset="0,0,0,0">
                <w:txbxContent>
                  <w:p w:rsidR="00755CA6" w:rsidRDefault="00755CA6">
                    <w:pPr>
                      <w:spacing w:line="219" w:lineRule="exact"/>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86AF3">
      <w:r>
        <w:separator/>
      </w:r>
    </w:p>
  </w:footnote>
  <w:footnote w:type="continuationSeparator" w:id="0">
    <w:p w:rsidR="00000000" w:rsidRDefault="00E86A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651D3"/>
    <w:multiLevelType w:val="multilevel"/>
    <w:tmpl w:val="10A651D3"/>
    <w:lvl w:ilvl="0">
      <w:start w:val="1"/>
      <w:numFmt w:val="decimal"/>
      <w:lvlText w:val="%1、"/>
      <w:lvlJc w:val="left"/>
      <w:pPr>
        <w:ind w:left="786" w:hanging="360"/>
      </w:pPr>
      <w:rPr>
        <w:rFonts w:hint="default"/>
      </w:rPr>
    </w:lvl>
    <w:lvl w:ilvl="1">
      <w:start w:val="1"/>
      <w:numFmt w:val="lowerLetter"/>
      <w:lvlText w:val="%2)"/>
      <w:lvlJc w:val="left"/>
      <w:pPr>
        <w:ind w:left="1103" w:hanging="420"/>
      </w:pPr>
    </w:lvl>
    <w:lvl w:ilvl="2">
      <w:start w:val="1"/>
      <w:numFmt w:val="lowerRoman"/>
      <w:lvlText w:val="%3."/>
      <w:lvlJc w:val="right"/>
      <w:pPr>
        <w:ind w:left="1523" w:hanging="420"/>
      </w:pPr>
    </w:lvl>
    <w:lvl w:ilvl="3">
      <w:start w:val="1"/>
      <w:numFmt w:val="decimal"/>
      <w:lvlText w:val="%4."/>
      <w:lvlJc w:val="left"/>
      <w:pPr>
        <w:ind w:left="1943" w:hanging="420"/>
      </w:pPr>
    </w:lvl>
    <w:lvl w:ilvl="4">
      <w:start w:val="1"/>
      <w:numFmt w:val="lowerLetter"/>
      <w:lvlText w:val="%5)"/>
      <w:lvlJc w:val="left"/>
      <w:pPr>
        <w:ind w:left="2363" w:hanging="420"/>
      </w:pPr>
    </w:lvl>
    <w:lvl w:ilvl="5">
      <w:start w:val="1"/>
      <w:numFmt w:val="lowerRoman"/>
      <w:lvlText w:val="%6."/>
      <w:lvlJc w:val="right"/>
      <w:pPr>
        <w:ind w:left="2783" w:hanging="420"/>
      </w:pPr>
    </w:lvl>
    <w:lvl w:ilvl="6">
      <w:start w:val="1"/>
      <w:numFmt w:val="decimal"/>
      <w:lvlText w:val="%7."/>
      <w:lvlJc w:val="left"/>
      <w:pPr>
        <w:ind w:left="3203" w:hanging="420"/>
      </w:pPr>
    </w:lvl>
    <w:lvl w:ilvl="7">
      <w:start w:val="1"/>
      <w:numFmt w:val="lowerLetter"/>
      <w:lvlText w:val="%8)"/>
      <w:lvlJc w:val="left"/>
      <w:pPr>
        <w:ind w:left="3623" w:hanging="420"/>
      </w:pPr>
    </w:lvl>
    <w:lvl w:ilvl="8">
      <w:start w:val="1"/>
      <w:numFmt w:val="lowerRoman"/>
      <w:lvlText w:val="%9."/>
      <w:lvlJc w:val="right"/>
      <w:pPr>
        <w:ind w:left="4043" w:hanging="420"/>
      </w:pPr>
    </w:lvl>
  </w:abstractNum>
  <w:abstractNum w:abstractNumId="1">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6395578"/>
    <w:multiLevelType w:val="singleLevel"/>
    <w:tmpl w:val="26395578"/>
    <w:lvl w:ilvl="0">
      <w:start w:val="3"/>
      <w:numFmt w:val="chineseCounting"/>
      <w:suff w:val="nothing"/>
      <w:lvlText w:val="%1、"/>
      <w:lvlJc w:val="left"/>
      <w:rPr>
        <w:rFonts w:hint="eastAsia"/>
      </w:rPr>
    </w:lvl>
  </w:abstractNum>
  <w:abstractNum w:abstractNumId="3">
    <w:nsid w:val="3C59841E"/>
    <w:multiLevelType w:val="singleLevel"/>
    <w:tmpl w:val="3C59841E"/>
    <w:lvl w:ilvl="0">
      <w:start w:val="2"/>
      <w:numFmt w:val="chineseCounting"/>
      <w:suff w:val="nothing"/>
      <w:lvlText w:val="%1、"/>
      <w:lvlJc w:val="left"/>
      <w:rPr>
        <w:rFonts w:hint="eastAsia"/>
      </w:rPr>
    </w:lvl>
  </w:abstractNum>
  <w:abstractNum w:abstractNumId="4">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5">
    <w:nsid w:val="62E9E60D"/>
    <w:multiLevelType w:val="singleLevel"/>
    <w:tmpl w:val="62E9E60D"/>
    <w:lvl w:ilvl="0">
      <w:start w:val="1"/>
      <w:numFmt w:val="chineseCounting"/>
      <w:suff w:val="nothing"/>
      <w:lvlText w:val="%1、"/>
      <w:lvlJc w:val="left"/>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5NmYxMTZjZGRhOGE2MTg0YTI3ZTU4MDg0ZGNhYTEifQ=="/>
  </w:docVars>
  <w:rsids>
    <w:rsidRoot w:val="008D347B"/>
    <w:rsid w:val="0003714A"/>
    <w:rsid w:val="00071A04"/>
    <w:rsid w:val="000871D1"/>
    <w:rsid w:val="000A1DBB"/>
    <w:rsid w:val="000A64AF"/>
    <w:rsid w:val="000B4372"/>
    <w:rsid w:val="000C50DE"/>
    <w:rsid w:val="000D5FB3"/>
    <w:rsid w:val="000E5395"/>
    <w:rsid w:val="000F23E1"/>
    <w:rsid w:val="000F4E53"/>
    <w:rsid w:val="00111744"/>
    <w:rsid w:val="00114ED7"/>
    <w:rsid w:val="00124EF7"/>
    <w:rsid w:val="001253E1"/>
    <w:rsid w:val="00125D67"/>
    <w:rsid w:val="00140077"/>
    <w:rsid w:val="00181D8A"/>
    <w:rsid w:val="001A6C59"/>
    <w:rsid w:val="001C2E10"/>
    <w:rsid w:val="001E0E26"/>
    <w:rsid w:val="001F07A6"/>
    <w:rsid w:val="001F4ADE"/>
    <w:rsid w:val="001F6EC3"/>
    <w:rsid w:val="00207B04"/>
    <w:rsid w:val="00227A94"/>
    <w:rsid w:val="00250C11"/>
    <w:rsid w:val="00297DB8"/>
    <w:rsid w:val="002B7555"/>
    <w:rsid w:val="002D156C"/>
    <w:rsid w:val="002D17CA"/>
    <w:rsid w:val="002D2897"/>
    <w:rsid w:val="002D72AF"/>
    <w:rsid w:val="003100D8"/>
    <w:rsid w:val="0031332C"/>
    <w:rsid w:val="00325937"/>
    <w:rsid w:val="00336D66"/>
    <w:rsid w:val="00375A7B"/>
    <w:rsid w:val="00377AE1"/>
    <w:rsid w:val="003B1E75"/>
    <w:rsid w:val="003C2350"/>
    <w:rsid w:val="003E3E3C"/>
    <w:rsid w:val="00413AEC"/>
    <w:rsid w:val="004304C9"/>
    <w:rsid w:val="00436F7A"/>
    <w:rsid w:val="004512C4"/>
    <w:rsid w:val="00461A5E"/>
    <w:rsid w:val="004675FA"/>
    <w:rsid w:val="0048087B"/>
    <w:rsid w:val="004D1156"/>
    <w:rsid w:val="004D5184"/>
    <w:rsid w:val="004E7253"/>
    <w:rsid w:val="004E7C7B"/>
    <w:rsid w:val="004F1155"/>
    <w:rsid w:val="0057356A"/>
    <w:rsid w:val="00573AFB"/>
    <w:rsid w:val="00575D45"/>
    <w:rsid w:val="00583DAA"/>
    <w:rsid w:val="005A0B19"/>
    <w:rsid w:val="005A4F17"/>
    <w:rsid w:val="005B48DC"/>
    <w:rsid w:val="005C4C2F"/>
    <w:rsid w:val="005F5D20"/>
    <w:rsid w:val="0060120A"/>
    <w:rsid w:val="00605B70"/>
    <w:rsid w:val="006274BB"/>
    <w:rsid w:val="00630AD6"/>
    <w:rsid w:val="00640CC0"/>
    <w:rsid w:val="00641770"/>
    <w:rsid w:val="006451F6"/>
    <w:rsid w:val="006618AB"/>
    <w:rsid w:val="00667493"/>
    <w:rsid w:val="0067060B"/>
    <w:rsid w:val="00671776"/>
    <w:rsid w:val="00671D5F"/>
    <w:rsid w:val="00691FB1"/>
    <w:rsid w:val="006A5994"/>
    <w:rsid w:val="006C3E75"/>
    <w:rsid w:val="006F04FD"/>
    <w:rsid w:val="00717A7B"/>
    <w:rsid w:val="00755CA6"/>
    <w:rsid w:val="00785980"/>
    <w:rsid w:val="00790469"/>
    <w:rsid w:val="007A6948"/>
    <w:rsid w:val="007C707A"/>
    <w:rsid w:val="007D7F68"/>
    <w:rsid w:val="007F3208"/>
    <w:rsid w:val="008023B9"/>
    <w:rsid w:val="0080681D"/>
    <w:rsid w:val="00806F4B"/>
    <w:rsid w:val="00822D01"/>
    <w:rsid w:val="00862C78"/>
    <w:rsid w:val="00865758"/>
    <w:rsid w:val="00867925"/>
    <w:rsid w:val="00877F06"/>
    <w:rsid w:val="00886FF3"/>
    <w:rsid w:val="00893888"/>
    <w:rsid w:val="0089708F"/>
    <w:rsid w:val="008B43FF"/>
    <w:rsid w:val="008D347B"/>
    <w:rsid w:val="008E06A4"/>
    <w:rsid w:val="00910F2B"/>
    <w:rsid w:val="009344D3"/>
    <w:rsid w:val="00946173"/>
    <w:rsid w:val="00983007"/>
    <w:rsid w:val="009962AA"/>
    <w:rsid w:val="009B3E0B"/>
    <w:rsid w:val="009C5B1C"/>
    <w:rsid w:val="009D2084"/>
    <w:rsid w:val="009E30AA"/>
    <w:rsid w:val="009F6F2A"/>
    <w:rsid w:val="00A26269"/>
    <w:rsid w:val="00A434C1"/>
    <w:rsid w:val="00A44C85"/>
    <w:rsid w:val="00A61BC9"/>
    <w:rsid w:val="00A9156C"/>
    <w:rsid w:val="00AE4F16"/>
    <w:rsid w:val="00B05F0D"/>
    <w:rsid w:val="00B7215F"/>
    <w:rsid w:val="00B75A9D"/>
    <w:rsid w:val="00B87ABB"/>
    <w:rsid w:val="00B91C72"/>
    <w:rsid w:val="00BA13DE"/>
    <w:rsid w:val="00BA2C3C"/>
    <w:rsid w:val="00BB3357"/>
    <w:rsid w:val="00BB48FE"/>
    <w:rsid w:val="00BE45CB"/>
    <w:rsid w:val="00C20A39"/>
    <w:rsid w:val="00C2593F"/>
    <w:rsid w:val="00C54B46"/>
    <w:rsid w:val="00C55147"/>
    <w:rsid w:val="00C5578C"/>
    <w:rsid w:val="00C646AA"/>
    <w:rsid w:val="00C779C2"/>
    <w:rsid w:val="00C91F99"/>
    <w:rsid w:val="00CA0585"/>
    <w:rsid w:val="00CA0EE3"/>
    <w:rsid w:val="00CC50DD"/>
    <w:rsid w:val="00CE3B10"/>
    <w:rsid w:val="00CE43F2"/>
    <w:rsid w:val="00CE4722"/>
    <w:rsid w:val="00CF1370"/>
    <w:rsid w:val="00D04FB3"/>
    <w:rsid w:val="00D16C24"/>
    <w:rsid w:val="00D37BBD"/>
    <w:rsid w:val="00D47E17"/>
    <w:rsid w:val="00D51DF9"/>
    <w:rsid w:val="00D70D09"/>
    <w:rsid w:val="00D764A2"/>
    <w:rsid w:val="00DB3D7C"/>
    <w:rsid w:val="00DC2B62"/>
    <w:rsid w:val="00DD0E04"/>
    <w:rsid w:val="00DE73B1"/>
    <w:rsid w:val="00DF1A2F"/>
    <w:rsid w:val="00E04BA1"/>
    <w:rsid w:val="00E1475B"/>
    <w:rsid w:val="00E41BA0"/>
    <w:rsid w:val="00E47C60"/>
    <w:rsid w:val="00E84C42"/>
    <w:rsid w:val="00E86AF3"/>
    <w:rsid w:val="00EC0664"/>
    <w:rsid w:val="00ED376A"/>
    <w:rsid w:val="00EF3BF1"/>
    <w:rsid w:val="00F12FAB"/>
    <w:rsid w:val="00F42D77"/>
    <w:rsid w:val="00F517CF"/>
    <w:rsid w:val="00F6136B"/>
    <w:rsid w:val="00F80AB8"/>
    <w:rsid w:val="00F81680"/>
    <w:rsid w:val="00F83C86"/>
    <w:rsid w:val="00FB13EB"/>
    <w:rsid w:val="00FC6929"/>
    <w:rsid w:val="00FD5D09"/>
    <w:rsid w:val="015D43A1"/>
    <w:rsid w:val="0CC24EBF"/>
    <w:rsid w:val="10967DE9"/>
    <w:rsid w:val="114503A9"/>
    <w:rsid w:val="12463C8B"/>
    <w:rsid w:val="15C94C5B"/>
    <w:rsid w:val="17F0630A"/>
    <w:rsid w:val="1A5E5585"/>
    <w:rsid w:val="1B697EA8"/>
    <w:rsid w:val="1F291E28"/>
    <w:rsid w:val="298121CB"/>
    <w:rsid w:val="2F860BD0"/>
    <w:rsid w:val="329E7806"/>
    <w:rsid w:val="355D6404"/>
    <w:rsid w:val="3AD971F0"/>
    <w:rsid w:val="3D136199"/>
    <w:rsid w:val="47E726FC"/>
    <w:rsid w:val="619F599E"/>
    <w:rsid w:val="7D80447E"/>
    <w:rsid w:val="7E176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2C4966CC-9A4E-40C2-9DDB-0E1981F10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qFormat="1"/>
    <w:lsdException w:name="Body Text" w:uiPriority="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qFormat="1"/>
    <w:lsdException w:name="Body Text First Indent" w:uiPriority="0" w:qFormat="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unhideWhenUsed="1" w:qFormat="1"/>
    <w:lsdException w:name="HTML Code" w:unhideWhenUsed="1" w:qFormat="1"/>
    <w:lsdException w:name="HTML Definition" w:unhideWhenUsed="1" w:qFormat="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unhideWhenUsed="1"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0"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宋体" w:hAnsi="宋体" w:cs="宋体"/>
      <w:sz w:val="22"/>
      <w:szCs w:val="22"/>
      <w:lang w:eastAsia="en-US"/>
    </w:rPr>
  </w:style>
  <w:style w:type="paragraph" w:styleId="1">
    <w:name w:val="heading 1"/>
    <w:basedOn w:val="a"/>
    <w:next w:val="a"/>
    <w:link w:val="1Char"/>
    <w:qFormat/>
    <w:pPr>
      <w:ind w:left="538"/>
      <w:outlineLvl w:val="0"/>
    </w:pPr>
    <w:rPr>
      <w:b/>
      <w:bCs/>
      <w:sz w:val="28"/>
      <w:szCs w:val="28"/>
    </w:rPr>
  </w:style>
  <w:style w:type="paragraph" w:styleId="2">
    <w:name w:val="heading 2"/>
    <w:basedOn w:val="a"/>
    <w:next w:val="a"/>
    <w:link w:val="2Char"/>
    <w:qFormat/>
    <w:pPr>
      <w:ind w:left="629"/>
      <w:outlineLvl w:val="1"/>
    </w:pPr>
    <w:rPr>
      <w:b/>
      <w:bCs/>
      <w:sz w:val="24"/>
      <w:szCs w:val="24"/>
    </w:rPr>
  </w:style>
  <w:style w:type="paragraph" w:styleId="3">
    <w:name w:val="heading 3"/>
    <w:basedOn w:val="a"/>
    <w:next w:val="a"/>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
    <w:next w:val="a"/>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qFormat/>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qFormat/>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paragraph" w:styleId="a7">
    <w:name w:val="annotation text"/>
    <w:basedOn w:val="a"/>
    <w:link w:val="Char1"/>
    <w:uiPriority w:val="99"/>
    <w:qFormat/>
    <w:pPr>
      <w:autoSpaceDE/>
      <w:autoSpaceDN/>
    </w:pPr>
    <w:rPr>
      <w:rFonts w:asciiTheme="minorHAnsi" w:eastAsiaTheme="minorEastAsia" w:hAnsiTheme="minorHAnsi" w:cstheme="minorBidi"/>
      <w:kern w:val="2"/>
      <w:sz w:val="21"/>
      <w:lang w:eastAsia="zh-CN"/>
    </w:rPr>
  </w:style>
  <w:style w:type="paragraph" w:styleId="30">
    <w:name w:val="Body Text 3"/>
    <w:basedOn w:val="a"/>
    <w:link w:val="3Char0"/>
    <w:qFormat/>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paragraph" w:styleId="a8">
    <w:name w:val="Closing"/>
    <w:basedOn w:val="a"/>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9">
    <w:name w:val="Body Text"/>
    <w:basedOn w:val="a"/>
    <w:link w:val="Char10"/>
    <w:uiPriority w:val="1"/>
    <w:qFormat/>
    <w:rPr>
      <w:sz w:val="24"/>
      <w:szCs w:val="24"/>
    </w:rPr>
  </w:style>
  <w:style w:type="paragraph" w:styleId="aa">
    <w:name w:val="Body Text Indent"/>
    <w:basedOn w:val="a"/>
    <w:link w:val="Char3"/>
    <w:qFormat/>
    <w:pPr>
      <w:autoSpaceDE/>
      <w:autoSpaceDN/>
      <w:ind w:leftChars="257" w:left="540"/>
      <w:jc w:val="both"/>
    </w:pPr>
    <w:rPr>
      <w:rFonts w:asciiTheme="minorHAnsi" w:eastAsiaTheme="minorEastAsia" w:hAnsiTheme="minorHAnsi" w:cstheme="minorBidi"/>
      <w:i/>
      <w:iCs/>
      <w:kern w:val="2"/>
      <w:sz w:val="21"/>
      <w:lang w:eastAsia="zh-CN"/>
    </w:rPr>
  </w:style>
  <w:style w:type="paragraph" w:styleId="20">
    <w:name w:val="List 2"/>
    <w:basedOn w:val="a"/>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4"/>
    <w:qFormat/>
    <w:rPr>
      <w:rFonts w:hAnsi="Courier New" w:cs="Courier New"/>
      <w:szCs w:val="21"/>
    </w:rPr>
  </w:style>
  <w:style w:type="paragraph" w:styleId="80">
    <w:name w:val="toc 8"/>
    <w:basedOn w:val="a"/>
    <w:next w:val="a"/>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5"/>
    <w:uiPriority w:val="99"/>
    <w:qFormat/>
    <w:pPr>
      <w:autoSpaceDE/>
      <w:autoSpaceDN/>
      <w:ind w:leftChars="2500" w:left="100"/>
      <w:jc w:val="both"/>
    </w:pPr>
    <w:rPr>
      <w:rFonts w:asciiTheme="minorHAnsi" w:eastAsiaTheme="minorEastAsia" w:hAnsiTheme="minorHAnsi" w:cstheme="minorBidi"/>
      <w:kern w:val="2"/>
      <w:sz w:val="21"/>
      <w:szCs w:val="24"/>
      <w:lang w:eastAsia="zh-CN"/>
    </w:rPr>
  </w:style>
  <w:style w:type="paragraph" w:styleId="21">
    <w:name w:val="Body Text Indent 2"/>
    <w:basedOn w:val="a"/>
    <w:link w:val="2Char0"/>
    <w:qFormat/>
    <w:pPr>
      <w:autoSpaceDE/>
      <w:autoSpaceDN/>
      <w:snapToGrid w:val="0"/>
      <w:spacing w:line="360" w:lineRule="auto"/>
      <w:ind w:firstLine="567"/>
      <w:jc w:val="both"/>
    </w:pPr>
    <w:rPr>
      <w:rFonts w:eastAsiaTheme="minorEastAsia" w:cstheme="minorBidi"/>
      <w:iCs/>
      <w:kern w:val="2"/>
      <w:sz w:val="24"/>
      <w:szCs w:val="24"/>
      <w:lang w:eastAsia="zh-CN"/>
    </w:rPr>
  </w:style>
  <w:style w:type="paragraph" w:styleId="ad">
    <w:name w:val="Balloon Text"/>
    <w:basedOn w:val="a"/>
    <w:link w:val="Char6"/>
    <w:uiPriority w:val="99"/>
    <w:qFormat/>
    <w:pPr>
      <w:autoSpaceDE/>
      <w:autoSpaceDN/>
      <w:jc w:val="both"/>
    </w:pPr>
    <w:rPr>
      <w:rFonts w:asciiTheme="minorHAnsi" w:eastAsiaTheme="minorEastAsia" w:hAnsiTheme="minorHAnsi" w:cstheme="minorBidi"/>
      <w:kern w:val="2"/>
      <w:sz w:val="18"/>
      <w:szCs w:val="18"/>
      <w:lang w:eastAsia="zh-CN"/>
    </w:rPr>
  </w:style>
  <w:style w:type="paragraph" w:styleId="ae">
    <w:name w:val="footer"/>
    <w:basedOn w:val="a"/>
    <w:link w:val="Char7"/>
    <w:uiPriority w:val="99"/>
    <w:qFormat/>
    <w:pPr>
      <w:tabs>
        <w:tab w:val="center" w:pos="4153"/>
        <w:tab w:val="right" w:pos="8306"/>
      </w:tabs>
      <w:snapToGrid w:val="0"/>
    </w:pPr>
    <w:rPr>
      <w:sz w:val="18"/>
      <w:szCs w:val="18"/>
    </w:rPr>
  </w:style>
  <w:style w:type="paragraph" w:styleId="af">
    <w:name w:val="header"/>
    <w:basedOn w:val="a"/>
    <w:link w:val="Char8"/>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0">
    <w:name w:val="toc 1"/>
    <w:basedOn w:val="a"/>
    <w:next w:val="a"/>
    <w:uiPriority w:val="39"/>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qFormat/>
    <w:pPr>
      <w:autoSpaceDE/>
      <w:autoSpaceDN/>
      <w:ind w:firstLine="560"/>
      <w:jc w:val="both"/>
    </w:pPr>
    <w:rPr>
      <w:rFonts w:asciiTheme="minorHAnsi" w:eastAsiaTheme="minorEastAsia" w:hAnsiTheme="minorHAnsi" w:cstheme="minorBidi"/>
      <w:kern w:val="2"/>
      <w:sz w:val="28"/>
      <w:lang w:eastAsia="zh-CN"/>
    </w:rPr>
  </w:style>
  <w:style w:type="paragraph" w:styleId="22">
    <w:name w:val="toc 2"/>
    <w:basedOn w:val="a"/>
    <w:next w:val="a"/>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pPr>
      <w:autoSpaceDE/>
      <w:autoSpaceDN/>
      <w:spacing w:after="120" w:line="480" w:lineRule="auto"/>
      <w:jc w:val="both"/>
    </w:pPr>
    <w:rPr>
      <w:rFonts w:asciiTheme="minorHAnsi" w:eastAsiaTheme="minorEastAsia" w:hAnsiTheme="minorHAnsi" w:cstheme="minorBidi"/>
      <w:kern w:val="2"/>
      <w:sz w:val="21"/>
      <w:szCs w:val="24"/>
      <w:lang w:eastAsia="zh-CN"/>
    </w:rPr>
  </w:style>
  <w:style w:type="paragraph" w:styleId="af0">
    <w:name w:val="Message Header"/>
    <w:basedOn w:val="a"/>
    <w:link w:val="Char9"/>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paragraph" w:styleId="af1">
    <w:name w:val="Normal (Web)"/>
    <w:basedOn w:val="a"/>
    <w:link w:val="Chara"/>
    <w:uiPriority w:val="99"/>
    <w:unhideWhenUsed/>
    <w:qFormat/>
    <w:pPr>
      <w:widowControl/>
      <w:autoSpaceDE/>
      <w:autoSpaceDN/>
      <w:spacing w:before="100" w:beforeAutospacing="1" w:after="100" w:afterAutospacing="1"/>
    </w:pPr>
    <w:rPr>
      <w:sz w:val="24"/>
      <w:szCs w:val="24"/>
      <w:lang w:eastAsia="zh-CN"/>
    </w:rPr>
  </w:style>
  <w:style w:type="paragraph" w:styleId="11">
    <w:name w:val="index 1"/>
    <w:basedOn w:val="a"/>
    <w:next w:val="a"/>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b"/>
    <w:qFormat/>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paragraph" w:styleId="af3">
    <w:name w:val="annotation subject"/>
    <w:basedOn w:val="a7"/>
    <w:next w:val="a7"/>
    <w:link w:val="Charc"/>
    <w:qFormat/>
    <w:pPr>
      <w:widowControl/>
    </w:pPr>
    <w:rPr>
      <w:b/>
      <w:bCs/>
      <w:sz w:val="24"/>
      <w:szCs w:val="24"/>
    </w:rPr>
  </w:style>
  <w:style w:type="paragraph" w:styleId="af4">
    <w:name w:val="Body Text First Indent"/>
    <w:basedOn w:val="a9"/>
    <w:link w:val="Chard"/>
    <w:qFormat/>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table" w:styleId="af5">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1"/>
    <w:uiPriority w:val="22"/>
    <w:qFormat/>
    <w:rPr>
      <w:b/>
      <w:bCs/>
    </w:rPr>
  </w:style>
  <w:style w:type="character" w:styleId="af7">
    <w:name w:val="page number"/>
    <w:basedOn w:val="a1"/>
    <w:qFormat/>
  </w:style>
  <w:style w:type="character" w:styleId="af8">
    <w:name w:val="FollowedHyperlink"/>
    <w:basedOn w:val="a1"/>
    <w:uiPriority w:val="99"/>
    <w:qFormat/>
    <w:rPr>
      <w:color w:val="800080"/>
      <w:u w:val="single"/>
    </w:rPr>
  </w:style>
  <w:style w:type="character" w:styleId="af9">
    <w:name w:val="Emphasis"/>
    <w:basedOn w:val="a1"/>
    <w:qFormat/>
  </w:style>
  <w:style w:type="character" w:styleId="HTML0">
    <w:name w:val="HTML Definition"/>
    <w:basedOn w:val="a1"/>
    <w:uiPriority w:val="99"/>
    <w:unhideWhenUsed/>
    <w:qFormat/>
  </w:style>
  <w:style w:type="character" w:styleId="HTML1">
    <w:name w:val="HTML Variable"/>
    <w:basedOn w:val="a1"/>
    <w:uiPriority w:val="99"/>
    <w:unhideWhenUsed/>
    <w:qFormat/>
  </w:style>
  <w:style w:type="character" w:styleId="afa">
    <w:name w:val="Hyperlink"/>
    <w:basedOn w:val="a1"/>
    <w:uiPriority w:val="99"/>
    <w:qFormat/>
    <w:rPr>
      <w:color w:val="0000FF" w:themeColor="hyperlink"/>
      <w:u w:val="single"/>
    </w:rPr>
  </w:style>
  <w:style w:type="character" w:styleId="HTML2">
    <w:name w:val="HTML Code"/>
    <w:basedOn w:val="a1"/>
    <w:uiPriority w:val="99"/>
    <w:unhideWhenUsed/>
    <w:qFormat/>
    <w:rPr>
      <w:rFonts w:ascii="微软雅黑" w:eastAsia="微软雅黑" w:hAnsi="微软雅黑" w:cs="微软雅黑"/>
      <w:sz w:val="20"/>
    </w:rPr>
  </w:style>
  <w:style w:type="character" w:styleId="afb">
    <w:name w:val="annotation reference"/>
    <w:basedOn w:val="a1"/>
    <w:uiPriority w:val="99"/>
    <w:qFormat/>
    <w:rPr>
      <w:sz w:val="21"/>
      <w:szCs w:val="21"/>
    </w:rPr>
  </w:style>
  <w:style w:type="character" w:styleId="HTML3">
    <w:name w:val="HTML Cite"/>
    <w:basedOn w:val="a1"/>
    <w:uiPriority w:val="99"/>
    <w:unhideWhenUsed/>
    <w:qFormat/>
  </w:style>
  <w:style w:type="paragraph" w:customStyle="1" w:styleId="12">
    <w:name w:val="正文1"/>
    <w:qFormat/>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1"/>
    <w:link w:val="1"/>
    <w:qFormat/>
    <w:rPr>
      <w:rFonts w:ascii="宋体" w:eastAsia="宋体" w:hAnsi="宋体" w:cs="宋体"/>
      <w:b/>
      <w:bCs/>
      <w:kern w:val="0"/>
      <w:sz w:val="28"/>
      <w:szCs w:val="28"/>
      <w:lang w:eastAsia="en-US"/>
    </w:rPr>
  </w:style>
  <w:style w:type="character" w:customStyle="1" w:styleId="2Char">
    <w:name w:val="标题 2 Char"/>
    <w:basedOn w:val="a1"/>
    <w:link w:val="2"/>
    <w:qFormat/>
    <w:rPr>
      <w:rFonts w:ascii="宋体" w:eastAsia="宋体" w:hAnsi="宋体" w:cs="宋体"/>
      <w:b/>
      <w:bCs/>
      <w:kern w:val="0"/>
      <w:sz w:val="24"/>
      <w:szCs w:val="24"/>
      <w:lang w:eastAsia="en-US"/>
    </w:rPr>
  </w:style>
  <w:style w:type="character" w:customStyle="1" w:styleId="3Char">
    <w:name w:val="标题 3 Char"/>
    <w:basedOn w:val="a1"/>
    <w:link w:val="3"/>
    <w:qFormat/>
    <w:rPr>
      <w:rFonts w:ascii="Times New Roman" w:eastAsia="宋体" w:hAnsi="Times New Roman" w:cs="Times New Roman"/>
      <w:b/>
      <w:bCs/>
      <w:sz w:val="32"/>
      <w:szCs w:val="32"/>
    </w:rPr>
  </w:style>
  <w:style w:type="character" w:customStyle="1" w:styleId="4Char">
    <w:name w:val="标题 4 Char"/>
    <w:basedOn w:val="a1"/>
    <w:link w:val="4"/>
    <w:qFormat/>
    <w:rPr>
      <w:rFonts w:ascii="Times New Roman" w:eastAsia="宋体" w:hAnsi="Times New Roman" w:cs="Times New Roman"/>
      <w:b/>
      <w:sz w:val="24"/>
      <w:szCs w:val="24"/>
    </w:rPr>
  </w:style>
  <w:style w:type="character" w:customStyle="1" w:styleId="5Char">
    <w:name w:val="标题 5 Char"/>
    <w:basedOn w:val="a1"/>
    <w:link w:val="5"/>
    <w:qFormat/>
    <w:rPr>
      <w:rFonts w:ascii="Times New Roman" w:eastAsia="宋体" w:hAnsi="Times New Roman" w:cs="Times New Roman"/>
      <w:b/>
      <w:bCs/>
      <w:sz w:val="28"/>
      <w:szCs w:val="28"/>
    </w:rPr>
  </w:style>
  <w:style w:type="character" w:customStyle="1" w:styleId="6Char">
    <w:name w:val="标题 6 Char"/>
    <w:basedOn w:val="a1"/>
    <w:link w:val="6"/>
    <w:qFormat/>
    <w:rPr>
      <w:rFonts w:ascii="Times New Roman" w:eastAsia="宋体" w:hAnsi="Times New Roman" w:cs="Times New Roman"/>
      <w:b/>
      <w:kern w:val="0"/>
      <w:sz w:val="24"/>
      <w:szCs w:val="20"/>
    </w:rPr>
  </w:style>
  <w:style w:type="character" w:customStyle="1" w:styleId="Char">
    <w:name w:val="正文缩进 Char"/>
    <w:basedOn w:val="a1"/>
    <w:link w:val="a0"/>
    <w:qFormat/>
    <w:rPr>
      <w:rFonts w:ascii="Times New Roman" w:eastAsia="宋体" w:hAnsi="Times New Roman" w:cs="Times New Roman"/>
      <w:kern w:val="0"/>
      <w:sz w:val="24"/>
      <w:szCs w:val="20"/>
    </w:rPr>
  </w:style>
  <w:style w:type="character" w:customStyle="1" w:styleId="7Char">
    <w:name w:val="标题 7 Char"/>
    <w:basedOn w:val="a1"/>
    <w:link w:val="7"/>
    <w:qFormat/>
    <w:rPr>
      <w:rFonts w:ascii="Times New Roman" w:eastAsia="宋体" w:hAnsi="Times New Roman" w:cs="Times New Roman"/>
      <w:b/>
      <w:sz w:val="24"/>
      <w:szCs w:val="20"/>
    </w:rPr>
  </w:style>
  <w:style w:type="character" w:customStyle="1" w:styleId="8Char">
    <w:name w:val="标题 8 Char"/>
    <w:basedOn w:val="a1"/>
    <w:link w:val="8"/>
    <w:qFormat/>
    <w:rPr>
      <w:rFonts w:ascii="Arial" w:eastAsia="黑体" w:hAnsi="Arial" w:cs="Times New Roman"/>
      <w:sz w:val="24"/>
      <w:szCs w:val="20"/>
    </w:rPr>
  </w:style>
  <w:style w:type="character" w:customStyle="1" w:styleId="9Char">
    <w:name w:val="标题 9 Char"/>
    <w:basedOn w:val="a1"/>
    <w:link w:val="9"/>
    <w:qFormat/>
    <w:rPr>
      <w:rFonts w:ascii="Arial" w:eastAsia="黑体" w:hAnsi="Arial" w:cs="Times New Roman"/>
      <w:szCs w:val="20"/>
    </w:rPr>
  </w:style>
  <w:style w:type="character" w:customStyle="1" w:styleId="Char0">
    <w:name w:val="文档结构图 Char"/>
    <w:basedOn w:val="a1"/>
    <w:link w:val="a6"/>
    <w:qFormat/>
    <w:rPr>
      <w:rFonts w:ascii="宋体"/>
      <w:sz w:val="28"/>
      <w:shd w:val="clear" w:color="auto" w:fill="000080"/>
    </w:rPr>
  </w:style>
  <w:style w:type="character" w:customStyle="1" w:styleId="Char1">
    <w:name w:val="批注文字 Char"/>
    <w:basedOn w:val="a1"/>
    <w:link w:val="a7"/>
    <w:uiPriority w:val="99"/>
    <w:qFormat/>
  </w:style>
  <w:style w:type="character" w:customStyle="1" w:styleId="3Char0">
    <w:name w:val="正文文本 3 Char"/>
    <w:basedOn w:val="a1"/>
    <w:link w:val="30"/>
    <w:qFormat/>
    <w:rPr>
      <w:color w:val="0000FF"/>
      <w:sz w:val="24"/>
      <w:szCs w:val="24"/>
    </w:rPr>
  </w:style>
  <w:style w:type="character" w:customStyle="1" w:styleId="Char2">
    <w:name w:val="结束语 Char"/>
    <w:basedOn w:val="a1"/>
    <w:link w:val="a8"/>
    <w:qFormat/>
    <w:rPr>
      <w:rFonts w:ascii="Times New Roman" w:eastAsia="宋体" w:hAnsi="Times New Roman" w:cs="Times New Roman"/>
      <w:b/>
      <w:szCs w:val="20"/>
    </w:rPr>
  </w:style>
  <w:style w:type="character" w:customStyle="1" w:styleId="Char10">
    <w:name w:val="正文文本 Char1"/>
    <w:basedOn w:val="a1"/>
    <w:link w:val="a9"/>
    <w:uiPriority w:val="1"/>
    <w:qFormat/>
    <w:rPr>
      <w:rFonts w:ascii="宋体" w:eastAsia="宋体" w:hAnsi="宋体" w:cs="宋体"/>
      <w:kern w:val="0"/>
      <w:sz w:val="24"/>
      <w:szCs w:val="24"/>
      <w:lang w:eastAsia="en-US"/>
    </w:rPr>
  </w:style>
  <w:style w:type="character" w:customStyle="1" w:styleId="Chare">
    <w:name w:val="正文文本 Char"/>
    <w:basedOn w:val="a1"/>
    <w:qFormat/>
    <w:rPr>
      <w:rFonts w:ascii="宋体" w:eastAsia="宋体" w:hAnsi="宋体" w:cs="宋体"/>
      <w:kern w:val="0"/>
      <w:sz w:val="22"/>
      <w:lang w:eastAsia="en-US"/>
    </w:rPr>
  </w:style>
  <w:style w:type="character" w:customStyle="1" w:styleId="Char3">
    <w:name w:val="正文文本缩进 Char"/>
    <w:basedOn w:val="a1"/>
    <w:link w:val="aa"/>
    <w:qFormat/>
    <w:rPr>
      <w:i/>
      <w:iCs/>
    </w:rPr>
  </w:style>
  <w:style w:type="character" w:customStyle="1" w:styleId="Char4">
    <w:name w:val="纯文本 Char"/>
    <w:basedOn w:val="a1"/>
    <w:link w:val="ab"/>
    <w:qFormat/>
    <w:rPr>
      <w:rFonts w:ascii="宋体" w:eastAsia="宋体" w:hAnsi="Courier New" w:cs="Courier New"/>
      <w:kern w:val="0"/>
      <w:sz w:val="22"/>
      <w:szCs w:val="21"/>
      <w:lang w:eastAsia="en-US"/>
    </w:rPr>
  </w:style>
  <w:style w:type="character" w:customStyle="1" w:styleId="Char5">
    <w:name w:val="日期 Char"/>
    <w:basedOn w:val="a1"/>
    <w:link w:val="ac"/>
    <w:uiPriority w:val="99"/>
    <w:qFormat/>
    <w:rPr>
      <w:szCs w:val="24"/>
    </w:rPr>
  </w:style>
  <w:style w:type="character" w:customStyle="1" w:styleId="2Char0">
    <w:name w:val="正文文本缩进 2 Char"/>
    <w:basedOn w:val="a1"/>
    <w:link w:val="21"/>
    <w:qFormat/>
    <w:rPr>
      <w:rFonts w:ascii="宋体" w:hAnsi="宋体"/>
      <w:iCs/>
      <w:sz w:val="24"/>
      <w:szCs w:val="24"/>
    </w:rPr>
  </w:style>
  <w:style w:type="character" w:customStyle="1" w:styleId="Char6">
    <w:name w:val="批注框文本 Char"/>
    <w:basedOn w:val="a1"/>
    <w:link w:val="ad"/>
    <w:uiPriority w:val="99"/>
    <w:qFormat/>
    <w:rPr>
      <w:sz w:val="18"/>
      <w:szCs w:val="18"/>
    </w:rPr>
  </w:style>
  <w:style w:type="character" w:customStyle="1" w:styleId="Char7">
    <w:name w:val="页脚 Char"/>
    <w:basedOn w:val="a1"/>
    <w:link w:val="ae"/>
    <w:uiPriority w:val="99"/>
    <w:qFormat/>
    <w:rPr>
      <w:rFonts w:ascii="宋体" w:eastAsia="宋体" w:hAnsi="宋体" w:cs="宋体"/>
      <w:kern w:val="0"/>
      <w:sz w:val="18"/>
      <w:szCs w:val="18"/>
      <w:lang w:eastAsia="en-US"/>
    </w:rPr>
  </w:style>
  <w:style w:type="character" w:customStyle="1" w:styleId="Char8">
    <w:name w:val="页眉 Char"/>
    <w:basedOn w:val="a1"/>
    <w:link w:val="af"/>
    <w:uiPriority w:val="99"/>
    <w:qFormat/>
    <w:rPr>
      <w:rFonts w:ascii="宋体" w:eastAsia="宋体" w:hAnsi="宋体" w:cs="宋体"/>
      <w:kern w:val="0"/>
      <w:sz w:val="18"/>
      <w:lang w:eastAsia="en-US"/>
    </w:rPr>
  </w:style>
  <w:style w:type="character" w:customStyle="1" w:styleId="3Char1">
    <w:name w:val="正文文本缩进 3 Char"/>
    <w:basedOn w:val="a1"/>
    <w:link w:val="32"/>
    <w:qFormat/>
    <w:rPr>
      <w:sz w:val="28"/>
    </w:rPr>
  </w:style>
  <w:style w:type="character" w:customStyle="1" w:styleId="2Char1">
    <w:name w:val="正文文本 2 Char"/>
    <w:basedOn w:val="a1"/>
    <w:link w:val="23"/>
    <w:qFormat/>
    <w:rPr>
      <w:szCs w:val="24"/>
    </w:rPr>
  </w:style>
  <w:style w:type="character" w:customStyle="1" w:styleId="Char9">
    <w:name w:val="信息标题 Char"/>
    <w:basedOn w:val="a1"/>
    <w:link w:val="af0"/>
    <w:qFormat/>
    <w:rPr>
      <w:rFonts w:ascii="Arial" w:eastAsia="宋体" w:hAnsi="Arial" w:cs="Arial"/>
      <w:sz w:val="24"/>
      <w:szCs w:val="24"/>
      <w:shd w:val="pct20" w:color="auto" w:fill="auto"/>
    </w:rPr>
  </w:style>
  <w:style w:type="character" w:customStyle="1" w:styleId="HTMLChar">
    <w:name w:val="HTML 预设格式 Char"/>
    <w:basedOn w:val="a1"/>
    <w:link w:val="HTML"/>
    <w:qFormat/>
    <w:rPr>
      <w:rFonts w:ascii="Arial Unicode MS" w:eastAsia="Courier New" w:hAnsi="Arial Unicode MS" w:cs="Courier New"/>
    </w:rPr>
  </w:style>
  <w:style w:type="character" w:customStyle="1" w:styleId="Chara">
    <w:name w:val="普通(网站) Char"/>
    <w:basedOn w:val="a1"/>
    <w:link w:val="af1"/>
    <w:uiPriority w:val="99"/>
    <w:qFormat/>
    <w:locked/>
    <w:rPr>
      <w:rFonts w:ascii="宋体" w:eastAsia="宋体" w:hAnsi="宋体" w:cs="宋体"/>
      <w:kern w:val="0"/>
      <w:sz w:val="24"/>
      <w:szCs w:val="24"/>
    </w:rPr>
  </w:style>
  <w:style w:type="character" w:customStyle="1" w:styleId="Charb">
    <w:name w:val="标题 Char"/>
    <w:basedOn w:val="a1"/>
    <w:link w:val="af2"/>
    <w:qFormat/>
    <w:rPr>
      <w:rFonts w:ascii="Arial" w:hAnsi="Arial" w:cs="Arial"/>
      <w:b/>
      <w:bCs/>
      <w:sz w:val="44"/>
      <w:szCs w:val="32"/>
    </w:rPr>
  </w:style>
  <w:style w:type="character" w:customStyle="1" w:styleId="Charc">
    <w:name w:val="批注主题 Char"/>
    <w:basedOn w:val="Char1"/>
    <w:link w:val="af3"/>
    <w:qFormat/>
    <w:rPr>
      <w:b/>
      <w:bCs/>
      <w:sz w:val="24"/>
      <w:szCs w:val="24"/>
    </w:rPr>
  </w:style>
  <w:style w:type="character" w:customStyle="1" w:styleId="Chard">
    <w:name w:val="正文首行缩进 Char"/>
    <w:basedOn w:val="Chare"/>
    <w:link w:val="af4"/>
    <w:qFormat/>
    <w:rPr>
      <w:rFonts w:ascii="宋体" w:eastAsia="宋体" w:hAnsi="宋体" w:cs="宋体"/>
      <w:kern w:val="0"/>
      <w:sz w:val="22"/>
      <w:szCs w:val="21"/>
      <w:lang w:eastAsia="en-US"/>
    </w:rPr>
  </w:style>
  <w:style w:type="paragraph" w:styleId="afc">
    <w:name w:val="List Paragraph"/>
    <w:basedOn w:val="a"/>
    <w:link w:val="Charf"/>
    <w:uiPriority w:val="34"/>
    <w:qFormat/>
    <w:pPr>
      <w:spacing w:before="206"/>
      <w:ind w:left="959" w:hanging="361"/>
    </w:pPr>
  </w:style>
  <w:style w:type="character" w:customStyle="1" w:styleId="Charf">
    <w:name w:val="列出段落 Char"/>
    <w:link w:val="afc"/>
    <w:uiPriority w:val="34"/>
    <w:qFormat/>
    <w:rPr>
      <w:rFonts w:ascii="宋体" w:eastAsia="宋体" w:hAnsi="宋体" w:cs="宋体"/>
      <w:kern w:val="0"/>
      <w:sz w:val="22"/>
      <w:lang w:eastAsia="en-US"/>
    </w:rPr>
  </w:style>
  <w:style w:type="paragraph" w:customStyle="1" w:styleId="TableParagraph">
    <w:name w:val="Table Paragraph"/>
    <w:basedOn w:val="a"/>
    <w:uiPriority w:val="1"/>
    <w:qFormat/>
  </w:style>
  <w:style w:type="paragraph" w:customStyle="1" w:styleId="afd">
    <w:name w:val="文档正文"/>
    <w:basedOn w:val="a"/>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xdrichtextbox2">
    <w:name w:val="xdrichtextbox2"/>
    <w:basedOn w:val="a1"/>
    <w:qFormat/>
    <w:rPr>
      <w:color w:val="0000FF"/>
      <w:sz w:val="18"/>
      <w:szCs w:val="18"/>
      <w:u w:val="none"/>
      <w:bdr w:val="single" w:sz="8" w:space="0" w:color="DCDCDC"/>
      <w:shd w:val="clear" w:color="auto" w:fill="FFFFFF"/>
    </w:rPr>
  </w:style>
  <w:style w:type="character" w:customStyle="1" w:styleId="apple-converted-space">
    <w:name w:val="apple-converted-space"/>
    <w:basedOn w:val="a1"/>
    <w:qFormat/>
  </w:style>
  <w:style w:type="character" w:customStyle="1" w:styleId="Charf0">
    <w:name w:val="无间隔 Char"/>
    <w:basedOn w:val="a1"/>
    <w:link w:val="afe"/>
    <w:qFormat/>
    <w:rPr>
      <w:rFonts w:ascii="Calibri" w:hAnsi="Calibri"/>
      <w:sz w:val="22"/>
    </w:rPr>
  </w:style>
  <w:style w:type="paragraph" w:styleId="afe">
    <w:name w:val="No Spacing"/>
    <w:link w:val="Charf0"/>
    <w:qFormat/>
    <w:rPr>
      <w:rFonts w:ascii="Calibri" w:eastAsiaTheme="minorEastAsia" w:hAnsi="Calibri" w:cstheme="minorBidi"/>
      <w:kern w:val="2"/>
      <w:sz w:val="22"/>
      <w:szCs w:val="22"/>
    </w:rPr>
  </w:style>
  <w:style w:type="character" w:customStyle="1" w:styleId="Char11">
    <w:name w:val="批注文字 Char1"/>
    <w:basedOn w:val="a1"/>
    <w:qFormat/>
    <w:rPr>
      <w:rFonts w:ascii="宋体" w:eastAsia="宋体" w:hAnsi="宋体" w:cs="宋体"/>
      <w:kern w:val="0"/>
      <w:sz w:val="22"/>
      <w:lang w:eastAsia="en-US"/>
    </w:rPr>
  </w:style>
  <w:style w:type="character" w:customStyle="1" w:styleId="Char12">
    <w:name w:val="批注框文本 Char1"/>
    <w:basedOn w:val="a1"/>
    <w:qFormat/>
    <w:rPr>
      <w:rFonts w:ascii="宋体" w:eastAsia="宋体" w:hAnsi="宋体" w:cs="宋体"/>
      <w:kern w:val="0"/>
      <w:sz w:val="18"/>
      <w:szCs w:val="18"/>
      <w:lang w:eastAsia="en-US"/>
    </w:rPr>
  </w:style>
  <w:style w:type="character" w:customStyle="1" w:styleId="3Char10">
    <w:name w:val="正文文本缩进 3 Char1"/>
    <w:basedOn w:val="a1"/>
    <w:qFormat/>
    <w:rPr>
      <w:rFonts w:ascii="宋体" w:eastAsia="宋体" w:hAnsi="宋体" w:cs="宋体"/>
      <w:kern w:val="0"/>
      <w:sz w:val="16"/>
      <w:szCs w:val="16"/>
      <w:lang w:eastAsia="en-US"/>
    </w:rPr>
  </w:style>
  <w:style w:type="character" w:customStyle="1" w:styleId="2Char10">
    <w:name w:val="正文文本缩进 2 Char1"/>
    <w:basedOn w:val="a1"/>
    <w:qFormat/>
    <w:rPr>
      <w:rFonts w:ascii="宋体" w:eastAsia="宋体" w:hAnsi="宋体" w:cs="宋体"/>
      <w:kern w:val="0"/>
      <w:sz w:val="22"/>
      <w:lang w:eastAsia="en-US"/>
    </w:rPr>
  </w:style>
  <w:style w:type="character" w:customStyle="1" w:styleId="en1">
    <w:name w:val="en1"/>
    <w:basedOn w:val="a1"/>
    <w:qFormat/>
    <w:rPr>
      <w:b/>
      <w:bCs/>
      <w:color w:val="154C7F"/>
      <w:sz w:val="24"/>
      <w:szCs w:val="24"/>
    </w:rPr>
  </w:style>
  <w:style w:type="character" w:customStyle="1" w:styleId="font01">
    <w:name w:val="font01"/>
    <w:basedOn w:val="a1"/>
    <w:qFormat/>
    <w:rPr>
      <w:rFonts w:ascii="宋体" w:eastAsia="宋体" w:hAnsi="宋体" w:cs="宋体" w:hint="eastAsia"/>
      <w:color w:val="000000"/>
      <w:sz w:val="20"/>
      <w:szCs w:val="20"/>
      <w:u w:val="none"/>
    </w:rPr>
  </w:style>
  <w:style w:type="character" w:customStyle="1" w:styleId="Char13">
    <w:name w:val="标题 Char1"/>
    <w:basedOn w:val="a1"/>
    <w:qFormat/>
    <w:rPr>
      <w:rFonts w:asciiTheme="majorHAnsi" w:eastAsia="宋体" w:hAnsiTheme="majorHAnsi" w:cstheme="majorBidi"/>
      <w:b/>
      <w:bCs/>
      <w:kern w:val="0"/>
      <w:sz w:val="32"/>
      <w:szCs w:val="32"/>
      <w:lang w:eastAsia="en-US"/>
    </w:rPr>
  </w:style>
  <w:style w:type="character" w:customStyle="1" w:styleId="Char14">
    <w:name w:val="正文文本缩进 Char1"/>
    <w:basedOn w:val="a1"/>
    <w:qFormat/>
    <w:rPr>
      <w:rFonts w:ascii="宋体" w:eastAsia="宋体" w:hAnsi="宋体" w:cs="宋体"/>
      <w:kern w:val="0"/>
      <w:sz w:val="22"/>
      <w:lang w:eastAsia="en-US"/>
    </w:rPr>
  </w:style>
  <w:style w:type="character" w:customStyle="1" w:styleId="3Char11">
    <w:name w:val="正文文本 3 Char1"/>
    <w:basedOn w:val="a1"/>
    <w:qFormat/>
    <w:rPr>
      <w:rFonts w:ascii="宋体" w:eastAsia="宋体" w:hAnsi="宋体" w:cs="宋体"/>
      <w:kern w:val="0"/>
      <w:sz w:val="16"/>
      <w:szCs w:val="16"/>
      <w:lang w:eastAsia="en-US"/>
    </w:rPr>
  </w:style>
  <w:style w:type="character" w:customStyle="1" w:styleId="font11">
    <w:name w:val="font11"/>
    <w:basedOn w:val="a1"/>
    <w:qFormat/>
    <w:rPr>
      <w:rFonts w:ascii="Times New Roman" w:hAnsi="Times New Roman" w:cs="Times New Roman" w:hint="default"/>
      <w:color w:val="000000"/>
      <w:sz w:val="20"/>
      <w:szCs w:val="20"/>
      <w:u w:val="none"/>
    </w:rPr>
  </w:style>
  <w:style w:type="character" w:customStyle="1" w:styleId="glossaryitem">
    <w:name w:val="glossaryitem"/>
    <w:basedOn w:val="a1"/>
    <w:qFormat/>
    <w:rPr>
      <w:u w:val="none"/>
    </w:rPr>
  </w:style>
  <w:style w:type="character" w:customStyle="1" w:styleId="HTMLChar1">
    <w:name w:val="HTML 预设格式 Char1"/>
    <w:basedOn w:val="a1"/>
    <w:qFormat/>
    <w:rPr>
      <w:rFonts w:ascii="Courier New" w:eastAsia="宋体" w:hAnsi="Courier New" w:cs="Courier New"/>
      <w:kern w:val="0"/>
      <w:sz w:val="20"/>
      <w:szCs w:val="20"/>
      <w:lang w:eastAsia="en-US"/>
    </w:rPr>
  </w:style>
  <w:style w:type="character" w:customStyle="1" w:styleId="Char15">
    <w:name w:val="文档结构图 Char1"/>
    <w:basedOn w:val="a1"/>
    <w:qFormat/>
    <w:rPr>
      <w:rFonts w:ascii="宋体" w:eastAsia="宋体" w:hAnsi="宋体" w:cs="宋体"/>
      <w:kern w:val="0"/>
      <w:sz w:val="18"/>
      <w:szCs w:val="18"/>
      <w:lang w:eastAsia="en-US"/>
    </w:rPr>
  </w:style>
  <w:style w:type="character" w:customStyle="1" w:styleId="Char16">
    <w:name w:val="日期 Char1"/>
    <w:basedOn w:val="a1"/>
    <w:qFormat/>
    <w:rPr>
      <w:rFonts w:ascii="宋体" w:eastAsia="宋体" w:hAnsi="宋体" w:cs="宋体"/>
      <w:kern w:val="0"/>
      <w:sz w:val="22"/>
      <w:lang w:eastAsia="en-US"/>
    </w:rPr>
  </w:style>
  <w:style w:type="character" w:customStyle="1" w:styleId="2Char11">
    <w:name w:val="正文文本 2 Char1"/>
    <w:basedOn w:val="a1"/>
    <w:qFormat/>
    <w:rPr>
      <w:rFonts w:ascii="宋体" w:eastAsia="宋体" w:hAnsi="宋体" w:cs="宋体"/>
      <w:kern w:val="0"/>
      <w:sz w:val="22"/>
      <w:lang w:eastAsia="en-US"/>
    </w:rPr>
  </w:style>
  <w:style w:type="character" w:customStyle="1" w:styleId="Char17">
    <w:name w:val="正文首行缩进 Char1"/>
    <w:basedOn w:val="Chare"/>
    <w:qFormat/>
    <w:rPr>
      <w:rFonts w:ascii="宋体" w:eastAsia="宋体" w:hAnsi="宋体" w:cs="宋体"/>
      <w:kern w:val="0"/>
      <w:sz w:val="22"/>
      <w:lang w:eastAsia="en-US"/>
    </w:rPr>
  </w:style>
  <w:style w:type="character" w:customStyle="1" w:styleId="Char18">
    <w:name w:val="批注主题 Char1"/>
    <w:basedOn w:val="Char11"/>
    <w:qFormat/>
    <w:rPr>
      <w:rFonts w:ascii="宋体" w:eastAsia="宋体" w:hAnsi="宋体" w:cs="宋体"/>
      <w:b/>
      <w:bCs/>
      <w:kern w:val="0"/>
      <w:sz w:val="22"/>
      <w:lang w:eastAsia="en-US"/>
    </w:rPr>
  </w:style>
  <w:style w:type="paragraph" w:customStyle="1" w:styleId="33">
    <w:name w:val="标题3(小3号)"/>
    <w:basedOn w:val="3"/>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paragraph" w:customStyle="1" w:styleId="aff">
    <w:name w:val="封面页眉"/>
    <w:basedOn w:val="af"/>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2">
    <w:name w:val="封面页脚"/>
    <w:basedOn w:val="ae"/>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qFormat/>
    <w:pPr>
      <w:ind w:firstLine="567"/>
      <w:jc w:val="both"/>
    </w:pPr>
    <w:rPr>
      <w:sz w:val="28"/>
    </w:rPr>
  </w:style>
  <w:style w:type="paragraph" w:customStyle="1" w:styleId="120">
    <w:name w:val="标题1(2号)"/>
    <w:basedOn w:val="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51">
    <w:name w:val="正文5号字"/>
    <w:qFormat/>
    <w:pPr>
      <w:jc w:val="both"/>
    </w:pPr>
    <w:rPr>
      <w:sz w:val="21"/>
    </w:rPr>
  </w:style>
  <w:style w:type="paragraph" w:customStyle="1" w:styleId="aff3">
    <w:name w:val="标准"/>
    <w:basedOn w:val="a"/>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qFormat/>
    <w:pPr>
      <w:widowControl/>
      <w:spacing w:before="0" w:after="0" w:line="420" w:lineRule="exact"/>
    </w:pPr>
    <w:rPr>
      <w:b w:val="0"/>
      <w:bCs w:val="0"/>
      <w:color w:val="000000"/>
      <w:kern w:val="0"/>
      <w:sz w:val="28"/>
      <w:szCs w:val="21"/>
    </w:rPr>
  </w:style>
  <w:style w:type="paragraph" w:customStyle="1" w:styleId="24">
    <w:name w:val="标题2"/>
    <w:basedOn w:val="2"/>
    <w:qFormat/>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
    <w:qFormat/>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qFormat/>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26">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7">
    <w:name w:val="样式2"/>
    <w:basedOn w:val="a"/>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pPr>
      <w:widowControl w:val="0"/>
      <w:autoSpaceDE w:val="0"/>
      <w:autoSpaceDN w:val="0"/>
      <w:adjustRightInd w:val="0"/>
      <w:jc w:val="both"/>
    </w:pPr>
    <w:rPr>
      <w:rFonts w:ascii="五" w:eastAsia="五"/>
      <w:sz w:val="24"/>
    </w:rPr>
  </w:style>
  <w:style w:type="paragraph" w:customStyle="1" w:styleId="341">
    <w:name w:val="标题3(小4号)"/>
    <w:basedOn w:val="3"/>
    <w:next w:val="42"/>
    <w:qFormat/>
    <w:pPr>
      <w:widowControl/>
      <w:spacing w:before="0" w:after="0" w:line="420" w:lineRule="exact"/>
    </w:pPr>
    <w:rPr>
      <w:b w:val="0"/>
      <w:bCs w:val="0"/>
      <w:color w:val="000000"/>
      <w:kern w:val="0"/>
      <w:sz w:val="24"/>
      <w:szCs w:val="21"/>
    </w:rPr>
  </w:style>
  <w:style w:type="paragraph" w:customStyle="1" w:styleId="42">
    <w:name w:val="正文小4号"/>
    <w:qFormat/>
    <w:pPr>
      <w:ind w:firstLine="539"/>
      <w:jc w:val="both"/>
    </w:pPr>
    <w:rPr>
      <w:sz w:val="24"/>
    </w:rPr>
  </w:style>
  <w:style w:type="paragraph" w:customStyle="1" w:styleId="350">
    <w:name w:val="标题3(5号)"/>
    <w:basedOn w:val="3"/>
    <w:next w:val="51"/>
    <w:qFormat/>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
    <w:qFormat/>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
    <w:next w:val="51"/>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qFormat/>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qFormat/>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qFormat/>
    <w:pPr>
      <w:widowControl/>
      <w:autoSpaceDE/>
      <w:autoSpaceDN/>
      <w:spacing w:before="100" w:beforeAutospacing="1" w:after="100" w:afterAutospacing="1"/>
    </w:pPr>
    <w:rPr>
      <w:sz w:val="24"/>
      <w:szCs w:val="24"/>
      <w:lang w:eastAsia="zh-CN"/>
    </w:rPr>
  </w:style>
  <w:style w:type="paragraph" w:customStyle="1" w:styleId="p0">
    <w:name w:val="p0"/>
    <w:basedOn w:val="a"/>
    <w:qFormat/>
    <w:pPr>
      <w:widowControl/>
      <w:autoSpaceDE/>
      <w:autoSpaceDN/>
    </w:pPr>
    <w:rPr>
      <w:sz w:val="24"/>
      <w:szCs w:val="24"/>
      <w:lang w:eastAsia="zh-CN"/>
    </w:rPr>
  </w:style>
  <w:style w:type="paragraph" w:customStyle="1" w:styleId="15">
    <w:name w:val="字元 字元1"/>
    <w:basedOn w:val="a"/>
    <w:qFormat/>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qFormat/>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
    <w:next w:val="41"/>
    <w:qFormat/>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qFormat/>
    <w:pPr>
      <w:autoSpaceDE/>
      <w:autoSpaceDN/>
      <w:jc w:val="both"/>
    </w:pPr>
    <w:rPr>
      <w:rFonts w:ascii="Times New Roman" w:hAnsi="Times New Roman" w:cs="Times New Roman"/>
      <w:kern w:val="2"/>
      <w:sz w:val="21"/>
      <w:szCs w:val="24"/>
      <w:lang w:eastAsia="zh-CN"/>
    </w:rPr>
  </w:style>
  <w:style w:type="paragraph" w:customStyle="1" w:styleId="affa">
    <w:name w:val="附件"/>
    <w:basedOn w:val="a"/>
    <w:qFormat/>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
    <w:next w:val="42"/>
    <w:qFormat/>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qFormat/>
    <w:pPr>
      <w:autoSpaceDE/>
      <w:autoSpaceDN/>
      <w:jc w:val="both"/>
    </w:pPr>
    <w:rPr>
      <w:rFonts w:ascii="Times New Roman" w:hAnsi="Times New Roman" w:cs="Times New Roman"/>
      <w:kern w:val="2"/>
      <w:sz w:val="21"/>
      <w:szCs w:val="24"/>
      <w:lang w:eastAsia="zh-CN"/>
    </w:rPr>
  </w:style>
  <w:style w:type="paragraph" w:customStyle="1" w:styleId="ml">
    <w:name w:val="ml"/>
    <w:basedOn w:val="a"/>
    <w:qFormat/>
    <w:pPr>
      <w:autoSpaceDE/>
      <w:autoSpaceDN/>
      <w:jc w:val="both"/>
    </w:pPr>
    <w:rPr>
      <w:rFonts w:cs="Times New Roman"/>
      <w:b/>
      <w:bCs/>
      <w:kern w:val="2"/>
      <w:sz w:val="28"/>
      <w:szCs w:val="20"/>
      <w:lang w:eastAsia="zh-CN"/>
    </w:rPr>
  </w:style>
  <w:style w:type="paragraph" w:customStyle="1" w:styleId="231">
    <w:name w:val="标题2(3号)"/>
    <w:basedOn w:val="2"/>
    <w:next w:val="34"/>
    <w:qFormat/>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qFormat/>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qFormat/>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qFormat/>
    <w:pPr>
      <w:autoSpaceDE/>
      <w:autoSpaceDN/>
      <w:jc w:val="both"/>
    </w:pPr>
    <w:rPr>
      <w:rFonts w:ascii="Times New Roman" w:hAnsi="Times New Roman" w:cs="Times New Roman"/>
      <w:kern w:val="2"/>
      <w:sz w:val="21"/>
      <w:szCs w:val="21"/>
      <w:lang w:eastAsia="zh-CN"/>
    </w:rPr>
  </w:style>
  <w:style w:type="paragraph" w:customStyle="1" w:styleId="16">
    <w:name w:val="大纲1"/>
    <w:basedOn w:val="a"/>
    <w:qFormat/>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qFormat/>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qFormat/>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qFormat/>
    <w:pPr>
      <w:outlineLvl w:val="3"/>
    </w:pPr>
  </w:style>
  <w:style w:type="paragraph" w:customStyle="1" w:styleId="52">
    <w:name w:val="大纲5"/>
    <w:basedOn w:val="44"/>
    <w:qFormat/>
    <w:pPr>
      <w:tabs>
        <w:tab w:val="left" w:pos="360"/>
      </w:tabs>
      <w:outlineLvl w:val="4"/>
    </w:pPr>
    <w:rPr>
      <w:b w:val="0"/>
      <w:szCs w:val="36"/>
    </w:rPr>
  </w:style>
  <w:style w:type="paragraph" w:customStyle="1" w:styleId="61">
    <w:name w:val="大纲6"/>
    <w:basedOn w:val="52"/>
    <w:qFormat/>
    <w:pPr>
      <w:outlineLvl w:val="5"/>
    </w:pPr>
    <w:rPr>
      <w:rFonts w:ascii="宋体"/>
      <w:szCs w:val="24"/>
    </w:rPr>
  </w:style>
  <w:style w:type="paragraph" w:customStyle="1" w:styleId="Char1CharCharChar1">
    <w:name w:val="Char1 Char Char Char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qFormat/>
    <w:pPr>
      <w:autoSpaceDE/>
      <w:autoSpaceDN/>
      <w:jc w:val="both"/>
    </w:pPr>
    <w:rPr>
      <w:rFonts w:ascii="Calibri" w:hAnsi="Calibri" w:cs="Times New Roman"/>
      <w:kern w:val="2"/>
      <w:sz w:val="21"/>
      <w:szCs w:val="24"/>
      <w:lang w:eastAsia="zh-CN"/>
    </w:rPr>
  </w:style>
  <w:style w:type="paragraph" w:customStyle="1" w:styleId="110">
    <w:name w:val="字元 字元11"/>
    <w:basedOn w:val="a"/>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qFormat/>
    <w:pPr>
      <w:autoSpaceDE/>
      <w:autoSpaceDN/>
      <w:jc w:val="both"/>
    </w:pPr>
    <w:rPr>
      <w:rFonts w:ascii="Calibri" w:hAnsi="Calibri" w:cs="Times New Roman"/>
      <w:kern w:val="2"/>
      <w:sz w:val="21"/>
      <w:szCs w:val="24"/>
      <w:lang w:eastAsia="zh-CN"/>
    </w:rPr>
  </w:style>
  <w:style w:type="paragraph" w:customStyle="1" w:styleId="39">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qFormat/>
    <w:pPr>
      <w:autoSpaceDE/>
      <w:autoSpaceDN/>
      <w:jc w:val="both"/>
    </w:pPr>
    <w:rPr>
      <w:rFonts w:ascii="Calibri" w:hAnsi="Calibri" w:cs="Times New Roman"/>
      <w:kern w:val="2"/>
      <w:sz w:val="21"/>
      <w:szCs w:val="24"/>
      <w:lang w:eastAsia="zh-CN"/>
    </w:rPr>
  </w:style>
  <w:style w:type="paragraph" w:customStyle="1" w:styleId="Char110">
    <w:name w:val="Char11"/>
    <w:basedOn w:val="a"/>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qFormat/>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qFormat/>
    <w:pPr>
      <w:autoSpaceDE/>
      <w:autoSpaceDN/>
      <w:jc w:val="both"/>
    </w:pPr>
    <w:rPr>
      <w:rFonts w:ascii="Calibri" w:hAnsi="Calibri" w:cs="Times New Roman"/>
      <w:kern w:val="2"/>
      <w:sz w:val="21"/>
      <w:szCs w:val="24"/>
      <w:lang w:eastAsia="zh-CN"/>
    </w:rPr>
  </w:style>
  <w:style w:type="paragraph" w:customStyle="1" w:styleId="210">
    <w:name w:val="正文文本 21"/>
    <w:basedOn w:val="a"/>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qFormat/>
  </w:style>
  <w:style w:type="character" w:customStyle="1" w:styleId="xdrichtextbox3">
    <w:name w:val="xdrichtextbox3"/>
    <w:basedOn w:val="a1"/>
    <w:qFormat/>
    <w:rPr>
      <w:color w:val="auto"/>
      <w:u w:val="none"/>
      <w:bdr w:val="single" w:sz="8" w:space="0" w:color="DCDCDC"/>
      <w:shd w:val="clear" w:color="auto" w:fill="FFFFFF"/>
    </w:rPr>
  </w:style>
  <w:style w:type="paragraph" w:customStyle="1" w:styleId="18">
    <w:name w:val="正文文本缩进1"/>
    <w:basedOn w:val="a"/>
    <w:uiPriority w:val="99"/>
    <w:qFormat/>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style>
  <w:style w:type="character" w:customStyle="1" w:styleId="xdrichtextbox">
    <w:name w:val="xdrichtextbox"/>
    <w:basedOn w:val="a1"/>
    <w:qFormat/>
    <w:rPr>
      <w:color w:val="auto"/>
      <w:sz w:val="18"/>
      <w:szCs w:val="18"/>
      <w:u w:val="none"/>
      <w:bdr w:val="single" w:sz="8" w:space="0" w:color="DCDCDC"/>
      <w:shd w:val="clear" w:color="auto" w:fill="auto"/>
    </w:rPr>
  </w:style>
  <w:style w:type="character" w:customStyle="1" w:styleId="drapbtn">
    <w:name w:val="drapbtn"/>
    <w:basedOn w:val="a1"/>
    <w:qFormat/>
  </w:style>
  <w:style w:type="character" w:customStyle="1" w:styleId="w32">
    <w:name w:val="w32"/>
    <w:basedOn w:val="a1"/>
    <w:qFormat/>
  </w:style>
  <w:style w:type="character" w:customStyle="1" w:styleId="designclass">
    <w:name w:val="design_class"/>
    <w:basedOn w:val="a1"/>
    <w:qFormat/>
  </w:style>
  <w:style w:type="character" w:customStyle="1" w:styleId="cdropright">
    <w:name w:val="cdropright"/>
    <w:basedOn w:val="a1"/>
    <w:qFormat/>
  </w:style>
  <w:style w:type="character" w:customStyle="1" w:styleId="browseclassinput">
    <w:name w:val="browse_class&gt;input"/>
    <w:basedOn w:val="a1"/>
    <w:qFormat/>
    <w:rPr>
      <w:shd w:val="clear" w:color="auto" w:fill="F8F8F8"/>
    </w:rPr>
  </w:style>
  <w:style w:type="character" w:customStyle="1" w:styleId="biggerthanmax">
    <w:name w:val="biggerthanmax"/>
    <w:basedOn w:val="a1"/>
    <w:qFormat/>
    <w:rPr>
      <w:shd w:val="clear" w:color="auto" w:fill="FFFF00"/>
    </w:rPr>
  </w:style>
  <w:style w:type="character" w:customStyle="1" w:styleId="browseclassspan">
    <w:name w:val="browse_class&gt;span"/>
    <w:basedOn w:val="a1"/>
    <w:qFormat/>
    <w:rPr>
      <w:shd w:val="clear" w:color="auto" w:fill="F8F8F8"/>
    </w:rPr>
  </w:style>
  <w:style w:type="character" w:customStyle="1" w:styleId="hilite6">
    <w:name w:val="hilite6"/>
    <w:basedOn w:val="a1"/>
    <w:qFormat/>
    <w:rPr>
      <w:color w:val="FFFFFF"/>
      <w:shd w:val="clear" w:color="auto" w:fill="666677"/>
    </w:rPr>
  </w:style>
  <w:style w:type="character" w:customStyle="1" w:styleId="cdropleft">
    <w:name w:val="cdropleft"/>
    <w:basedOn w:val="a1"/>
    <w:qFormat/>
  </w:style>
  <w:style w:type="character" w:customStyle="1" w:styleId="active6">
    <w:name w:val="active6"/>
    <w:basedOn w:val="a1"/>
    <w:qFormat/>
    <w:rPr>
      <w:color w:val="00FF00"/>
      <w:shd w:val="clear" w:color="auto" w:fill="111111"/>
    </w:rPr>
  </w:style>
  <w:style w:type="character" w:customStyle="1" w:styleId="button">
    <w:name w:val="button"/>
    <w:basedOn w:val="a1"/>
    <w:qFormat/>
  </w:style>
  <w:style w:type="character" w:customStyle="1" w:styleId="tmpztreemovearrow">
    <w:name w:val="tmpztreemove_arrow"/>
    <w:basedOn w:val="a1"/>
    <w:qFormat/>
  </w:style>
  <w:style w:type="character" w:customStyle="1" w:styleId="browseclasslabel">
    <w:name w:val="browse_class&gt;label"/>
    <w:basedOn w:val="a1"/>
    <w:qFormat/>
    <w:rPr>
      <w:shd w:val="clear" w:color="auto" w:fill="F8F8F8"/>
    </w:rPr>
  </w:style>
  <w:style w:type="character" w:customStyle="1" w:styleId="pagechatarealistclosebox">
    <w:name w:val="pagechatarealistclose_box"/>
    <w:basedOn w:val="a1"/>
    <w:qFormat/>
  </w:style>
  <w:style w:type="character" w:customStyle="1" w:styleId="pagechatarealistclosebox1">
    <w:name w:val="pagechatarealistclose_box1"/>
    <w:basedOn w:val="a1"/>
    <w:qFormat/>
  </w:style>
  <w:style w:type="character" w:customStyle="1" w:styleId="ico1652">
    <w:name w:val="ico1652"/>
    <w:basedOn w:val="a1"/>
    <w:qFormat/>
  </w:style>
  <w:style w:type="character" w:customStyle="1" w:styleId="ico1653">
    <w:name w:val="ico1653"/>
    <w:basedOn w:val="a1"/>
    <w:qFormat/>
  </w:style>
  <w:style w:type="character" w:customStyle="1" w:styleId="token-input-delete-token">
    <w:name w:val="token-input-delete-token"/>
    <w:basedOn w:val="a1"/>
    <w:qFormat/>
    <w:rPr>
      <w:color w:val="FFFFFF"/>
    </w:rPr>
  </w:style>
  <w:style w:type="character" w:customStyle="1" w:styleId="editclass">
    <w:name w:val="edit_class"/>
    <w:basedOn w:val="a1"/>
    <w:qFormat/>
  </w:style>
  <w:style w:type="character" w:customStyle="1" w:styleId="ico1654">
    <w:name w:val="ico1654"/>
    <w:basedOn w:val="a1"/>
    <w:qFormat/>
  </w:style>
  <w:style w:type="character" w:customStyle="1" w:styleId="button2">
    <w:name w:val="button2"/>
    <w:basedOn w:val="a1"/>
    <w:qFormat/>
  </w:style>
  <w:style w:type="character" w:customStyle="1" w:styleId="active10">
    <w:name w:val="active10"/>
    <w:basedOn w:val="a1"/>
    <w:qFormat/>
    <w:rPr>
      <w:color w:val="00FF00"/>
      <w:shd w:val="clear" w:color="auto" w:fill="111111"/>
    </w:rPr>
  </w:style>
  <w:style w:type="character" w:customStyle="1" w:styleId="active">
    <w:name w:val="active"/>
    <w:basedOn w:val="a1"/>
    <w:qFormat/>
    <w:rPr>
      <w:color w:val="00FF00"/>
      <w:shd w:val="clear" w:color="auto" w:fill="111111"/>
    </w:rPr>
  </w:style>
  <w:style w:type="character" w:customStyle="1" w:styleId="ico1655">
    <w:name w:val="ico1655"/>
    <w:basedOn w:val="a1"/>
    <w:qFormat/>
  </w:style>
  <w:style w:type="character" w:customStyle="1" w:styleId="hilite">
    <w:name w:val="hilite"/>
    <w:basedOn w:val="a1"/>
    <w:qFormat/>
    <w:rPr>
      <w:color w:val="FFFFFF"/>
      <w:shd w:val="clear" w:color="auto" w:fill="666677"/>
    </w:rPr>
  </w:style>
  <w:style w:type="character" w:customStyle="1" w:styleId="active12">
    <w:name w:val="active12"/>
    <w:basedOn w:val="a1"/>
    <w:qFormat/>
    <w:rPr>
      <w:color w:val="00FF00"/>
      <w:shd w:val="clear" w:color="auto" w:fill="111111"/>
    </w:rPr>
  </w:style>
  <w:style w:type="character" w:customStyle="1" w:styleId="hilite5">
    <w:name w:val="hilite5"/>
    <w:basedOn w:val="a1"/>
    <w:qFormat/>
    <w:rPr>
      <w:color w:val="FFFFFF"/>
      <w:shd w:val="clear" w:color="auto" w:fill="666677"/>
    </w:rPr>
  </w:style>
  <w:style w:type="character" w:customStyle="1" w:styleId="hilite4">
    <w:name w:val="hilite4"/>
    <w:basedOn w:val="a1"/>
    <w:qFormat/>
    <w:rPr>
      <w:color w:val="FFFFFF"/>
      <w:shd w:val="clear" w:color="auto" w:fill="666677"/>
    </w:rPr>
  </w:style>
  <w:style w:type="character" w:customStyle="1" w:styleId="ico16">
    <w:name w:val="ico16"/>
    <w:basedOn w:val="a1"/>
    <w:qFormat/>
  </w:style>
  <w:style w:type="character" w:customStyle="1" w:styleId="ico161">
    <w:name w:val="ico161"/>
    <w:basedOn w:val="a1"/>
    <w:qFormat/>
  </w:style>
  <w:style w:type="character" w:customStyle="1" w:styleId="active8">
    <w:name w:val="active8"/>
    <w:basedOn w:val="a1"/>
    <w:qFormat/>
    <w:rPr>
      <w:color w:val="00FF00"/>
      <w:shd w:val="clear" w:color="auto" w:fill="111111"/>
    </w:rPr>
  </w:style>
  <w:style w:type="character" w:customStyle="1" w:styleId="active1">
    <w:name w:val="active1"/>
    <w:basedOn w:val="a1"/>
    <w:qFormat/>
    <w:rPr>
      <w:color w:val="00FF00"/>
      <w:shd w:val="clear" w:color="auto" w:fill="111111"/>
    </w:rPr>
  </w:style>
  <w:style w:type="character" w:customStyle="1" w:styleId="active11">
    <w:name w:val="active11"/>
    <w:basedOn w:val="a1"/>
    <w:qFormat/>
    <w:rPr>
      <w:color w:val="00FF00"/>
      <w:shd w:val="clear" w:color="auto" w:fill="111111"/>
    </w:rPr>
  </w:style>
  <w:style w:type="character" w:customStyle="1" w:styleId="active9">
    <w:name w:val="active9"/>
    <w:basedOn w:val="a1"/>
    <w:qFormat/>
    <w:rPr>
      <w:color w:val="00FF00"/>
      <w:shd w:val="clear" w:color="auto" w:fill="111111"/>
    </w:rPr>
  </w:style>
  <w:style w:type="character" w:customStyle="1" w:styleId="active5">
    <w:name w:val="active5"/>
    <w:basedOn w:val="a1"/>
    <w:qFormat/>
    <w:rPr>
      <w:color w:val="00FF00"/>
      <w:shd w:val="clear" w:color="auto" w:fill="111111"/>
    </w:rPr>
  </w:style>
  <w:style w:type="paragraph" w:customStyle="1" w:styleId="affb">
    <w:name w:val="正文一级"/>
    <w:basedOn w:val="a"/>
    <w:qFormat/>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qFormat/>
    <w:rPr>
      <w:rFonts w:ascii="Times New Roman" w:eastAsia="宋体" w:hAnsi="Times New Roman" w:cs="Times New Roman"/>
      <w:sz w:val="24"/>
      <w:szCs w:val="20"/>
      <w:lang w:eastAsia="en-US"/>
    </w:rPr>
  </w:style>
  <w:style w:type="paragraph" w:customStyle="1" w:styleId="19">
    <w:name w:val="修订1"/>
    <w:hidden/>
    <w:uiPriority w:val="99"/>
    <w:unhideWhenUsed/>
    <w:qFormat/>
    <w:rPr>
      <w:rFonts w:ascii="宋体" w:hAnsi="宋体" w:cs="宋体"/>
      <w:sz w:val="22"/>
      <w:szCs w:val="22"/>
      <w:lang w:eastAsia="en-US"/>
    </w:rPr>
  </w:style>
  <w:style w:type="paragraph" w:customStyle="1" w:styleId="71">
    <w:name w:val="7表格(治)"/>
    <w:qFormat/>
    <w:pPr>
      <w:jc w:val="center"/>
    </w:pPr>
    <w:rPr>
      <w:sz w:val="21"/>
      <w:szCs w:val="22"/>
    </w:rPr>
  </w:style>
  <w:style w:type="character" w:customStyle="1" w:styleId="wz141">
    <w:name w:val="wz141"/>
    <w:qFormat/>
    <w:rPr>
      <w:rFonts w:ascii="Arial" w:hAnsi="Arial" w:cs="Arial" w:hint="default"/>
      <w:color w:val="000000"/>
      <w:sz w:val="21"/>
      <w:szCs w:val="21"/>
    </w:rPr>
  </w:style>
  <w:style w:type="character" w:customStyle="1" w:styleId="affc">
    <w:name w:val="纯文本 字符"/>
    <w:qFormat/>
    <w:rPr>
      <w:rFonts w:ascii="宋体" w:eastAsia="宋体" w:hAnsi="Courier New" w:cs="Courier New"/>
      <w:kern w:val="2"/>
      <w:sz w:val="21"/>
      <w:szCs w:val="21"/>
      <w:lang w:val="en-US" w:eastAsia="zh-CN" w:bidi="ar-SA"/>
    </w:rPr>
  </w:style>
  <w:style w:type="paragraph" w:customStyle="1" w:styleId="1a">
    <w:name w:val="列表段落1"/>
    <w:basedOn w:val="a"/>
    <w:qFormat/>
    <w:pPr>
      <w:autoSpaceDE/>
      <w:autoSpaceDN/>
      <w:ind w:firstLineChars="200" w:firstLine="420"/>
      <w:jc w:val="both"/>
    </w:pPr>
    <w:rPr>
      <w:rFonts w:ascii="Calibri" w:hAnsi="Calibri" w:cs="Times New Roman"/>
      <w:kern w:val="2"/>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mailto:&#22914;&#21442;&#36873;&#20154;&#23545;&#25511;&#21046;&#20215;&#23384;&#30097;&#35831;&#20110;&#25253;&#20215;&#25130;&#27490;&#21069;&#21457;&#37038;&#20214;&#33267;hjzhang@fhcpec.com.cn"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AE9C95-DB67-41AD-A536-D9CDFD3AD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31</Pages>
  <Words>2615</Words>
  <Characters>14911</Characters>
  <Application>Microsoft Office Word</Application>
  <DocSecurity>0</DocSecurity>
  <Lines>124</Lines>
  <Paragraphs>34</Paragraphs>
  <ScaleCrop>false</ScaleCrop>
  <Company>Microsoft</Company>
  <LinksUpToDate>false</LinksUpToDate>
  <CharactersWithSpaces>17492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Administrator</cp:lastModifiedBy>
  <cp:revision>19</cp:revision>
  <dcterms:created xsi:type="dcterms:W3CDTF">2023-05-10T08:26:00Z</dcterms:created>
  <dcterms:modified xsi:type="dcterms:W3CDTF">2024-07-17T07:13:00Z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FD6ED876CF294F7DA48303F83668A858_13</vt:lpwstr>
  </property>
</Properties>
</file>